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1A" w:rsidRPr="005E151A" w:rsidRDefault="005E151A" w:rsidP="005E151A">
      <w:pPr>
        <w:shd w:val="clear" w:color="auto" w:fill="FFFFFF"/>
        <w:spacing w:beforeAutospacing="1" w:after="0" w:afterAutospacing="1" w:line="240" w:lineRule="auto"/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</w:pPr>
      <w:r w:rsidRPr="005E151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09.02.07 Информационные системы и программирование (разработчик WEB и мультимедийных приложений)</w:t>
      </w:r>
    </w:p>
    <w:p w:rsidR="005E151A" w:rsidRPr="005E151A" w:rsidRDefault="0041631A" w:rsidP="0041631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Roboto Black" w:eastAsia="Times New Roman" w:hAnsi="Roboto Black" w:cs="Times New Roman"/>
          <w:color w:val="444444"/>
          <w:sz w:val="30"/>
          <w:szCs w:val="3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957235" cy="4473324"/>
            <wp:effectExtent l="0" t="0" r="5715" b="3810"/>
            <wp:docPr id="1" name="Рисунок 1" descr="https://img3.akspic.ru/crops/5/0/0/0/30005/30005-kompania-biznes-tehnologia-upravlenie-informacionnye_tehnologii-1366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akspic.ru/crops/5/0/0/0/30005/30005-kompania-biznes-tehnologia-upravlenie-informacionnye_tehnologii-1366x7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858" cy="447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151A" w:rsidRPr="005E151A" w:rsidRDefault="005E151A" w:rsidP="005E151A">
      <w:pPr>
        <w:shd w:val="clear" w:color="auto" w:fill="FFFFFF"/>
        <w:spacing w:before="100" w:beforeAutospacing="1" w:after="100" w:afterAutospacing="1" w:line="240" w:lineRule="auto"/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</w:pPr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>Сегодня в условиях глобальной информатизации потребность в создании нового программного обеспечения постоянно возрастает. Специалист по разработке информационных систем — одна из самых востребованных и высокооплачиваемых профессий не только в России, но и во всем мире.</w:t>
      </w:r>
    </w:p>
    <w:p w:rsidR="005E151A" w:rsidRPr="005E151A" w:rsidRDefault="005E151A" w:rsidP="005E151A">
      <w:pPr>
        <w:shd w:val="clear" w:color="auto" w:fill="FFFFFF"/>
        <w:spacing w:beforeAutospacing="1" w:after="0" w:afterAutospacing="1" w:line="240" w:lineRule="auto"/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</w:pPr>
      <w:r w:rsidRPr="005E151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Специальность входит в число наиболее востребованных и перспективных профессий и специальностей СПО в соответствии с мировыми стандартами и передовыми технологиями (ТОП-50).</w:t>
      </w:r>
    </w:p>
    <w:p w:rsidR="005E151A" w:rsidRPr="005E151A" w:rsidRDefault="005E151A" w:rsidP="005E151A">
      <w:pPr>
        <w:shd w:val="clear" w:color="auto" w:fill="FFFFFF"/>
        <w:spacing w:beforeAutospacing="1" w:after="0" w:afterAutospacing="1" w:line="240" w:lineRule="auto"/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</w:pPr>
      <w:r w:rsidRPr="005E151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lastRenderedPageBreak/>
        <w:t>Места работы</w:t>
      </w:r>
    </w:p>
    <w:p w:rsidR="005E151A" w:rsidRPr="005E151A" w:rsidRDefault="005E151A" w:rsidP="005E151A">
      <w:pPr>
        <w:shd w:val="clear" w:color="auto" w:fill="FFFFFF"/>
        <w:spacing w:before="100" w:beforeAutospacing="1" w:after="100" w:afterAutospacing="1" w:line="240" w:lineRule="auto"/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</w:pPr>
      <w:proofErr w:type="spellStart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>Web</w:t>
      </w:r>
      <w:proofErr w:type="spellEnd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 xml:space="preserve">-разработчики могут работать на большие корпорации, маленькие компании или в качестве </w:t>
      </w:r>
      <w:proofErr w:type="spellStart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>фрилансеров</w:t>
      </w:r>
      <w:proofErr w:type="spellEnd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 xml:space="preserve">. Их ждут в </w:t>
      </w:r>
      <w:proofErr w:type="spellStart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>web</w:t>
      </w:r>
      <w:proofErr w:type="spellEnd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 xml:space="preserve">-студии, </w:t>
      </w:r>
      <w:proofErr w:type="gramStart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>Интернет-компании</w:t>
      </w:r>
      <w:proofErr w:type="gramEnd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>, организациях, деятельность которых связана с Интернетом или в любой компании, которая существует в виртуальном пространстве.</w:t>
      </w:r>
    </w:p>
    <w:p w:rsidR="005E151A" w:rsidRPr="005E151A" w:rsidRDefault="005E151A" w:rsidP="005E151A">
      <w:pPr>
        <w:shd w:val="clear" w:color="auto" w:fill="FFFFFF"/>
        <w:spacing w:beforeAutospacing="1" w:after="0" w:afterAutospacing="1" w:line="240" w:lineRule="auto"/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</w:pPr>
      <w:r w:rsidRPr="005E151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Обязанности разработчика </w:t>
      </w:r>
      <w:proofErr w:type="spellStart"/>
      <w:r w:rsidRPr="005E151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web</w:t>
      </w:r>
      <w:proofErr w:type="spellEnd"/>
      <w:r w:rsidRPr="005E151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 xml:space="preserve"> и мультимедийных приложений</w:t>
      </w:r>
    </w:p>
    <w:p w:rsidR="005E151A" w:rsidRPr="005E151A" w:rsidRDefault="005E151A" w:rsidP="005E151A">
      <w:pPr>
        <w:shd w:val="clear" w:color="auto" w:fill="FFFFFF"/>
        <w:spacing w:before="100" w:beforeAutospacing="1" w:after="100" w:afterAutospacing="1" w:line="240" w:lineRule="auto"/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</w:pPr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 xml:space="preserve">Основные должностные обязанности разработчика </w:t>
      </w:r>
      <w:proofErr w:type="spellStart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>web</w:t>
      </w:r>
      <w:proofErr w:type="spellEnd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 xml:space="preserve"> и мультимедийных приложений:</w:t>
      </w:r>
    </w:p>
    <w:p w:rsidR="005E151A" w:rsidRPr="005E151A" w:rsidRDefault="005E151A" w:rsidP="005E151A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</w:pPr>
      <w:r w:rsidRPr="005E151A"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  <w:t>проектирование и разработка интерфейсов пользователя;</w:t>
      </w:r>
    </w:p>
    <w:p w:rsidR="005E151A" w:rsidRPr="005E151A" w:rsidRDefault="005E151A" w:rsidP="005E151A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</w:pPr>
      <w:r w:rsidRPr="005E151A"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  <w:t xml:space="preserve">проектирование и разработка </w:t>
      </w:r>
      <w:proofErr w:type="spellStart"/>
      <w:r w:rsidRPr="005E151A"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  <w:t>web</w:t>
      </w:r>
      <w:proofErr w:type="spellEnd"/>
      <w:r w:rsidRPr="005E151A"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  <w:t>-приложений;</w:t>
      </w:r>
    </w:p>
    <w:p w:rsidR="005E151A" w:rsidRPr="005E151A" w:rsidRDefault="005E151A" w:rsidP="005E151A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</w:pPr>
      <w:r w:rsidRPr="005E151A"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  <w:t xml:space="preserve">оптимизация </w:t>
      </w:r>
      <w:proofErr w:type="spellStart"/>
      <w:r w:rsidRPr="005E151A"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  <w:t>web</w:t>
      </w:r>
      <w:proofErr w:type="spellEnd"/>
      <w:r w:rsidRPr="005E151A"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  <w:t>-приложений;</w:t>
      </w:r>
    </w:p>
    <w:p w:rsidR="005E151A" w:rsidRDefault="005E151A" w:rsidP="005E151A">
      <w:pPr>
        <w:shd w:val="clear" w:color="auto" w:fill="FFFFFF"/>
        <w:spacing w:before="100" w:beforeAutospacing="1" w:after="100" w:afterAutospacing="1" w:line="240" w:lineRule="auto"/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</w:pPr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 xml:space="preserve">обеспечение безопасности </w:t>
      </w:r>
      <w:proofErr w:type="spellStart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>web</w:t>
      </w:r>
      <w:proofErr w:type="spellEnd"/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>-приложений.</w:t>
      </w:r>
    </w:p>
    <w:p w:rsidR="005E151A" w:rsidRPr="005E151A" w:rsidRDefault="005E151A" w:rsidP="005E151A">
      <w:pPr>
        <w:shd w:val="clear" w:color="auto" w:fill="FFFFFF"/>
        <w:spacing w:before="100" w:beforeAutospacing="1" w:after="100" w:afterAutospacing="1" w:line="240" w:lineRule="auto"/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</w:pPr>
    </w:p>
    <w:p w:rsidR="005E151A" w:rsidRPr="005E151A" w:rsidRDefault="005E151A" w:rsidP="005E151A">
      <w:pPr>
        <w:shd w:val="clear" w:color="auto" w:fill="FFFFFF"/>
        <w:spacing w:beforeAutospacing="1" w:after="0" w:afterAutospacing="1" w:line="240" w:lineRule="auto"/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</w:pPr>
      <w:r w:rsidRPr="005E151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Сроки обучения и условия поступления:</w:t>
      </w:r>
    </w:p>
    <w:p w:rsidR="005E151A" w:rsidRPr="005E151A" w:rsidRDefault="005E151A" w:rsidP="005E151A">
      <w:pPr>
        <w:shd w:val="clear" w:color="auto" w:fill="FFFFFF"/>
        <w:spacing w:beforeAutospacing="1" w:after="0" w:afterAutospacing="1" w:line="240" w:lineRule="auto"/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</w:pPr>
      <w:r w:rsidRPr="005E151A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Очная форма обучения:</w:t>
      </w:r>
    </w:p>
    <w:p w:rsidR="005E151A" w:rsidRPr="005E151A" w:rsidRDefault="005E151A" w:rsidP="005E151A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</w:pPr>
      <w:r w:rsidRPr="005E151A"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  <w:t>на базе 11 классов – 2 года 10 мес. (на основании документа государственного образца об образовании*)</w:t>
      </w:r>
    </w:p>
    <w:p w:rsidR="005E151A" w:rsidRPr="005E151A" w:rsidRDefault="005E151A" w:rsidP="005E151A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</w:pPr>
      <w:r w:rsidRPr="005E151A">
        <w:rPr>
          <w:rFonts w:ascii="Roboto Bold" w:eastAsia="Times New Roman" w:hAnsi="Roboto Bold" w:cs="Arial"/>
          <w:color w:val="444444"/>
          <w:sz w:val="27"/>
          <w:szCs w:val="27"/>
          <w:lang w:eastAsia="ru-RU"/>
        </w:rPr>
        <w:t>на базе 9 классов – 3 года 10 мес. (на основании документа государственного образца об образовании*);</w:t>
      </w:r>
    </w:p>
    <w:p w:rsidR="00CC633D" w:rsidRDefault="005E151A" w:rsidP="005E151A">
      <w:pPr>
        <w:shd w:val="clear" w:color="auto" w:fill="FFFFFF"/>
        <w:spacing w:before="100" w:beforeAutospacing="1" w:after="100" w:afterAutospacing="1" w:line="240" w:lineRule="auto"/>
      </w:pPr>
      <w:r w:rsidRPr="005E151A">
        <w:rPr>
          <w:rFonts w:ascii="Roboto Bold" w:eastAsia="Times New Roman" w:hAnsi="Roboto Bold" w:cs="Times New Roman"/>
          <w:color w:val="444444"/>
          <w:sz w:val="30"/>
          <w:szCs w:val="30"/>
          <w:lang w:eastAsia="ru-RU"/>
        </w:rPr>
        <w:t>*вступительные испытания не предусмотрены</w:t>
      </w:r>
    </w:p>
    <w:sectPr w:rsidR="00CC633D" w:rsidSect="0041631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Bl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B00D9"/>
    <w:multiLevelType w:val="multilevel"/>
    <w:tmpl w:val="42DC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6789D"/>
    <w:multiLevelType w:val="multilevel"/>
    <w:tmpl w:val="D318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70"/>
    <w:rsid w:val="0041631A"/>
    <w:rsid w:val="005E151A"/>
    <w:rsid w:val="00CC633D"/>
    <w:rsid w:val="00F4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51A"/>
    <w:rPr>
      <w:b/>
      <w:bCs/>
    </w:rPr>
  </w:style>
  <w:style w:type="character" w:styleId="a5">
    <w:name w:val="Hyperlink"/>
    <w:basedOn w:val="a0"/>
    <w:uiPriority w:val="99"/>
    <w:semiHidden/>
    <w:unhideWhenUsed/>
    <w:rsid w:val="005E15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1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1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51A"/>
    <w:rPr>
      <w:b/>
      <w:bCs/>
    </w:rPr>
  </w:style>
  <w:style w:type="character" w:styleId="a5">
    <w:name w:val="Hyperlink"/>
    <w:basedOn w:val="a0"/>
    <w:uiPriority w:val="99"/>
    <w:semiHidden/>
    <w:unhideWhenUsed/>
    <w:rsid w:val="005E15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MVC-01</cp:lastModifiedBy>
  <cp:revision>4</cp:revision>
  <dcterms:created xsi:type="dcterms:W3CDTF">2023-04-03T09:05:00Z</dcterms:created>
  <dcterms:modified xsi:type="dcterms:W3CDTF">2023-04-03T09:33:00Z</dcterms:modified>
</cp:coreProperties>
</file>