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9" w:rsidRDefault="004F21F9" w:rsidP="004F21F9">
      <w:pPr>
        <w:shd w:val="clear" w:color="auto" w:fill="F8F8F9"/>
        <w:spacing w:after="300" w:line="750" w:lineRule="atLeast"/>
        <w:outlineLvl w:val="0"/>
        <w:rPr>
          <w:rFonts w:ascii="Times New Roman" w:eastAsia="Times New Roman" w:hAnsi="Times New Roman" w:cs="Times New Roman"/>
          <w:color w:val="030303"/>
          <w:kern w:val="36"/>
          <w:sz w:val="60"/>
          <w:szCs w:val="6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674788"/>
            <wp:effectExtent l="0" t="0" r="3175" b="0"/>
            <wp:docPr id="2" name="Рисунок 2" descr="https://icanchoose.ru/file/resources/545753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anchoose.ru/file/resources/545753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21F9" w:rsidRPr="004F21F9" w:rsidRDefault="004F21F9" w:rsidP="004F21F9">
      <w:pPr>
        <w:shd w:val="clear" w:color="auto" w:fill="F8F8F9"/>
        <w:spacing w:after="300" w:line="750" w:lineRule="atLeast"/>
        <w:outlineLvl w:val="0"/>
        <w:rPr>
          <w:rFonts w:ascii="Times New Roman" w:eastAsia="Times New Roman" w:hAnsi="Times New Roman" w:cs="Times New Roman"/>
          <w:color w:val="030303"/>
          <w:kern w:val="36"/>
          <w:sz w:val="60"/>
          <w:szCs w:val="60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kern w:val="36"/>
          <w:sz w:val="60"/>
          <w:szCs w:val="60"/>
          <w:lang w:eastAsia="ru-RU"/>
        </w:rPr>
        <w:t>Готовимся к собеседованию: 25 простых шагов</w:t>
      </w:r>
    </w:p>
    <w:p w:rsidR="004F21F9" w:rsidRPr="004F21F9" w:rsidRDefault="004F21F9" w:rsidP="004F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встрече вы должны сразу произвести хорошее впечатление: показать ум, эрудированность, знания о компан</w:t>
      </w:r>
      <w:proofErr w:type="gramStart"/>
      <w:r w:rsidRPr="004F21F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4F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продукции. Также необходимо точно знать, как подчеркнуть, что вы идеально подходите для этой работы.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Чтобы помочь вам подготовиться, мы приводим список из 25-и советов, начиная с того, как правильно ответить на сложные вопросы, заканчивая тем, как лучше собрать свою сумку.</w:t>
      </w:r>
    </w:p>
    <w:p w:rsidR="004F21F9" w:rsidRPr="004F21F9" w:rsidRDefault="004F21F9" w:rsidP="004F21F9">
      <w:pPr>
        <w:shd w:val="clear" w:color="auto" w:fill="F8F8F9"/>
        <w:spacing w:after="100" w:afterAutospacing="1" w:line="600" w:lineRule="atLeast"/>
        <w:outlineLvl w:val="1"/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</w:pPr>
      <w:r w:rsidRPr="004F21F9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Оденьтесь соответствующим образом и возьмите с собой всё необходимое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 №1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е забывайте о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дресс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-коде. Если вы идёте в компанию, где установлен строгий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дресс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-код, нужно иметь консервативный вид. Однако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,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если вы идёте на собеседование в старт-ап, консервативный вид может помешать вам: он вызовет подозрение со стороны потенциальных коллег.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Не знаете, есть ли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дресс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-код? Возможно, вы знакомы с кем-нибудь, кто работает в той компании, куда вы хотите устроиться: он может подсказать, как обычно одеваются сотрудники. Если такого знакомого нет, зайдите в кафе, расположенные рядом с офисом компании, и приглядитесь, как одеты люди.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У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бедитесь, что ваш костюм идеально чист, выглажен и хорошо сидит.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№3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е забывайте о мелочах: отполируйте ботинки, проверьте, целы ли все швы, а также подстригите ногти. Возможно, вы думаете, что это вещи, на которые люди не обращают внимания - но, поверьте, это совсем не так!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№4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остарайтесь выглядеть как можно лучше: когда вы выглядите лучше, как правило, вы и чувствуете себя увереннее. Может потребоваться чистка лица, стрижка, бритьё 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lastRenderedPageBreak/>
        <w:t>или даже новый костюм (см. совет №2). Не скупитесь, всё это повысит самооценку, придаст уверенности и позволит получить работу мечты!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№5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С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делайте пять копий </w:t>
      </w:r>
      <w:hyperlink r:id="rId6" w:history="1">
        <w:r w:rsidRPr="004F21F9">
          <w:rPr>
            <w:rFonts w:ascii="Times New Roman" w:eastAsia="Times New Roman" w:hAnsi="Times New Roman" w:cs="Times New Roman"/>
            <w:color w:val="0A1E84"/>
            <w:sz w:val="23"/>
            <w:szCs w:val="23"/>
            <w:lang w:eastAsia="ru-RU"/>
          </w:rPr>
          <w:t>резюме</w:t>
        </w:r>
      </w:hyperlink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. Никогда не знаешь, со сколькими людьми придётся пообщаться, поэтому нужно всегда держать </w:t>
      </w:r>
      <w:hyperlink r:id="rId7" w:history="1">
        <w:r w:rsidRPr="004F21F9">
          <w:rPr>
            <w:rFonts w:ascii="Times New Roman" w:eastAsia="Times New Roman" w:hAnsi="Times New Roman" w:cs="Times New Roman"/>
            <w:color w:val="0A1E84"/>
            <w:sz w:val="23"/>
            <w:szCs w:val="23"/>
            <w:lang w:eastAsia="ru-RU"/>
          </w:rPr>
          <w:t>резюме</w:t>
        </w:r>
      </w:hyperlink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 наготове, если кто-нибудь захочет на него взглянуть.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№6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одготовьте список рекомендаций. В качестве списка рекомендаций также может быть использован соответствующий раздел профиля в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LinkedIn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№7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одготовьте принадлежности, без которых не обойтись на собеседовании, и сложите их в сумку. Она должна быть достаточно большой, чтобы уместить необходимые ежедневно вещи и то, что понадобится непосредственно для встречи с работодателем: дополнительные копии </w:t>
      </w:r>
      <w:hyperlink r:id="rId8" w:history="1">
        <w:r w:rsidRPr="004F21F9">
          <w:rPr>
            <w:rFonts w:ascii="Times New Roman" w:eastAsia="Times New Roman" w:hAnsi="Times New Roman" w:cs="Times New Roman"/>
            <w:color w:val="0A1E84"/>
            <w:sz w:val="23"/>
            <w:szCs w:val="23"/>
            <w:lang w:eastAsia="ru-RU"/>
          </w:rPr>
          <w:t>резюме</w:t>
        </w:r>
      </w:hyperlink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 (см. совет №5), записная книжка, ручка и т.д.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№8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Р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азберите свою сумку. Если в поисках </w:t>
      </w:r>
      <w:hyperlink r:id="rId9" w:history="1">
        <w:r w:rsidRPr="004F21F9">
          <w:rPr>
            <w:rFonts w:ascii="Times New Roman" w:eastAsia="Times New Roman" w:hAnsi="Times New Roman" w:cs="Times New Roman"/>
            <w:color w:val="0A1E84"/>
            <w:sz w:val="23"/>
            <w:szCs w:val="23"/>
            <w:lang w:eastAsia="ru-RU"/>
          </w:rPr>
          <w:t>резюме </w:t>
        </w:r>
      </w:hyperlink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придётся копаться в куче старых обёрток от конфет, зарядных устрой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ств дл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я телефона, чеках и прочем хламе, вы будете выглядеть неорганизованным. Всё, что вам может потребоваться, должно быть аккуратно сложено и мгновенно доступно. Чем меньше придётся рыться в сумке, тем лучше.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    </w:t>
      </w:r>
    </w:p>
    <w:p w:rsidR="004F21F9" w:rsidRPr="004F21F9" w:rsidRDefault="004F21F9" w:rsidP="004F21F9">
      <w:pPr>
        <w:shd w:val="clear" w:color="auto" w:fill="F8F8F9"/>
        <w:spacing w:after="100" w:afterAutospacing="1" w:line="600" w:lineRule="atLeast"/>
        <w:outlineLvl w:val="1"/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  <w:t>Выполните свое домашнее задание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№9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отратьте несколько часов на изучение потенциального работодателя. Поговорите с друзьями и знакомыми, которые работали или работают в выбранной компании, почитайте последние новости, и, конечно же, максимально используйте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Google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. Зачастую кандидаты просматривают лишь то, что компания публикует на своём сайте или в соц. сетях, не удосуживаясь заглянуть 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поглубже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, чтобы узнать, что же говорят о компании другие. Изучив всю доступную информацию (включая негативные отзывы), вы получите объективное представление о потенциальном работодателе.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№10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В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ыясните, какова культура компании, и постарайтесь понять, как настроиться на её волну. Начните с просмотра корпоративного блога и страницы на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Facebook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. Попробуйте изучить 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индивидуальные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блоги работников - это поможет понять, какой тип людей там превалирует.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Twitter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также может послужить отличным ресурсом, потому что вы можете посмотреть, о чём общаются сотрудники и руководители компании. Чувствуют ли они себя достаточно свободно, чтобы отпустить несколько шуток?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Твитят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ли сообщения о событиях, происходящих в компании? Пишут ли о новых запущенных продуктах? Используйте 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прочитанное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как тему для начала диалога.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№11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обудьте в роли клиента. Не важно, в какой сфере вы ищете работу - продажи, маркетинг, веб-разработка или ещё что - вы сами должны попробовать предлагаемый компанией продукт до собеседования (а в идеале и не один раз). В таком случае, вы сможете предложить решение, как улучшить данный продукт и предложить свои услуги (конечно, уже в качестве нанятого сотрудника).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№12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оиграйте в детектива. Попробуйте уточнить, с кем именно вам придётся встретиться. Постарайтесь найти максимум информации о каждом потенциальном интервьюере.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LinkedIn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,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Facebook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и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Google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смогут помочь вам понять, чем люди занимались до этого, какие у них политические взгляды, и что им особенно интересно. И постарайтесь поднимать на собеседовании лишь приемлемые темы, а также подготовьте ряд персонализированных вопросов.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lastRenderedPageBreak/>
        <w:t>Совет №13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У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точните формат собеседования. Разные фирмы используют разные форматы, поэтому необходимо заранее уточнить, с чем вам придётся столкнуться. Как только вы узнаете что-то определенное, вам нужно будет потратить время на то, чтобы подготовить себя именно к тому варианту. Это может дать вам некоторое преимущество.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ind w:left="-851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noProof/>
          <w:color w:val="030303"/>
          <w:sz w:val="23"/>
          <w:szCs w:val="23"/>
          <w:lang w:eastAsia="ru-RU"/>
        </w:rPr>
        <w:drawing>
          <wp:inline distT="0" distB="0" distL="0" distR="0" wp14:anchorId="6C2A812F" wp14:editId="35AAE1D5">
            <wp:extent cx="6057900" cy="2964332"/>
            <wp:effectExtent l="0" t="0" r="0" b="7620"/>
            <wp:docPr id="1" name="Рисунок 1" descr="https://icanchoose.ru/file/redactor/r_e752e02343973bbd07a5d1e517aab5490de420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anchoose.ru/file/redactor/r_e752e02343973bbd07a5d1e517aab5490de420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6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  </w:t>
      </w:r>
    </w:p>
    <w:p w:rsidR="004F21F9" w:rsidRPr="004F21F9" w:rsidRDefault="004F21F9" w:rsidP="004F21F9">
      <w:pPr>
        <w:shd w:val="clear" w:color="auto" w:fill="F8F8F9"/>
        <w:spacing w:after="100" w:afterAutospacing="1" w:line="600" w:lineRule="atLeast"/>
        <w:outlineLvl w:val="1"/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  <w:t>Предвосхитите вопросы, которые будут заданы, и подготовьте возможные ответы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№14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Необходимо потратить время, чтобы тщательно обдумать, какие ваши навыки, способности и рекомендации больше всего будут интересны интервьюеру. Далее - постараться сделать на них акцент.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№15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Вы безоговорочно должны иметь заготовленный и заученный ответ на вопрос: ”Расскажите о себе”. HR-менеджеры обожают задавать этот вопрос.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№16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е допустите ситуации, при которой классический вопрос: “Какова ваша самая большая слабость?”, заведёт в тупик. Проверенный метод: подумайте о качестве, которое вы пытаетесь улучшить. Допустим, вы никогда не были сильны в публичных выступлениях, но за последние годы несколько раз вызывались выступать перед большим количеством людей, чтобы улучшить ораторские способности.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№17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е забывайте о цифрах. Держите наготове статистические данные, которыми вы можете подкрепить предыдущий опыт. Допустим, вы можете сказать, что за время работы в предыдущей компании произошёл рост выручки на 83%. Тот факт, что вы, возможно, для этого ничего не сделали, имеет не такое большое значение - с огромной долей вероятности до деталей дело не дойдёт.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18</w:t>
      </w:r>
      <w:proofErr w:type="gramEnd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Скорее всего вас спросят, почему вы заинтересованы в этой должности и компании (если не сможете ответить на этот вопрос, точно несдобровать). Убедитесь, что знаете ответ: подумайте, почему вы заинтересованы в этой должности, найдите несколько факторов, которые делают её подходящей для вас. Пример: “Мне нравится работа с 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lastRenderedPageBreak/>
        <w:t>клиентами, потому что я люблю постоянное взаимодействие с людьми. Помогая им решить проблемы, я получаю удовлетворение от работы”.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№19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роведите как можно больше тренировочных интервью со своим другом. На сотый раз станет значительно легче ответить 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на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: “Расскажите о себе?” и “Что вы привнесёте в компанию?”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№20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Когда интервью будет подходить к концу, могут </w:t>
      </w:r>
      <w:proofErr w:type="spell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спросить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:”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У</w:t>
      </w:r>
      <w:proofErr w:type="spell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вас есть ко мне вопросы?” Воспользуйтесь </w:t>
      </w:r>
      <w:hyperlink r:id="rId11" w:tgtFrame="_blank" w:history="1">
        <w:r w:rsidRPr="004F21F9">
          <w:rPr>
            <w:rFonts w:ascii="Times New Roman" w:eastAsia="Times New Roman" w:hAnsi="Times New Roman" w:cs="Times New Roman"/>
            <w:color w:val="0A1E84"/>
            <w:sz w:val="23"/>
            <w:szCs w:val="23"/>
            <w:lang w:eastAsia="ru-RU"/>
          </w:rPr>
          <w:t>заранее приготовленным списком</w:t>
        </w:r>
      </w:hyperlink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, и ваши шансы получить работу сильно возрастут.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    </w:t>
      </w:r>
    </w:p>
    <w:p w:rsidR="004F21F9" w:rsidRPr="004F21F9" w:rsidRDefault="004F21F9" w:rsidP="004F21F9">
      <w:pPr>
        <w:shd w:val="clear" w:color="auto" w:fill="F8F8F9"/>
        <w:spacing w:after="100" w:afterAutospacing="1" w:line="600" w:lineRule="atLeast"/>
        <w:outlineLvl w:val="1"/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</w:pPr>
      <w:r w:rsidRPr="004F21F9">
        <w:rPr>
          <w:rFonts w:ascii="Times New Roman" w:eastAsia="Times New Roman" w:hAnsi="Times New Roman" w:cs="Times New Roman"/>
          <w:color w:val="030303"/>
          <w:sz w:val="45"/>
          <w:szCs w:val="45"/>
          <w:lang w:eastAsia="ru-RU"/>
        </w:rPr>
        <w:t>Соберитесь с мыслями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№21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остарайтесь восстановить полную хронологию вашей карьеры. Когда вы знаете свою историю вдоль и поперёк, гораздо проще привести пример, как вы решили ту или иную проблему в прошлом.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№22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Б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удьте готовы к проверке технических знаний. Начните готовиться как можно раньше. Используйте соответствующие книги: это не только даст необходимую практику, но и поможет направить ход мыслей в нужное русло.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№23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И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спользуйте “дежурные фразы”, чтобы заполнить паузы. Вы можете медленно повторить заданный вопрос перед тем, как дать ответ, или сказать что-то, например: “Да, это хороший вопрос. [пауза] Я должен признать, что ранее не задумывался об этом, однако..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.Я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думаю, что....”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№24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оработайте над языком тела. Осторожно отнеситесь к тому, что может сказать людям ваша поза, положение рук или ног. Например, скрещенные на груди руки означают, что вы закрыты к общению, и это не способствует продуктивной беседе.</w:t>
      </w:r>
    </w:p>
    <w:p w:rsidR="004F21F9" w:rsidRPr="004F21F9" w:rsidRDefault="004F21F9" w:rsidP="004F21F9">
      <w:pPr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Совет №25</w:t>
      </w:r>
      <w:proofErr w:type="gramStart"/>
      <w:r w:rsidRPr="004F21F9">
        <w:rPr>
          <w:rFonts w:ascii="Times New Roman" w:eastAsia="Times New Roman" w:hAnsi="Times New Roman" w:cs="Times New Roman"/>
          <w:b/>
          <w:bCs/>
          <w:color w:val="F04C40"/>
          <w:sz w:val="23"/>
          <w:szCs w:val="23"/>
          <w:lang w:eastAsia="ru-RU"/>
        </w:rPr>
        <w:t> </w:t>
      </w:r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П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остарайтесь выспаться. Банально, но мало что способно </w:t>
      </w:r>
      <w:proofErr w:type="gramStart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>испортить</w:t>
      </w:r>
      <w:proofErr w:type="gramEnd"/>
      <w:r w:rsidRPr="004F21F9"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  <w:t xml:space="preserve"> интервью больше, чем недосыпание.</w:t>
      </w:r>
    </w:p>
    <w:p w:rsidR="004F21F9" w:rsidRPr="004F21F9" w:rsidRDefault="004F21F9" w:rsidP="004F21F9">
      <w:pPr>
        <w:shd w:val="clear" w:color="auto" w:fill="F8F8F9"/>
        <w:spacing w:after="100" w:afterAutospacing="1" w:line="240" w:lineRule="auto"/>
        <w:rPr>
          <w:rFonts w:ascii="Times New Roman" w:eastAsia="Times New Roman" w:hAnsi="Times New Roman" w:cs="Times New Roman"/>
          <w:color w:val="030303"/>
          <w:sz w:val="23"/>
          <w:szCs w:val="23"/>
          <w:lang w:eastAsia="ru-RU"/>
        </w:rPr>
      </w:pPr>
    </w:p>
    <w:p w:rsidR="008C03A4" w:rsidRPr="004F21F9" w:rsidRDefault="004F21F9">
      <w:pPr>
        <w:rPr>
          <w:rFonts w:ascii="Times New Roman" w:hAnsi="Times New Roman" w:cs="Times New Roman"/>
        </w:rPr>
      </w:pPr>
    </w:p>
    <w:sectPr w:rsidR="008C03A4" w:rsidRPr="004F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2"/>
    <w:rsid w:val="00397552"/>
    <w:rsid w:val="004F21F9"/>
    <w:rsid w:val="00A031EE"/>
    <w:rsid w:val="00E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1F9"/>
    <w:rPr>
      <w:b/>
      <w:bCs/>
    </w:rPr>
  </w:style>
  <w:style w:type="character" w:styleId="a5">
    <w:name w:val="Hyperlink"/>
    <w:basedOn w:val="a0"/>
    <w:uiPriority w:val="99"/>
    <w:semiHidden/>
    <w:unhideWhenUsed/>
    <w:rsid w:val="004F2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2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2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1F9"/>
    <w:rPr>
      <w:b/>
      <w:bCs/>
    </w:rPr>
  </w:style>
  <w:style w:type="character" w:styleId="a5">
    <w:name w:val="Hyperlink"/>
    <w:basedOn w:val="a0"/>
    <w:uiPriority w:val="99"/>
    <w:semiHidden/>
    <w:unhideWhenUsed/>
    <w:rsid w:val="004F21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771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nchoose.ru/resu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anchoose.ru/resum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canchoose.ru/resume/" TargetMode="External"/><Relationship Id="rId11" Type="http://schemas.openxmlformats.org/officeDocument/2006/relationships/hyperlink" Target="http://icanchoose.ru/blog/51-vopros-kotoryj-vy-mozhete-zadat-na-intervyu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canchoose.ru/resu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1245</Words>
  <Characters>7103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2022-06-14T07:03:00Z</dcterms:created>
  <dcterms:modified xsi:type="dcterms:W3CDTF">2022-06-14T07:05:00Z</dcterms:modified>
</cp:coreProperties>
</file>