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F7" w:rsidRDefault="00A517F7" w:rsidP="002B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A517F7" w:rsidRPr="0004793D" w:rsidRDefault="00A517F7" w:rsidP="00A517F7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>Для специальности:23.02.01 Организация перевозок и управление на транспорте</w:t>
      </w:r>
    </w:p>
    <w:p w:rsidR="00A517F7" w:rsidRPr="0004793D" w:rsidRDefault="00A517F7" w:rsidP="00A517F7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>Учебные материалы по дисциплине ОГСЭ.07 Адаптация на рынке труда и профессиональная карьера</w:t>
      </w:r>
    </w:p>
    <w:p w:rsidR="00A517F7" w:rsidRPr="0004793D" w:rsidRDefault="00A517F7" w:rsidP="00A517F7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>Для учебной группы №21-З</w:t>
      </w:r>
    </w:p>
    <w:p w:rsidR="00A517F7" w:rsidRPr="0004793D" w:rsidRDefault="00A517F7" w:rsidP="00A517F7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 xml:space="preserve">Преподаватель: Дейко В.Г. </w:t>
      </w:r>
    </w:p>
    <w:p w:rsidR="00A517F7" w:rsidRDefault="00A517F7" w:rsidP="00A517F7">
      <w:pPr>
        <w:rPr>
          <w:rFonts w:ascii="Times New Roman" w:hAnsi="Times New Roman" w:cs="Times New Roman"/>
          <w:b/>
          <w:sz w:val="28"/>
          <w:szCs w:val="28"/>
        </w:rPr>
      </w:pPr>
    </w:p>
    <w:p w:rsidR="00B351E1" w:rsidRDefault="00B351E1" w:rsidP="002B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2D">
        <w:rPr>
          <w:rFonts w:ascii="Times New Roman" w:hAnsi="Times New Roman" w:cs="Times New Roman"/>
          <w:b/>
          <w:sz w:val="28"/>
          <w:szCs w:val="28"/>
        </w:rPr>
        <w:t>Тема 1.  СОВРЕМЕННОЕ СОСТОЯНИЕ РЫНКА ТРУДА В РОССИИ И В КРАСНОДАРСКОМ КРАЕ</w:t>
      </w:r>
    </w:p>
    <w:p w:rsidR="00E063BA" w:rsidRPr="0004793D" w:rsidRDefault="00E063BA" w:rsidP="002B3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>План</w:t>
      </w:r>
    </w:p>
    <w:p w:rsidR="00E063BA" w:rsidRPr="00A517F7" w:rsidRDefault="00E063BA" w:rsidP="00A517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7F7">
        <w:rPr>
          <w:rFonts w:ascii="Times New Roman" w:hAnsi="Times New Roman" w:cs="Times New Roman"/>
          <w:sz w:val="28"/>
          <w:szCs w:val="28"/>
        </w:rPr>
        <w:t>Состояние рынка труда в России</w:t>
      </w:r>
    </w:p>
    <w:p w:rsidR="00E063BA" w:rsidRPr="00A517F7" w:rsidRDefault="00A517F7" w:rsidP="00A517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7F7">
        <w:rPr>
          <w:rFonts w:ascii="Times New Roman" w:hAnsi="Times New Roman" w:cs="Times New Roman"/>
          <w:sz w:val="28"/>
          <w:szCs w:val="28"/>
        </w:rPr>
        <w:t>Состояние рынка труда в Краснодарском крае</w:t>
      </w:r>
    </w:p>
    <w:p w:rsidR="00863A00" w:rsidRPr="002B3D2D" w:rsidRDefault="004F0952">
      <w:pPr>
        <w:rPr>
          <w:rFonts w:ascii="Times New Roman" w:hAnsi="Times New Roman" w:cs="Times New Roman"/>
          <w:sz w:val="28"/>
          <w:szCs w:val="28"/>
        </w:rPr>
      </w:pPr>
      <w:r w:rsidRPr="002B3D2D">
        <w:rPr>
          <w:rFonts w:ascii="Times New Roman" w:hAnsi="Times New Roman" w:cs="Times New Roman"/>
          <w:sz w:val="28"/>
          <w:szCs w:val="28"/>
        </w:rPr>
        <w:t>Рынок труда – один из индикаторов, состояние которого позволяет судить о национальном благополучии, стабильности, эффективности социально-экономических преобразований. Занятость населения составляет необходимое условие для его воспроизводства, так как от нее зависят уровень жизни людей, издержки общества на подбор, подготовку, переподготовку и повышение квалификации кадров, на их трудоустройство, на материальную поддержку людей, которые лишились работы. Уровень безработицы – один из показателей экономической безопасности страны. Современному российскому рынку труда присущи черты, свойственные большинству европейских стран. Так, удельный вес экономически активного населения в общей численности населения страны составляет 53%</w:t>
      </w:r>
      <w:r w:rsidR="00863A00" w:rsidRPr="002B3D2D">
        <w:rPr>
          <w:rFonts w:ascii="Times New Roman" w:hAnsi="Times New Roman" w:cs="Times New Roman"/>
          <w:sz w:val="28"/>
          <w:szCs w:val="28"/>
        </w:rPr>
        <w:t>.</w:t>
      </w:r>
    </w:p>
    <w:p w:rsidR="007B0A42" w:rsidRPr="002B3D2D" w:rsidRDefault="00B351E1">
      <w:pPr>
        <w:rPr>
          <w:rFonts w:ascii="Times New Roman" w:hAnsi="Times New Roman" w:cs="Times New Roman"/>
          <w:sz w:val="28"/>
          <w:szCs w:val="28"/>
        </w:rPr>
      </w:pPr>
      <w:r w:rsidRPr="002B3D2D">
        <w:rPr>
          <w:rFonts w:ascii="Times New Roman" w:hAnsi="Times New Roman" w:cs="Times New Roman"/>
          <w:sz w:val="28"/>
          <w:szCs w:val="28"/>
        </w:rPr>
        <w:t xml:space="preserve"> </w:t>
      </w:r>
      <w:r w:rsidR="00863A00" w:rsidRPr="002B3D2D">
        <w:rPr>
          <w:rFonts w:ascii="Times New Roman" w:hAnsi="Times New Roman" w:cs="Times New Roman"/>
          <w:sz w:val="28"/>
          <w:szCs w:val="28"/>
        </w:rPr>
        <w:t>В структуре занятости больше всего занятых представляют такие виды деятельности, как торговля, гостиницы и рестораны, транспорт и связь: в РФ – 27,8%</w:t>
      </w:r>
      <w:r w:rsidR="002D5948">
        <w:rPr>
          <w:rFonts w:ascii="Times New Roman" w:hAnsi="Times New Roman" w:cs="Times New Roman"/>
          <w:sz w:val="28"/>
          <w:szCs w:val="28"/>
        </w:rPr>
        <w:t xml:space="preserve">. </w:t>
      </w:r>
      <w:r w:rsidR="00863A00" w:rsidRPr="002B3D2D">
        <w:rPr>
          <w:rFonts w:ascii="Times New Roman" w:hAnsi="Times New Roman" w:cs="Times New Roman"/>
          <w:sz w:val="28"/>
          <w:szCs w:val="28"/>
        </w:rPr>
        <w:t xml:space="preserve">Примерно четверть занятых в экономике России трудятся в сфере государственного управления, обороны, образования, здравоохранения, социальных услуг. Ключевая отрасль экономики – промышленность – сосредотачивает в России 20,2% занятого </w:t>
      </w:r>
      <w:proofErr w:type="spellStart"/>
      <w:r w:rsidR="00863A00" w:rsidRPr="002B3D2D">
        <w:rPr>
          <w:rFonts w:ascii="Times New Roman" w:hAnsi="Times New Roman" w:cs="Times New Roman"/>
          <w:sz w:val="28"/>
          <w:szCs w:val="28"/>
        </w:rPr>
        <w:t>населения</w:t>
      </w:r>
      <w:r w:rsidR="002D594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D5948">
        <w:rPr>
          <w:rFonts w:ascii="Times New Roman" w:hAnsi="Times New Roman" w:cs="Times New Roman"/>
          <w:sz w:val="28"/>
          <w:szCs w:val="28"/>
        </w:rPr>
        <w:t>,</w:t>
      </w:r>
      <w:r w:rsidR="00863A00" w:rsidRPr="002B3D2D">
        <w:rPr>
          <w:rFonts w:ascii="Times New Roman" w:hAnsi="Times New Roman" w:cs="Times New Roman"/>
          <w:sz w:val="28"/>
          <w:szCs w:val="28"/>
        </w:rPr>
        <w:t xml:space="preserve"> в строительстве: в РФ – 7,6%.</w:t>
      </w:r>
    </w:p>
    <w:p w:rsidR="002D5948" w:rsidRDefault="00B351E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D5948">
        <w:t>В</w:t>
      </w:r>
      <w:r w:rsidR="007B0A42" w:rsidRPr="00F03B4B">
        <w:rPr>
          <w:rFonts w:ascii="Times New Roman" w:hAnsi="Times New Roman" w:cs="Times New Roman"/>
          <w:sz w:val="28"/>
          <w:szCs w:val="28"/>
        </w:rPr>
        <w:t xml:space="preserve"> сельском и лесном хозяйстве</w:t>
      </w:r>
      <w:r w:rsidR="002D5948">
        <w:rPr>
          <w:rFonts w:ascii="Times New Roman" w:hAnsi="Times New Roman" w:cs="Times New Roman"/>
          <w:sz w:val="28"/>
          <w:szCs w:val="28"/>
        </w:rPr>
        <w:t xml:space="preserve"> в</w:t>
      </w:r>
      <w:r w:rsidR="007B0A42" w:rsidRPr="00F03B4B">
        <w:rPr>
          <w:rFonts w:ascii="Times New Roman" w:hAnsi="Times New Roman" w:cs="Times New Roman"/>
          <w:sz w:val="28"/>
          <w:szCs w:val="28"/>
        </w:rPr>
        <w:t xml:space="preserve"> России этим видом деятельности занято 7% работающих</w:t>
      </w:r>
      <w:r w:rsidR="002D5948">
        <w:rPr>
          <w:rFonts w:ascii="Times New Roman" w:hAnsi="Times New Roman" w:cs="Times New Roman"/>
          <w:sz w:val="28"/>
          <w:szCs w:val="28"/>
        </w:rPr>
        <w:t>.</w:t>
      </w:r>
      <w:r w:rsidR="007B0A42" w:rsidRPr="00F03B4B">
        <w:rPr>
          <w:rFonts w:ascii="Times New Roman" w:hAnsi="Times New Roman" w:cs="Times New Roman"/>
          <w:sz w:val="28"/>
          <w:szCs w:val="28"/>
        </w:rPr>
        <w:t xml:space="preserve"> При характеристике рынка труда рассматривается также распределение работающих статусу занятости. В российской экономике наемные работники составляют 92,7%</w:t>
      </w:r>
      <w:r w:rsidR="002D5948">
        <w:rPr>
          <w:rFonts w:ascii="Times New Roman" w:hAnsi="Times New Roman" w:cs="Times New Roman"/>
          <w:sz w:val="28"/>
          <w:szCs w:val="28"/>
        </w:rPr>
        <w:t>.</w:t>
      </w:r>
      <w:r w:rsidR="007B0A42" w:rsidRPr="00F0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48" w:rsidRDefault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lastRenderedPageBreak/>
        <w:t xml:space="preserve">Вторая по численности группа – самостоятельно занятое население. В РФ эта доля составляет 5,3%, </w:t>
      </w:r>
    </w:p>
    <w:p w:rsidR="007B0A42" w:rsidRPr="00F03B4B" w:rsidRDefault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В третью по численности статусную группу формируют занятые в экономике работодатели. в России это показатель существенно ниже, чем в большинстве экономически развитых стран Европы: 1,3%. Уровень безработицы в России (5,5% от численности экономически активного населения).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Есть исследования, выявляющие особенности российского рынка труда</w:t>
      </w:r>
      <w:r w:rsidR="00B32161">
        <w:rPr>
          <w:rFonts w:ascii="Times New Roman" w:hAnsi="Times New Roman" w:cs="Times New Roman"/>
          <w:sz w:val="28"/>
          <w:szCs w:val="28"/>
        </w:rPr>
        <w:t>.</w:t>
      </w:r>
      <w:r w:rsidR="002D5948">
        <w:rPr>
          <w:rFonts w:ascii="Times New Roman" w:hAnsi="Times New Roman" w:cs="Times New Roman"/>
          <w:sz w:val="28"/>
          <w:szCs w:val="28"/>
        </w:rPr>
        <w:t xml:space="preserve"> </w:t>
      </w:r>
      <w:r w:rsidRPr="00F03B4B">
        <w:rPr>
          <w:rFonts w:ascii="Times New Roman" w:hAnsi="Times New Roman" w:cs="Times New Roman"/>
          <w:sz w:val="28"/>
          <w:szCs w:val="28"/>
        </w:rPr>
        <w:t xml:space="preserve">В частности, Т.А. </w:t>
      </w:r>
      <w:proofErr w:type="spellStart"/>
      <w:r w:rsidRPr="00F03B4B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F03B4B">
        <w:rPr>
          <w:rFonts w:ascii="Times New Roman" w:hAnsi="Times New Roman" w:cs="Times New Roman"/>
          <w:sz w:val="28"/>
          <w:szCs w:val="28"/>
        </w:rPr>
        <w:t xml:space="preserve"> выделяет следующие специфические особенности современного российского рынка труда: 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- высокие показатели скрытой безработицы; 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- частный сектор, являющийся достаточно крупным потребителем рабочей силы;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 - значительное количество беженцев;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 - большое количество простаивающих предприятий;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 - большая дифференциация по регионам внутри страны по количеству занятых и по самым востребованным отраслям; 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- уровень пособий по безработице недостаточен; </w:t>
      </w:r>
    </w:p>
    <w:p w:rsidR="002B3D2D" w:rsidRPr="00F03B4B" w:rsidRDefault="007B0A42" w:rsidP="007B0A42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- границы между официальной занятостью и теневой довольно условны и пр.</w:t>
      </w:r>
    </w:p>
    <w:p w:rsidR="002B3D2D" w:rsidRPr="00F03B4B" w:rsidRDefault="00823B55" w:rsidP="00823B55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Сразу оговоримся, что исключить региональные различия рынка труда такой большой страны, как Россия, невозможно. Хотя бы только потому, что территория расположена в различных природно-климатических зонах, а уже только это обусловливает особенности развития рынка труда, подверженного влиянию фактора сезонности. Кроме того, территориальные особенности связаны с производственной специализацией региона, уровнем его экономического развития, демографическими особенностями, национальными традициями, степенью мобильности населения и др. </w:t>
      </w:r>
      <w:r w:rsidR="00260B98" w:rsidRPr="00F03B4B">
        <w:rPr>
          <w:rFonts w:ascii="Times New Roman" w:hAnsi="Times New Roman" w:cs="Times New Roman"/>
          <w:sz w:val="28"/>
          <w:szCs w:val="28"/>
        </w:rPr>
        <w:t xml:space="preserve">Большее влияние стали оказывать нерыночные факторы, такие как приток беженцев из воюющей Украины, экономические санкции в отношении России со стороны отдельных государств. Непростая экономическая ситуация в стране, безусловно, оказывает влияние на состояние российского рынка труда. 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Характеристикой рынка труда на современном этапе является нормальный уровень безработицы от 4% до 6% – адекватный показатель безработицы, если он выше, то можно говорить о стагнации в экономике. Такой уровень объясняется тем, что в качестве безработных учитывают только тех, кто обратился в государственную службу занятости. Средний возраст </w:t>
      </w:r>
      <w:r w:rsidRPr="00F03B4B">
        <w:rPr>
          <w:rFonts w:ascii="Times New Roman" w:hAnsi="Times New Roman" w:cs="Times New Roman"/>
          <w:sz w:val="28"/>
          <w:szCs w:val="28"/>
        </w:rPr>
        <w:lastRenderedPageBreak/>
        <w:t>безработных в августе 2015 г. составил 35,2 года. Молодежь до 25 лет среди безработных составляет 28,5%, в том числе в возрасте 15 – 19 лет – 5,9%, 20 – 24 лет – 22,6%. Высокий уровень безработицы отмечался в возрастной группе 15 – 19 лет (27,7%) и 20 – 24 лет (15%)</w:t>
      </w:r>
      <w:r w:rsidR="006B5C42" w:rsidRPr="00F03B4B">
        <w:rPr>
          <w:rFonts w:ascii="Times New Roman" w:hAnsi="Times New Roman" w:cs="Times New Roman"/>
          <w:sz w:val="28"/>
          <w:szCs w:val="28"/>
        </w:rPr>
        <w:t xml:space="preserve">. </w:t>
      </w:r>
      <w:r w:rsidRPr="00F03B4B">
        <w:rPr>
          <w:rFonts w:ascii="Times New Roman" w:hAnsi="Times New Roman" w:cs="Times New Roman"/>
          <w:sz w:val="28"/>
          <w:szCs w:val="28"/>
        </w:rPr>
        <w:t>Согласно официальным статистическим данным, в РФ наиболее распространена фрикционная безработица, затем структурная, но по большей части как региональная проблема. Региональная безработица – это остро стоящая проблема в современной России, так как она не просто ухудшает экономические показатели, а приводит к социальной напряженности и появлению тенденций обособления отдельных регионов, развитию преступности и региональным конфликтам. По территориальному признаку это в первую очередь Северный Кавказ. Помимо этого, кризис переживают регионы, в которых развиты неактуальные в настоящий момент отрасли. Особенностью российского рынка труда является скрытая безработица, которая, с одной стороны, представляет собой нормальный этап перехода к рыночной экономике, а с другой стороны – в нашей стране этот период чрезмерно затянулся. Это способствует привыканию трудящихся к работе с изменившимися условиям труда и является препятствием для развития массовой официально зарегистрированной безработицы. Скрытая безработица усложняет формирование эффективной занятости; невысокая оплата труда снижает уровень жизни основного населения и усиливает тенденции к его расслоению. В качестве основных причин безработицы в нашей стране можно выделить: - структурные изменения в экономике, суть которых состоит в том, что развитие новых технологий ведет за собой сокращение лишней рабочей силы; - цикличность экономики в целом, когда работодатели просто вынуждены снижать свои потребности, в том числе и в трудовых ресурсах; - сезонные изменения; - политика правительства в трудовой сфере. Анализируя современное состояние рынка труда в России, нельзя не отметить, что по итогам I квартала 2015 г. спрос на трудовые ресурсы в России снизился на 5% относительно I квартала 2014 г., при этом количество размещенных резюме выросло на 35%. Основной спрос на российском рынке труда по итогам I квартала 2015 г. пришелся на г. Москву (24%) и Московскую область (10%). На третьем месте – г. Санкт</w:t>
      </w:r>
      <w:r w:rsidR="00F03B4B" w:rsidRPr="00F03B4B">
        <w:rPr>
          <w:rFonts w:ascii="Times New Roman" w:hAnsi="Times New Roman" w:cs="Times New Roman"/>
          <w:sz w:val="28"/>
          <w:szCs w:val="28"/>
        </w:rPr>
        <w:t>-</w:t>
      </w:r>
      <w:r w:rsidRPr="00F03B4B">
        <w:rPr>
          <w:rFonts w:ascii="Times New Roman" w:hAnsi="Times New Roman" w:cs="Times New Roman"/>
          <w:sz w:val="28"/>
          <w:szCs w:val="28"/>
        </w:rPr>
        <w:t>Петербург с долей рынка почти 8%. Также в пятерке регионов-лидеров оказались</w:t>
      </w:r>
      <w:r w:rsidR="003B0201">
        <w:rPr>
          <w:rFonts w:ascii="Times New Roman" w:hAnsi="Times New Roman" w:cs="Times New Roman"/>
          <w:sz w:val="28"/>
          <w:szCs w:val="28"/>
        </w:rPr>
        <w:t>.</w:t>
      </w:r>
      <w:r w:rsidRPr="00F03B4B">
        <w:rPr>
          <w:rFonts w:ascii="Times New Roman" w:hAnsi="Times New Roman" w:cs="Times New Roman"/>
          <w:sz w:val="28"/>
          <w:szCs w:val="28"/>
        </w:rPr>
        <w:t xml:space="preserve"> Во многих крупных городах, также как в России в целом, в I квартале 2015 г. наблюдалось снижение спроса в годовом исчислении. Сильнее всего пострадал г. Краснодар, где количество вакансий за год снизилось вдвое. На треть сократился спрос в городах: Казань, Ростов-на-Дону, Воронеж, Самара, Екатеринбург, Нижний Новгород и Новосибирск. На 19% снизился спрос на рабочую силу в г. Москве, на 13% – в г. Санкт-Петербурге. В пределах 5% отмечено снижение спроса в городах Красноярск, Уфа и в Пермь. Единственный город с положительной динамикой, который входит в лидеры </w:t>
      </w:r>
      <w:r w:rsidRPr="00F03B4B">
        <w:rPr>
          <w:rFonts w:ascii="Times New Roman" w:hAnsi="Times New Roman" w:cs="Times New Roman"/>
          <w:sz w:val="28"/>
          <w:szCs w:val="28"/>
        </w:rPr>
        <w:lastRenderedPageBreak/>
        <w:t xml:space="preserve">по количеству опубликованных вакансий, это Челябинск. За год количество вакансий выросло на 6%. В прошлом году все регионы показывали положительную динамику развития рынка труда. Например, в Краснодаре годом ранее был зафиксирован прирост количества вакансий на 48%, а в Перми – на 41%. Наиболее востребованными стали те профессии, которые еще несколько лет назад считались неперспективными и неактуальными. Наиболее перспективные профессии в российской экономике в 2014 – 2015 гг.: - электрики, сварщики, электромеханики и тому подобные профессии; - инженеры разной направленности; - программисты; - врачи и младший медицинский персонал; - специалисты по продажам независимо от их уровня; - операторы </w:t>
      </w:r>
      <w:proofErr w:type="spellStart"/>
      <w:r w:rsidRPr="00F03B4B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F03B4B">
        <w:rPr>
          <w:rFonts w:ascii="Times New Roman" w:hAnsi="Times New Roman" w:cs="Times New Roman"/>
          <w:sz w:val="28"/>
          <w:szCs w:val="28"/>
        </w:rPr>
        <w:t>-центров; - секретари и помощники руководителей. Сбалансированное развитие рынка труда в России затруднено рядом обстоятельств: - он еще не до конца сформирован; - в России очень низкий уровень оплаты труда, что снижает трудовую мотивацию; - россияне не отличаются высокой мобильностью, причины которой кроются в русском менталитете, большой территории страны и климатических особенностях; - из-за определенного поведения предприятий состояние рынка труда нельзя назвать высокоэффективным, а попытки государства сохранить социальную стабильность приводят к резервированию рабочей силы; - в России при достаточно низком уровне безработицы существует скрытая безработица (вынужденная неполная и теневая занятость). Особенности современного рынка труда в России обусловлены социально</w:t>
      </w:r>
      <w:r w:rsidR="00B32161">
        <w:rPr>
          <w:rFonts w:ascii="Times New Roman" w:hAnsi="Times New Roman" w:cs="Times New Roman"/>
          <w:sz w:val="28"/>
          <w:szCs w:val="28"/>
        </w:rPr>
        <w:t>-</w:t>
      </w:r>
      <w:r w:rsidRPr="00F03B4B">
        <w:rPr>
          <w:rFonts w:ascii="Times New Roman" w:hAnsi="Times New Roman" w:cs="Times New Roman"/>
          <w:sz w:val="28"/>
          <w:szCs w:val="28"/>
        </w:rPr>
        <w:t xml:space="preserve">политическими и экономическими условиями. Рынок труда функционирует в условиях только начинающей зарождаться многоукладной экономики, неразвитости рынков инвестиций, господства монополизма и усиления разбалансированности спроса и предложения рабочей силы. Современные особенности формирования рынка труда заключаются в новых для нашего общества процессах, при которых распространенными явлениями стали неполная занятость и вынужденные отпуска. При развивающемся рынке труда появились такие тенденции, как рост вторичной и теневой занятости, а также высокие показатели скрытой и частичной безработицы. Предприятия все чаще становятся банкротами, высвобождая при этом работников. При этом работодатели, находящиеся на плаву, повышают требования к уровню квалификации уже работающих сотрудников и людей, только принимаемых на работу. Также продолжает сокращаться возможность трудоустройства у выпускников вузов, молодежи, женщин, пенсионеров и инвалидов. Проблемам занятости государство должно уделять особое внимание. Деятельность государственного аппарата прежде всего должна быть направлена на предупреждение возникновения кризисных ситуаций и смягчения напряженной ситуации на рынке труда. Кроме того, государство является основным регулирующим органом. 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регулирования рынка труда государством заключаются в нескольких основных направлениях: 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- помощь в открытии предприятий; 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- государственные субсидии на расширение производства;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 - открытие новых государственных предприятий; 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- организация общественных работ;</w:t>
      </w:r>
    </w:p>
    <w:p w:rsidR="0004793D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 - предоставление государственных заказов промышленности в период спадов. </w:t>
      </w:r>
    </w:p>
    <w:p w:rsidR="00260B98" w:rsidRPr="00F03B4B" w:rsidRDefault="00260B98" w:rsidP="00260B98">
      <w:pPr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>Государственное регулирование рынка труда в своей основе направлено на достижение равновесия в социально</w:t>
      </w:r>
      <w:r w:rsidR="00E12081" w:rsidRPr="00F03B4B">
        <w:rPr>
          <w:rFonts w:ascii="Times New Roman" w:hAnsi="Times New Roman" w:cs="Times New Roman"/>
          <w:sz w:val="28"/>
          <w:szCs w:val="28"/>
        </w:rPr>
        <w:t>-</w:t>
      </w:r>
      <w:r w:rsidRPr="00F03B4B">
        <w:rPr>
          <w:rFonts w:ascii="Times New Roman" w:hAnsi="Times New Roman" w:cs="Times New Roman"/>
          <w:sz w:val="28"/>
          <w:szCs w:val="28"/>
        </w:rPr>
        <w:t>экономических условиях уровня занятости, смягчение последствий безработицы, а также соответствия профессиональной структуры с занятыми в ней рабочими местами. Подводя итоги, можно констатировать: несмотря на то, что количество экономически активного населения и занятых в экономике с каждым годом увеличивается, количество безработных продолжает оставаться на высоком уровне. Кроме того, следует учитывать тяжелую демографическую ситуацию в стране, исходя из анализа которой нельзя с уверенностью говорить о положительных тенденциях развития рынка труда в будущем.</w:t>
      </w:r>
    </w:p>
    <w:p w:rsidR="00CD7591" w:rsidRPr="00F03B4B" w:rsidRDefault="00CD7591" w:rsidP="00CD7591">
      <w:pPr>
        <w:spacing w:after="0"/>
        <w:ind w:left="1558"/>
        <w:rPr>
          <w:rFonts w:ascii="Times New Roman" w:hAnsi="Times New Roman" w:cs="Times New Roman"/>
          <w:sz w:val="28"/>
          <w:szCs w:val="28"/>
        </w:rPr>
      </w:pPr>
    </w:p>
    <w:p w:rsidR="00CD7591" w:rsidRPr="00F03B4B" w:rsidRDefault="0004793D" w:rsidP="00CD7591">
      <w:pPr>
        <w:spacing w:after="0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D7591" w:rsidRPr="00B714F4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  <w:r w:rsidR="00CD7591" w:rsidRPr="00F03B4B">
        <w:rPr>
          <w:rFonts w:ascii="Times New Roman" w:hAnsi="Times New Roman" w:cs="Times New Roman"/>
          <w:sz w:val="28"/>
          <w:szCs w:val="28"/>
        </w:rPr>
        <w:t xml:space="preserve"> является перспективным и динамично развивающимся регионом. Его привлекательность для инвесторов и трудовых ресурсов определяется геополитическим положением и климатом. Для обеспечения поступательного развития края 16 апреля 2008 года Законодательным собранием Краснодарского края был утвержден закон Краснодарского края «О Стратегии социально экономического развития Краснодарского края до 2020 года» [1]. Одним из важных разделов данного закона является социальный, включающий вопросы регулирования занятости в регионе. </w:t>
      </w:r>
    </w:p>
    <w:p w:rsidR="00CD7591" w:rsidRPr="00F03B4B" w:rsidRDefault="00CD7591" w:rsidP="00CD7591">
      <w:pPr>
        <w:spacing w:after="0"/>
        <w:ind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Внимание к состоянию рынка труда обусловлено рядом факторов: пограничное положение с </w:t>
      </w:r>
      <w:proofErr w:type="spellStart"/>
      <w:r w:rsidRPr="00F03B4B">
        <w:rPr>
          <w:rFonts w:ascii="Times New Roman" w:hAnsi="Times New Roman" w:cs="Times New Roman"/>
          <w:sz w:val="28"/>
          <w:szCs w:val="28"/>
        </w:rPr>
        <w:t>миграционно</w:t>
      </w:r>
      <w:proofErr w:type="spellEnd"/>
      <w:r w:rsidRPr="00F03B4B">
        <w:rPr>
          <w:rFonts w:ascii="Times New Roman" w:hAnsi="Times New Roman" w:cs="Times New Roman"/>
          <w:sz w:val="28"/>
          <w:szCs w:val="28"/>
        </w:rPr>
        <w:t xml:space="preserve">-активными регионами, особенности системы расселения (высокая доля сельского населения), сезонный характер занятости в ряде отраслей хозяйственного комплекса. </w:t>
      </w:r>
    </w:p>
    <w:p w:rsidR="00CD7591" w:rsidRPr="00F03B4B" w:rsidRDefault="00CD7591" w:rsidP="00CD7591">
      <w:pPr>
        <w:spacing w:after="0"/>
        <w:ind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В целом ситуацию на рынке труда Краснодарского края можно охарактеризовать как умеренно напряженную. Несмотря на экономический спад число предприятий сократилось несущественно, в некоторых отраслях даже увеличивается (особенно это заметно в сфере сельского хозяйства), положительная динамика наблюдается в сфере строительства, торговли и </w:t>
      </w:r>
      <w:r w:rsidRPr="00F03B4B">
        <w:rPr>
          <w:rFonts w:ascii="Times New Roman" w:hAnsi="Times New Roman" w:cs="Times New Roman"/>
          <w:sz w:val="28"/>
          <w:szCs w:val="28"/>
        </w:rPr>
        <w:lastRenderedPageBreak/>
        <w:t xml:space="preserve">сфере услуг – все это основные факторы, которые позитивно влияют на состояние рынка труда региона. </w:t>
      </w:r>
    </w:p>
    <w:p w:rsidR="00CD7591" w:rsidRPr="00F03B4B" w:rsidRDefault="00CD7591" w:rsidP="00CD7591">
      <w:pPr>
        <w:spacing w:after="0"/>
        <w:ind w:left="-15"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В тоже время на состояние рынка труда оказывают влияние такие факторы как: демографическая ситуация, миграционные процессы и качество жизни населения (табл. 1). </w:t>
      </w:r>
    </w:p>
    <w:p w:rsidR="00CD7591" w:rsidRPr="00F03B4B" w:rsidRDefault="00CD7591" w:rsidP="00CD7591">
      <w:pPr>
        <w:ind w:left="-15"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Анализ приведенных данных позволяет сделать следующие выводы: </w:t>
      </w:r>
    </w:p>
    <w:p w:rsidR="00CD7591" w:rsidRPr="00F03B4B" w:rsidRDefault="00CD7591" w:rsidP="00CD7591">
      <w:pPr>
        <w:numPr>
          <w:ilvl w:val="0"/>
          <w:numId w:val="1"/>
        </w:numPr>
        <w:spacing w:after="32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Мигранты формируют потенциал для привлечения дополнительных трудовых ресурсов. </w:t>
      </w:r>
    </w:p>
    <w:p w:rsidR="00CD7591" w:rsidRPr="00F03B4B" w:rsidRDefault="00CD7591" w:rsidP="00CD7591">
      <w:pPr>
        <w:numPr>
          <w:ilvl w:val="0"/>
          <w:numId w:val="1"/>
        </w:numPr>
        <w:spacing w:after="32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Негативное воздействие числа мигрантов на численность местного населения, постепенное вытеснение собственных трудовых единиц (государства, расположенные рядом, отличаются более низким уровнем заработной платы, чем в крае, что является стимулом для движения низко квалифицированного персонала); </w:t>
      </w:r>
    </w:p>
    <w:p w:rsidR="00CD7591" w:rsidRPr="00F03B4B" w:rsidRDefault="00CD7591" w:rsidP="00CD7591">
      <w:pPr>
        <w:numPr>
          <w:ilvl w:val="0"/>
          <w:numId w:val="1"/>
        </w:numPr>
        <w:spacing w:after="0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Не менее 25% от общей численности населения составляют пенсионеры, доходы которых близки к прожиточному минимуму, поэтому платежеспособный спрос у них достаточно низкий, а также отмечается дифференциация доходов, что приводит к формированию слоя бедных и богатых («средний класс» формируется крайне медленно). </w:t>
      </w:r>
    </w:p>
    <w:p w:rsidR="00CD7591" w:rsidRPr="00F03B4B" w:rsidRDefault="00CD7591" w:rsidP="002D594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pPr w:vertAnchor="text" w:horzAnchor="margin"/>
        <w:tblOverlap w:val="never"/>
        <w:tblW w:w="9571" w:type="dxa"/>
        <w:tblInd w:w="0" w:type="dxa"/>
        <w:tblLook w:val="04A0" w:firstRow="1" w:lastRow="0" w:firstColumn="1" w:lastColumn="0" w:noHBand="0" w:noVBand="1"/>
      </w:tblPr>
      <w:tblGrid>
        <w:gridCol w:w="9581"/>
      </w:tblGrid>
      <w:tr w:rsidR="00CD7591" w:rsidRPr="00F03B4B" w:rsidTr="001818F9">
        <w:trPr>
          <w:trHeight w:val="1159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CD7591" w:rsidRPr="00F03B4B" w:rsidRDefault="00CD7591" w:rsidP="001818F9">
            <w:pPr>
              <w:spacing w:after="36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D7591" w:rsidRPr="00F03B4B" w:rsidRDefault="00CD7591" w:rsidP="001818F9">
            <w:pPr>
              <w:ind w:right="2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B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Влияние факторов на рынок труда Краснодарского края </w:t>
            </w:r>
            <w:r w:rsidRPr="00F03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F0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9571" w:type="dxa"/>
              <w:tblInd w:w="0" w:type="dxa"/>
              <w:tblCellMar>
                <w:top w:w="47" w:type="dxa"/>
                <w:left w:w="108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402"/>
              <w:gridCol w:w="3934"/>
            </w:tblGrid>
            <w:tr w:rsidR="00CD7591" w:rsidRPr="00F03B4B" w:rsidTr="001818F9">
              <w:trPr>
                <w:trHeight w:val="704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ind w:right="4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Фактор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ind w:right="4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Положительное влияние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ind w:right="48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Отрицательное влияние </w:t>
                  </w:r>
                </w:p>
              </w:tc>
            </w:tr>
            <w:tr w:rsidR="00CD7591" w:rsidRPr="00F03B4B" w:rsidTr="001818F9">
              <w:trPr>
                <w:trHeight w:val="1390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Демография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spacing w:line="28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Средняя продолжительность жизни выше, чем в целом по России.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Положительный естественный прирост населения.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591" w:rsidRPr="00F03B4B" w:rsidRDefault="00CD7591" w:rsidP="00D31D82">
                  <w:pPr>
                    <w:framePr w:wrap="around" w:vAnchor="text" w:hAnchor="margin"/>
                    <w:spacing w:line="27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Снижение численности лиц моложе трудоспособного возраста.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pacing w:line="278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 лиц старше трудоспособного возраста.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потенциала роста численности населения. </w:t>
                  </w:r>
                </w:p>
              </w:tc>
            </w:tr>
            <w:tr w:rsidR="00CD7591" w:rsidRPr="00F03B4B" w:rsidTr="001818F9">
              <w:trPr>
                <w:trHeight w:val="116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Миграционные потоки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Постоянное положительное сальдо. Рост числа мигрантов.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591" w:rsidRPr="00F03B4B" w:rsidRDefault="00CD7591" w:rsidP="00D31D82">
                  <w:pPr>
                    <w:framePr w:wrap="around" w:vAnchor="text" w:hAnchor="margin"/>
                    <w:spacing w:line="257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Большинство мигрантов лица младше трудоспособного возраста и старше трудоспособного.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Мигранты в основном составляют низко квалифицированные кадры. </w:t>
                  </w:r>
                </w:p>
              </w:tc>
            </w:tr>
            <w:tr w:rsidR="00CD7591" w:rsidRPr="00F03B4B" w:rsidTr="001818F9">
              <w:trPr>
                <w:trHeight w:val="3459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Уровень жизни населения [2]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591" w:rsidRPr="00F03B4B" w:rsidRDefault="00CD7591" w:rsidP="00D31D82">
                  <w:pPr>
                    <w:framePr w:wrap="around" w:vAnchor="text" w:hAnchor="margin"/>
                    <w:spacing w:line="258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среднемесячной заработной платы выше прожиточного минимума.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pacing w:line="266" w:lineRule="auto"/>
                    <w:ind w:right="109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населения с доходом меньше прожиточного минимума имеет тенденцию к снижению. Рост сбережений населения.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более высоких показателей потребления по сравнению с общероссийскими показателями. Увеличение расходов населения на оплату услуг.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Высокая доля занятого населения в малом предпринимательстве и семейном бизнесе.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591" w:rsidRPr="00F03B4B" w:rsidRDefault="00CD7591" w:rsidP="00D31D82">
                  <w:pPr>
                    <w:framePr w:wrap="around" w:vAnchor="text" w:hAnchor="margin"/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Низкая доля фонда оплаты труда в денежных доходах населения, что обусловливает снижение стимулов к труду, ведет к падению производительности труда.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Среднемесячная заработная плата в бюджетной сфере ниже, чем в производственной сфере.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pacing w:line="27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Значительная дифференциация доходов и имущества населения. </w:t>
                  </w:r>
                </w:p>
                <w:p w:rsidR="00CD7591" w:rsidRPr="00F03B4B" w:rsidRDefault="00CD7591" w:rsidP="00D31D82">
                  <w:pPr>
                    <w:framePr w:wrap="around" w:vAnchor="text" w:hAnchor="margin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Неблагоприятное соотношение минимальной заработной платы и прожиточного минимума, средней и минимальной оплаты труда. </w:t>
                  </w:r>
                </w:p>
              </w:tc>
            </w:tr>
          </w:tbl>
          <w:p w:rsidR="00CD7591" w:rsidRPr="00F03B4B" w:rsidRDefault="00CD7591" w:rsidP="0018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591" w:rsidRPr="00F03B4B" w:rsidRDefault="00CD7591" w:rsidP="00CD759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D7591" w:rsidRPr="00F03B4B" w:rsidRDefault="005C6928" w:rsidP="005C6928">
      <w:pPr>
        <w:spacing w:after="0"/>
        <w:ind w:left="-15" w:right="49" w:firstLine="7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7591" w:rsidRPr="00F03B4B">
        <w:rPr>
          <w:rFonts w:ascii="Times New Roman" w:hAnsi="Times New Roman" w:cs="Times New Roman"/>
          <w:sz w:val="28"/>
          <w:szCs w:val="28"/>
        </w:rPr>
        <w:t xml:space="preserve">акие показатели, как уровень жизни населения, миграционные потоки и демографическая ситуация являются основными факторами, определяющими динамику рынка труда Краснодарского края. </w:t>
      </w:r>
    </w:p>
    <w:p w:rsidR="00CD7591" w:rsidRPr="00F03B4B" w:rsidRDefault="00CD7591" w:rsidP="00CD7591">
      <w:pPr>
        <w:ind w:left="-15"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Динамика рынка труда Краснодарского края характеризуется следующими положениями [3]: </w:t>
      </w:r>
    </w:p>
    <w:p w:rsidR="00CD7591" w:rsidRPr="00F03B4B" w:rsidRDefault="00CD7591" w:rsidP="00CD7591">
      <w:pPr>
        <w:numPr>
          <w:ilvl w:val="0"/>
          <w:numId w:val="2"/>
        </w:numPr>
        <w:spacing w:after="32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несмотря на затянувшийся кризис, наблюдаются незначительные изменения уровня безработицы; </w:t>
      </w:r>
    </w:p>
    <w:p w:rsidR="00CD7591" w:rsidRPr="00F03B4B" w:rsidRDefault="00CD7591" w:rsidP="00CD7591">
      <w:pPr>
        <w:numPr>
          <w:ilvl w:val="0"/>
          <w:numId w:val="2"/>
        </w:numPr>
        <w:spacing w:after="32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по сравнению со средним значением по стране уровень безработицы в крае остается стабильно низким; </w:t>
      </w:r>
    </w:p>
    <w:p w:rsidR="00CD7591" w:rsidRPr="00F03B4B" w:rsidRDefault="00CD7591" w:rsidP="00CD7591">
      <w:pPr>
        <w:numPr>
          <w:ilvl w:val="0"/>
          <w:numId w:val="2"/>
        </w:numPr>
        <w:spacing w:after="32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значительный вклад в безработицу осуществляют мигранты из Украины; </w:t>
      </w:r>
    </w:p>
    <w:p w:rsidR="009F18A2" w:rsidRDefault="00CD7591" w:rsidP="00BE63A8">
      <w:pPr>
        <w:numPr>
          <w:ilvl w:val="0"/>
          <w:numId w:val="2"/>
        </w:numPr>
        <w:spacing w:after="0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рынок труда Краснодарского края дифференцирован по районам: низкий уровень безработицы в крупных городах края, особенно в Краснодаре, и очень высокий в предгорных районах; </w:t>
      </w:r>
    </w:p>
    <w:p w:rsidR="00CD7591" w:rsidRPr="009F18A2" w:rsidRDefault="00CD7591" w:rsidP="00BE63A8">
      <w:pPr>
        <w:numPr>
          <w:ilvl w:val="0"/>
          <w:numId w:val="2"/>
        </w:numPr>
        <w:spacing w:after="0" w:line="251" w:lineRule="auto"/>
        <w:ind w:right="4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вакансий, однако спрос на них очень низкий, так как в основном требуются рабочие с низкой квалификацией. </w:t>
      </w:r>
    </w:p>
    <w:p w:rsidR="00CD7591" w:rsidRPr="00F03B4B" w:rsidRDefault="00ED35B1" w:rsidP="00CD7591">
      <w:pPr>
        <w:ind w:left="-15" w:right="9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7591" w:rsidRPr="00F03B4B">
        <w:rPr>
          <w:rFonts w:ascii="Times New Roman" w:hAnsi="Times New Roman" w:cs="Times New Roman"/>
          <w:sz w:val="28"/>
          <w:szCs w:val="28"/>
        </w:rPr>
        <w:t xml:space="preserve">еобходимо обратить внимание на реализацию профилактических мер по содействию трудоустройству населения, своевременному обновлению базы вакансий (наблюдается, что зачастую есть расхождения между фактическими и поданными в базу вакансиями), </w:t>
      </w:r>
      <w:r w:rsidR="00CD7591" w:rsidRPr="00F03B4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ярмарок вакансий, социальную адаптацию безработных граждан на рынке труда; оказание содействия </w:t>
      </w:r>
      <w:proofErr w:type="spellStart"/>
      <w:r w:rsidR="00CD7591" w:rsidRPr="00F03B4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CD7591" w:rsidRPr="00F03B4B">
        <w:rPr>
          <w:rFonts w:ascii="Times New Roman" w:hAnsi="Times New Roman" w:cs="Times New Roman"/>
          <w:sz w:val="28"/>
          <w:szCs w:val="28"/>
        </w:rPr>
        <w:t xml:space="preserve"> населения, особенно проживающего в сельской местности. Важно отметить, что в настоящее время в крае действует достаточно эффективная программа взаимодействия частного бизнеса и службы занятости (наблюдается положительная тенденция в увеличении случаев работы с краевой базой вакансий со стороны бизнеса) [4]. Также необходимо обратить внимание на развитие системы социально</w:t>
      </w:r>
      <w:r w:rsidR="009F18A2">
        <w:rPr>
          <w:rFonts w:ascii="Times New Roman" w:hAnsi="Times New Roman" w:cs="Times New Roman"/>
          <w:sz w:val="28"/>
          <w:szCs w:val="28"/>
        </w:rPr>
        <w:t>-</w:t>
      </w:r>
      <w:r w:rsidR="00CD7591" w:rsidRPr="00F03B4B">
        <w:rPr>
          <w:rFonts w:ascii="Times New Roman" w:hAnsi="Times New Roman" w:cs="Times New Roman"/>
          <w:sz w:val="28"/>
          <w:szCs w:val="28"/>
        </w:rPr>
        <w:t xml:space="preserve">профессиональной адаптации выпускников учреждений профессионального образования в целях повышения их конкурентоспособности на рынке труда. </w:t>
      </w:r>
    </w:p>
    <w:p w:rsidR="00CD7591" w:rsidRPr="00F03B4B" w:rsidRDefault="00CD7591" w:rsidP="00CD7591">
      <w:pPr>
        <w:spacing w:after="0"/>
        <w:ind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Из сказанного выше следует, что политика содействия занятости в крае имеет положительную тенденцию. Политика партнерства предусматривает собой довольно тесное сотрудничество государственных органов и бизнеса. Именно это направление и является одним из самых перспективных в области кадрового дела и содействии в трудоустройстве всего экономически активного населения края. При поддержке администрации края и различных губернаторских программ, реализуются программы социальной поддержки безработных граждан и экономически неактивного населения. </w:t>
      </w:r>
    </w:p>
    <w:p w:rsidR="00CD7591" w:rsidRPr="00F03B4B" w:rsidRDefault="00CD7591" w:rsidP="00DD4AA3">
      <w:pPr>
        <w:spacing w:after="0"/>
        <w:ind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скептически относятся к реализации программ переобучения безработных. </w:t>
      </w:r>
    </w:p>
    <w:p w:rsidR="00CD7591" w:rsidRPr="00F03B4B" w:rsidRDefault="00CD7591" w:rsidP="00CD7591">
      <w:pPr>
        <w:ind w:left="-15" w:right="49"/>
        <w:rPr>
          <w:rFonts w:ascii="Times New Roman" w:hAnsi="Times New Roman" w:cs="Times New Roman"/>
          <w:sz w:val="28"/>
          <w:szCs w:val="28"/>
        </w:rPr>
      </w:pPr>
      <w:r w:rsidRPr="00F03B4B">
        <w:rPr>
          <w:rFonts w:ascii="Times New Roman" w:hAnsi="Times New Roman" w:cs="Times New Roman"/>
          <w:sz w:val="28"/>
          <w:szCs w:val="28"/>
        </w:rPr>
        <w:t xml:space="preserve">В тоже время программы переобучения в ситуации современного кризиса существенно не могут улучшить ситуацию на рынке труда края. Подход должен быть комплексным и в обязательном порядке включать систему мер поддержки малого и среднего бизнеса, особенно в сельских районах края. Это тем более актуально, что в Краснодарском крае реализуется политика </w:t>
      </w:r>
      <w:proofErr w:type="spellStart"/>
      <w:r w:rsidRPr="00F03B4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03B4B">
        <w:rPr>
          <w:rFonts w:ascii="Times New Roman" w:hAnsi="Times New Roman" w:cs="Times New Roman"/>
          <w:sz w:val="28"/>
          <w:szCs w:val="28"/>
        </w:rPr>
        <w:t xml:space="preserve"> и потенциал здесь весьма значителен. </w:t>
      </w:r>
    </w:p>
    <w:p w:rsidR="00D31D82" w:rsidRDefault="00D31D82" w:rsidP="00D3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31D82" w:rsidRPr="00D31D82" w:rsidRDefault="00D31D82" w:rsidP="00D3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D31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Самостоятельная работа обучающихся </w:t>
      </w:r>
    </w:p>
    <w:p w:rsidR="00E12081" w:rsidRPr="00D31D82" w:rsidRDefault="00D31D82" w:rsidP="00D31D82">
      <w:pPr>
        <w:rPr>
          <w:rFonts w:ascii="Times New Roman" w:hAnsi="Times New Roman" w:cs="Times New Roman"/>
          <w:sz w:val="28"/>
          <w:szCs w:val="28"/>
        </w:rPr>
      </w:pPr>
      <w:r w:rsidRPr="00D31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составление плана и тезисов ответа на вопрос, каковы особенности рынка труда в области организации автомобильных перевозок в России и Краснодарском крае?</w:t>
      </w:r>
    </w:p>
    <w:sectPr w:rsidR="00E12081" w:rsidRPr="00D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ED5"/>
    <w:multiLevelType w:val="hybridMultilevel"/>
    <w:tmpl w:val="0D98E410"/>
    <w:lvl w:ilvl="0" w:tplc="CF1269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05C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E10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1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8D0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844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E03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C86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CB2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B530C"/>
    <w:multiLevelType w:val="hybridMultilevel"/>
    <w:tmpl w:val="1B62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92"/>
    <w:multiLevelType w:val="hybridMultilevel"/>
    <w:tmpl w:val="98A8D9C8"/>
    <w:lvl w:ilvl="0" w:tplc="7EF03C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4BD0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048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610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03CD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67F1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A72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21F9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638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0C"/>
    <w:rsid w:val="00020139"/>
    <w:rsid w:val="0004793D"/>
    <w:rsid w:val="0006751B"/>
    <w:rsid w:val="001818F9"/>
    <w:rsid w:val="00260B98"/>
    <w:rsid w:val="002A2061"/>
    <w:rsid w:val="002B3D2D"/>
    <w:rsid w:val="002D5948"/>
    <w:rsid w:val="003B0201"/>
    <w:rsid w:val="004F0952"/>
    <w:rsid w:val="005412BE"/>
    <w:rsid w:val="005C6928"/>
    <w:rsid w:val="006B5C42"/>
    <w:rsid w:val="007B0A42"/>
    <w:rsid w:val="00823B55"/>
    <w:rsid w:val="00863A00"/>
    <w:rsid w:val="009D21FC"/>
    <w:rsid w:val="009E4AD6"/>
    <w:rsid w:val="009F18A2"/>
    <w:rsid w:val="00A517F7"/>
    <w:rsid w:val="00A9420C"/>
    <w:rsid w:val="00B32161"/>
    <w:rsid w:val="00B351E1"/>
    <w:rsid w:val="00B714F4"/>
    <w:rsid w:val="00CD7591"/>
    <w:rsid w:val="00D31D82"/>
    <w:rsid w:val="00DD4AA3"/>
    <w:rsid w:val="00E063BA"/>
    <w:rsid w:val="00E12081"/>
    <w:rsid w:val="00E83797"/>
    <w:rsid w:val="00EC73AA"/>
    <w:rsid w:val="00ED35B1"/>
    <w:rsid w:val="00F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9DCA"/>
  <w15:chartTrackingRefBased/>
  <w15:docId w15:val="{8EF3B59F-23B2-4103-AD26-7130F87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75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2020-10-01T07:13:00Z</dcterms:created>
  <dcterms:modified xsi:type="dcterms:W3CDTF">2020-10-03T11:40:00Z</dcterms:modified>
</cp:coreProperties>
</file>