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E" w:rsidRPr="00354CC8" w:rsidRDefault="009624CE" w:rsidP="0096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3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</w:t>
      </w:r>
      <w:r w:rsidRPr="00354CC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22.02.06  СВАРОЧНОЕ ПРОИЗВОДСТВО</w:t>
      </w:r>
    </w:p>
    <w:p w:rsidR="009624CE" w:rsidRPr="00354CC8" w:rsidRDefault="009624CE" w:rsidP="0096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C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1 курс</w:t>
      </w:r>
    </w:p>
    <w:p w:rsidR="009624CE" w:rsidRPr="00354CC8" w:rsidRDefault="009624CE" w:rsidP="0096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5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01.02. Основное оборудование для производства сварных конструкций</w:t>
      </w:r>
    </w:p>
    <w:p w:rsidR="009624CE" w:rsidRPr="00354CC8" w:rsidRDefault="009624CE" w:rsidP="009624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35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оборудование для производства сварных конструкций</w:t>
      </w:r>
    </w:p>
    <w:p w:rsidR="009624CE" w:rsidRPr="00354CC8" w:rsidRDefault="009624CE" w:rsidP="009624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2.1.3 Автоматы, полуавтоматы и установки для электрической сварки плавлением</w:t>
      </w:r>
    </w:p>
    <w:p w:rsidR="009624CE" w:rsidRPr="00354CC8" w:rsidRDefault="009624CE" w:rsidP="009624C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№43</w:t>
      </w:r>
      <w:r w:rsidRPr="0035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Pr="0035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5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</w:p>
    <w:p w:rsidR="009624CE" w:rsidRPr="00354CC8" w:rsidRDefault="009624CE" w:rsidP="009624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9624CE" w:rsidRPr="00354CC8" w:rsidRDefault="009624CE" w:rsidP="00962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354CC8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354CC8">
        <w:rPr>
          <w:rFonts w:ascii="Times New Roman" w:hAnsi="Times New Roman" w:cs="Times New Roman"/>
          <w:sz w:val="28"/>
          <w:szCs w:val="28"/>
        </w:rPr>
        <w:t xml:space="preserve"> Технология сварки плавлением и термической резки.</w:t>
      </w:r>
      <w:r w:rsidRPr="00354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624CE" w:rsidRPr="00354CC8" w:rsidRDefault="009624CE" w:rsidP="009624CE">
      <w:pPr>
        <w:rPr>
          <w:rFonts w:ascii="Times New Roman" w:hAnsi="Times New Roman" w:cs="Times New Roman"/>
          <w:sz w:val="28"/>
          <w:szCs w:val="28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и лекции</w:t>
      </w:r>
    </w:p>
    <w:p w:rsidR="009624CE" w:rsidRDefault="009624CE" w:rsidP="009624CE">
      <w:pPr>
        <w:shd w:val="clear" w:color="auto" w:fill="FFFFFF"/>
        <w:spacing w:before="300" w:after="30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</w:t>
      </w:r>
    </w:p>
    <w:p w:rsidR="00354CC8" w:rsidRDefault="00354CC8" w:rsidP="00354CC8">
      <w:pPr>
        <w:shd w:val="clear" w:color="auto" w:fill="FFFFFF"/>
        <w:spacing w:before="300" w:after="30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</w:t>
      </w:r>
      <w:r w:rsidRPr="00354C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оформить </w:t>
      </w:r>
      <w:proofErr w:type="gramStart"/>
      <w:r w:rsidRPr="00354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</w:t>
      </w:r>
      <w:proofErr w:type="gramEnd"/>
      <w:r w:rsidRPr="003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лучше в таблице фото прислать на ДО </w:t>
      </w:r>
    </w:p>
    <w:tbl>
      <w:tblPr>
        <w:tblStyle w:val="a7"/>
        <w:tblW w:w="9901" w:type="dxa"/>
        <w:tblLayout w:type="fixed"/>
        <w:tblLook w:val="04A0" w:firstRow="1" w:lastRow="0" w:firstColumn="1" w:lastColumn="0" w:noHBand="0" w:noVBand="1"/>
      </w:tblPr>
      <w:tblGrid>
        <w:gridCol w:w="1005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609"/>
        <w:gridCol w:w="729"/>
        <w:gridCol w:w="425"/>
        <w:gridCol w:w="721"/>
      </w:tblGrid>
      <w:tr w:rsidR="00354CC8" w:rsidTr="00354CC8">
        <w:trPr>
          <w:cantSplit/>
          <w:trHeight w:val="1134"/>
        </w:trPr>
        <w:tc>
          <w:tcPr>
            <w:tcW w:w="1005" w:type="dxa"/>
            <w:textDirection w:val="btLr"/>
          </w:tcPr>
          <w:p w:rsidR="00354CC8" w:rsidRPr="00354CC8" w:rsidRDefault="00354CC8" w:rsidP="00354CC8">
            <w:pPr>
              <w:spacing w:before="300" w:after="30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вопроса</w:t>
            </w:r>
          </w:p>
        </w:tc>
        <w:tc>
          <w:tcPr>
            <w:tcW w:w="29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84" w:type="dxa"/>
            <w:gridSpan w:val="4"/>
          </w:tcPr>
          <w:p w:rsidR="00354CC8" w:rsidRPr="00354CC8" w:rsidRDefault="00354CC8" w:rsidP="00E154C7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54CC8" w:rsidTr="00E154C7">
        <w:trPr>
          <w:cantSplit/>
          <w:trHeight w:val="1134"/>
        </w:trPr>
        <w:tc>
          <w:tcPr>
            <w:tcW w:w="1005" w:type="dxa"/>
            <w:textDirection w:val="btLr"/>
          </w:tcPr>
          <w:p w:rsidR="00354CC8" w:rsidRPr="00354CC8" w:rsidRDefault="00354CC8" w:rsidP="00354CC8">
            <w:pPr>
              <w:spacing w:before="300" w:after="30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ответа </w:t>
            </w:r>
          </w:p>
        </w:tc>
        <w:tc>
          <w:tcPr>
            <w:tcW w:w="29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</w:tcPr>
          <w:p w:rsidR="00354CC8" w:rsidRPr="00354CC8" w:rsidRDefault="00354CC8" w:rsidP="00354CC8">
            <w:pPr>
              <w:spacing w:before="300"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extDirection w:val="btLr"/>
          </w:tcPr>
          <w:p w:rsidR="00354CC8" w:rsidRPr="00354CC8" w:rsidRDefault="00354CC8" w:rsidP="00E154C7">
            <w:pPr>
              <w:spacing w:before="300" w:after="30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1 ---</w:t>
            </w:r>
          </w:p>
        </w:tc>
        <w:tc>
          <w:tcPr>
            <w:tcW w:w="729" w:type="dxa"/>
            <w:textDirection w:val="btLr"/>
          </w:tcPr>
          <w:p w:rsidR="00354CC8" w:rsidRPr="00354CC8" w:rsidRDefault="00354CC8" w:rsidP="00E154C7">
            <w:pPr>
              <w:spacing w:before="300" w:after="30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2 ---</w:t>
            </w:r>
          </w:p>
        </w:tc>
        <w:tc>
          <w:tcPr>
            <w:tcW w:w="425" w:type="dxa"/>
            <w:textDirection w:val="btLr"/>
          </w:tcPr>
          <w:p w:rsidR="00354CC8" w:rsidRPr="00354CC8" w:rsidRDefault="00354CC8" w:rsidP="00E154C7">
            <w:pPr>
              <w:pStyle w:val="a3"/>
              <w:jc w:val="center"/>
              <w:rPr>
                <w:lang w:eastAsia="ru-RU"/>
              </w:rPr>
            </w:pPr>
            <w:r w:rsidRPr="00E154C7">
              <w:rPr>
                <w:sz w:val="16"/>
                <w:szCs w:val="16"/>
                <w:lang w:eastAsia="ru-RU"/>
              </w:rPr>
              <w:t>3</w:t>
            </w:r>
            <w:r>
              <w:rPr>
                <w:lang w:eastAsia="ru-RU"/>
              </w:rPr>
              <w:t>------</w:t>
            </w:r>
          </w:p>
        </w:tc>
        <w:tc>
          <w:tcPr>
            <w:tcW w:w="721" w:type="dxa"/>
            <w:textDirection w:val="btLr"/>
          </w:tcPr>
          <w:p w:rsidR="00354CC8" w:rsidRPr="00354CC8" w:rsidRDefault="00354CC8" w:rsidP="00E154C7">
            <w:pPr>
              <w:spacing w:before="300" w:after="30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4-------</w:t>
            </w:r>
          </w:p>
        </w:tc>
      </w:tr>
    </w:tbl>
    <w:p w:rsidR="00354CC8" w:rsidRPr="00354CC8" w:rsidRDefault="00354CC8" w:rsidP="00354CC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CE" w:rsidRPr="00354CC8" w:rsidRDefault="009624CE" w:rsidP="009624CE">
      <w:pPr>
        <w:rPr>
          <w:rFonts w:ascii="Times New Roman" w:hAnsi="Times New Roman" w:cs="Times New Roman"/>
          <w:b/>
          <w:sz w:val="28"/>
          <w:szCs w:val="28"/>
        </w:rPr>
      </w:pPr>
      <w:r w:rsidRPr="00354CC8">
        <w:rPr>
          <w:rFonts w:ascii="Times New Roman" w:hAnsi="Times New Roman" w:cs="Times New Roman"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354CC8">
        <w:rPr>
          <w:rFonts w:ascii="Times New Roman" w:hAnsi="Times New Roman" w:cs="Times New Roman"/>
          <w:b/>
          <w:sz w:val="28"/>
          <w:szCs w:val="28"/>
          <w:lang w:val="en-US"/>
        </w:rPr>
        <w:t>IPRBooks</w:t>
      </w:r>
      <w:proofErr w:type="spellEnd"/>
      <w:r w:rsidRPr="00354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4CE" w:rsidRPr="00354CC8" w:rsidRDefault="009624CE" w:rsidP="009624CE">
      <w:pPr>
        <w:rPr>
          <w:rFonts w:ascii="Times New Roman" w:hAnsi="Times New Roman" w:cs="Times New Roman"/>
          <w:b/>
          <w:sz w:val="28"/>
          <w:szCs w:val="28"/>
        </w:rPr>
      </w:pPr>
      <w:r w:rsidRPr="00354CC8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9624CE" w:rsidRPr="00354CC8" w:rsidRDefault="009624CE" w:rsidP="009624CE">
      <w:pPr>
        <w:rPr>
          <w:rFonts w:ascii="Times New Roman" w:hAnsi="Times New Roman" w:cs="Times New Roman"/>
          <w:sz w:val="28"/>
          <w:szCs w:val="28"/>
        </w:rPr>
      </w:pPr>
      <w:r w:rsidRPr="00354CC8"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9624CE" w:rsidRPr="00354CC8" w:rsidRDefault="009624CE" w:rsidP="009624C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54CC8">
          <w:rPr>
            <w:rFonts w:ascii="Times New Roman" w:hAnsi="Times New Roman" w:cs="Times New Roman"/>
            <w:sz w:val="28"/>
            <w:szCs w:val="28"/>
            <w:u w:val="single"/>
          </w:rPr>
          <w:t>http://www.iprbookshop.ru/20129.html</w:t>
        </w:r>
      </w:hyperlink>
    </w:p>
    <w:p w:rsidR="009624CE" w:rsidRPr="00354CC8" w:rsidRDefault="009624CE" w:rsidP="00962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Pr="00354CC8">
          <w:rPr>
            <w:rFonts w:ascii="Times New Roman" w:hAnsi="Times New Roman" w:cs="Times New Roman"/>
            <w:sz w:val="28"/>
            <w:szCs w:val="28"/>
            <w:u w:val="single"/>
          </w:rPr>
          <w:t>http://www.iprbookshop.ru/epd-reader?publicationId=34726</w:t>
        </w:r>
      </w:hyperlink>
    </w:p>
    <w:p w:rsidR="006678ED" w:rsidRPr="00354CC8" w:rsidRDefault="006678ED"/>
    <w:p w:rsidR="009624CE" w:rsidRPr="00354CC8" w:rsidRDefault="009624CE">
      <w:pPr>
        <w:rPr>
          <w:rFonts w:ascii="Times New Roman" w:hAnsi="Times New Roman" w:cs="Times New Roman"/>
          <w:b/>
          <w:sz w:val="28"/>
          <w:szCs w:val="28"/>
        </w:rPr>
      </w:pPr>
      <w:r w:rsidRPr="00354CC8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9624CE" w:rsidRPr="009624CE" w:rsidRDefault="009624CE" w:rsidP="009624CE">
      <w:pPr>
        <w:rPr>
          <w:rFonts w:ascii="Times New Roman" w:eastAsia="Calibri" w:hAnsi="Times New Roman" w:cs="Times New Roman"/>
          <w:sz w:val="24"/>
          <w:szCs w:val="24"/>
        </w:rPr>
      </w:pPr>
      <w:r w:rsidRPr="00354CC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624CE">
        <w:rPr>
          <w:rFonts w:ascii="Times New Roman" w:eastAsia="Calibri" w:hAnsi="Times New Roman" w:cs="Times New Roman"/>
          <w:b/>
          <w:sz w:val="24"/>
          <w:szCs w:val="24"/>
        </w:rPr>
        <w:t>. Выпрямители имеют маркировку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а) ВД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</w:r>
      <w:r w:rsidRPr="009624CE">
        <w:rPr>
          <w:rFonts w:ascii="Times New Roman" w:eastAsia="Calibri" w:hAnsi="Times New Roman" w:cs="Times New Roman"/>
          <w:sz w:val="24"/>
          <w:szCs w:val="24"/>
        </w:rPr>
        <w:lastRenderedPageBreak/>
        <w:t>б) ТД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 xml:space="preserve">в) ТДМ                                                                                                                                         </w:t>
      </w:r>
      <w:r w:rsidRPr="00354C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4CE" w:rsidRPr="009624CE" w:rsidRDefault="009624CE" w:rsidP="009624CE">
      <w:pPr>
        <w:rPr>
          <w:rFonts w:ascii="Times New Roman" w:eastAsia="Calibri" w:hAnsi="Times New Roman" w:cs="Times New Roman"/>
          <w:sz w:val="24"/>
          <w:szCs w:val="24"/>
        </w:rPr>
      </w:pPr>
      <w:r w:rsidRPr="00354CC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624CE">
        <w:rPr>
          <w:rFonts w:ascii="Times New Roman" w:eastAsia="Calibri" w:hAnsi="Times New Roman" w:cs="Times New Roman"/>
          <w:b/>
          <w:sz w:val="24"/>
          <w:szCs w:val="24"/>
        </w:rPr>
        <w:t>. Если переключить соединение обмоток 3-х фазного трансформатора со звезды на треугольник, то сварочный ток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а) увеличится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б) не изменится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 xml:space="preserve">в) уменьшится                                                                                                                               </w:t>
      </w:r>
    </w:p>
    <w:p w:rsidR="009624CE" w:rsidRPr="009624CE" w:rsidRDefault="009624CE" w:rsidP="009624CE">
      <w:pPr>
        <w:rPr>
          <w:rFonts w:ascii="Times New Roman" w:eastAsia="Calibri" w:hAnsi="Times New Roman" w:cs="Times New Roman"/>
          <w:sz w:val="24"/>
          <w:szCs w:val="24"/>
        </w:rPr>
      </w:pPr>
      <w:r w:rsidRPr="00354CC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624CE">
        <w:rPr>
          <w:rFonts w:ascii="Times New Roman" w:eastAsia="Calibri" w:hAnsi="Times New Roman" w:cs="Times New Roman"/>
          <w:b/>
          <w:sz w:val="24"/>
          <w:szCs w:val="24"/>
        </w:rPr>
        <w:t>. Как регулируется сила сварочного тока в балластном реостате РБ-201?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а) плавно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б) через каждые 15А, т.е. ступенчато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 xml:space="preserve">в) через каждые 10А, т.е. ступенчато                                                                                              </w:t>
      </w:r>
    </w:p>
    <w:p w:rsidR="009624CE" w:rsidRPr="009624CE" w:rsidRDefault="009624CE" w:rsidP="009624CE">
      <w:pPr>
        <w:rPr>
          <w:rFonts w:ascii="Times New Roman" w:eastAsia="Calibri" w:hAnsi="Times New Roman" w:cs="Times New Roman"/>
          <w:sz w:val="24"/>
          <w:szCs w:val="24"/>
        </w:rPr>
      </w:pPr>
      <w:r w:rsidRPr="00354CC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624CE">
        <w:rPr>
          <w:rFonts w:ascii="Times New Roman" w:eastAsia="Calibri" w:hAnsi="Times New Roman" w:cs="Times New Roman"/>
          <w:b/>
          <w:sz w:val="24"/>
          <w:szCs w:val="24"/>
        </w:rPr>
        <w:t>. Как включаются обмотки трехфазного трансформатора при малых токах?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а) треугольником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б) звездой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в) параллельно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 xml:space="preserve">г) последовательно                                                                                                                         </w:t>
      </w:r>
    </w:p>
    <w:p w:rsidR="009624CE" w:rsidRPr="009624CE" w:rsidRDefault="009624CE" w:rsidP="009624CE">
      <w:pPr>
        <w:rPr>
          <w:rFonts w:ascii="Times New Roman" w:eastAsia="Calibri" w:hAnsi="Times New Roman" w:cs="Times New Roman"/>
          <w:sz w:val="24"/>
          <w:szCs w:val="24"/>
        </w:rPr>
      </w:pPr>
      <w:r w:rsidRPr="00354CC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624CE">
        <w:rPr>
          <w:rFonts w:ascii="Times New Roman" w:eastAsia="Calibri" w:hAnsi="Times New Roman" w:cs="Times New Roman"/>
          <w:b/>
          <w:sz w:val="24"/>
          <w:szCs w:val="24"/>
        </w:rPr>
        <w:t>. Напряжение холостого хода источника питания – это: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а) напряжение на выходных клеммах при разомкнутой сварочной цепи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б) напряжение на выходных клеммах при горении сварочной дуги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 xml:space="preserve">в) напряжение сети, к которой подключен источник </w:t>
      </w:r>
      <w:proofErr w:type="spellStart"/>
      <w:r w:rsidRPr="009624CE">
        <w:rPr>
          <w:rFonts w:ascii="Times New Roman" w:eastAsia="Calibri" w:hAnsi="Times New Roman" w:cs="Times New Roman"/>
          <w:sz w:val="24"/>
          <w:szCs w:val="24"/>
        </w:rPr>
        <w:t>питанияа</w:t>
      </w:r>
      <w:proofErr w:type="spellEnd"/>
    </w:p>
    <w:p w:rsidR="009624CE" w:rsidRPr="009624CE" w:rsidRDefault="009624CE" w:rsidP="009624CE">
      <w:pPr>
        <w:rPr>
          <w:rFonts w:ascii="Times New Roman" w:eastAsia="Calibri" w:hAnsi="Times New Roman" w:cs="Times New Roman"/>
          <w:sz w:val="24"/>
          <w:szCs w:val="24"/>
        </w:rPr>
      </w:pPr>
      <w:r w:rsidRPr="00354CC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624CE">
        <w:rPr>
          <w:rFonts w:ascii="Times New Roman" w:eastAsia="Calibri" w:hAnsi="Times New Roman" w:cs="Times New Roman"/>
          <w:b/>
          <w:sz w:val="24"/>
          <w:szCs w:val="24"/>
        </w:rPr>
        <w:t>. Сварочный выпрямитель относится к: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а) оборудованию для сварки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б) сварочной оснастке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 xml:space="preserve">в) приспособлениям для сварки                                                                                                        </w:t>
      </w:r>
    </w:p>
    <w:p w:rsidR="009624CE" w:rsidRPr="009624CE" w:rsidRDefault="009624CE" w:rsidP="009624CE">
      <w:pPr>
        <w:rPr>
          <w:rFonts w:ascii="Times New Roman" w:eastAsia="Calibri" w:hAnsi="Times New Roman" w:cs="Times New Roman"/>
          <w:sz w:val="24"/>
          <w:szCs w:val="24"/>
        </w:rPr>
      </w:pPr>
      <w:r w:rsidRPr="00354CC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624CE">
        <w:rPr>
          <w:rFonts w:ascii="Times New Roman" w:eastAsia="Calibri" w:hAnsi="Times New Roman" w:cs="Times New Roman"/>
          <w:b/>
          <w:sz w:val="24"/>
          <w:szCs w:val="24"/>
        </w:rPr>
        <w:t>. Как осуществляется плавное регулирование силы тока в сварочном трансформаторе?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a) путем изменения расстояния между обмотками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б) путем изменения соединений между катушками обмоток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 xml:space="preserve">в) не регулируется                                                                                                                            </w:t>
      </w:r>
    </w:p>
    <w:p w:rsidR="009624CE" w:rsidRPr="009624CE" w:rsidRDefault="009624CE" w:rsidP="009624CE">
      <w:pPr>
        <w:rPr>
          <w:rFonts w:ascii="Times New Roman" w:eastAsia="Calibri" w:hAnsi="Times New Roman" w:cs="Times New Roman"/>
          <w:sz w:val="24"/>
          <w:szCs w:val="24"/>
        </w:rPr>
      </w:pPr>
      <w:r w:rsidRPr="00354CC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624CE">
        <w:rPr>
          <w:rFonts w:ascii="Times New Roman" w:eastAsia="Calibri" w:hAnsi="Times New Roman" w:cs="Times New Roman"/>
          <w:b/>
          <w:sz w:val="24"/>
          <w:szCs w:val="24"/>
        </w:rPr>
        <w:t>. Обмотки трехфазного трансформатора при больших токах включаются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а) треугольником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б) звездой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в) параллельно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 xml:space="preserve">г) последовательно                                                                                                                            </w:t>
      </w:r>
    </w:p>
    <w:p w:rsidR="009624CE" w:rsidRPr="009624CE" w:rsidRDefault="009624CE" w:rsidP="009624CE">
      <w:pPr>
        <w:rPr>
          <w:rFonts w:ascii="Times New Roman" w:eastAsia="Calibri" w:hAnsi="Times New Roman" w:cs="Times New Roman"/>
          <w:sz w:val="24"/>
          <w:szCs w:val="24"/>
        </w:rPr>
      </w:pPr>
      <w:r w:rsidRPr="00354CC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624CE">
        <w:rPr>
          <w:rFonts w:ascii="Times New Roman" w:eastAsia="Calibri" w:hAnsi="Times New Roman" w:cs="Times New Roman"/>
          <w:b/>
          <w:sz w:val="24"/>
          <w:szCs w:val="24"/>
        </w:rPr>
        <w:t>. ВД–306 обозначает: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а) выпрямитель диодный, напряжение 306в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б) выпрямитель для РДС, номинальный сварочный ток 300А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 xml:space="preserve">в) возбудитель дуги, сила тока 306А                                                                                                  </w:t>
      </w:r>
    </w:p>
    <w:p w:rsidR="009624CE" w:rsidRPr="009624CE" w:rsidRDefault="009624CE" w:rsidP="009624CE">
      <w:pPr>
        <w:rPr>
          <w:rFonts w:ascii="Times New Roman" w:eastAsia="Calibri" w:hAnsi="Times New Roman" w:cs="Times New Roman"/>
          <w:sz w:val="24"/>
          <w:szCs w:val="24"/>
        </w:rPr>
      </w:pPr>
      <w:r w:rsidRPr="00354C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</w:t>
      </w:r>
      <w:r w:rsidRPr="009624CE">
        <w:rPr>
          <w:rFonts w:ascii="Times New Roman" w:eastAsia="Calibri" w:hAnsi="Times New Roman" w:cs="Times New Roman"/>
          <w:b/>
          <w:sz w:val="24"/>
          <w:szCs w:val="24"/>
        </w:rPr>
        <w:t>. Сварочный трансформатор является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>а) источником переменного тока</w:t>
      </w:r>
      <w:r w:rsidRPr="009624CE">
        <w:rPr>
          <w:rFonts w:ascii="Times New Roman" w:eastAsia="Calibri" w:hAnsi="Times New Roman" w:cs="Times New Roman"/>
          <w:sz w:val="24"/>
          <w:szCs w:val="24"/>
        </w:rPr>
        <w:br/>
        <w:t xml:space="preserve">б) источником постоянного тока                                                                          </w:t>
      </w:r>
      <w:r w:rsidRPr="00354C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9624CE" w:rsidRPr="00354CC8" w:rsidRDefault="009624CE" w:rsidP="009624CE">
      <w:pPr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 </w:t>
      </w:r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11</w:t>
      </w:r>
      <w:proofErr w:type="gramStart"/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</w:t>
      </w:r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К</w:t>
      </w:r>
      <w:proofErr w:type="gramEnd"/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ак включаются обмотки трехфазного трансформатора при малых токах?</w:t>
      </w:r>
    </w:p>
    <w:p w:rsidR="009624CE" w:rsidRPr="00354CC8" w:rsidRDefault="009624CE" w:rsidP="009624CE">
      <w:pPr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___________________________________________________-</w:t>
      </w:r>
    </w:p>
    <w:p w:rsidR="009624CE" w:rsidRPr="00354CC8" w:rsidRDefault="009624CE" w:rsidP="009624CE">
      <w:pPr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12. </w:t>
      </w:r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Как осуществляется плавное регулирование силы тока сварочном </w:t>
      </w:r>
      <w:proofErr w:type="gramStart"/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трансформаторе</w:t>
      </w:r>
      <w:proofErr w:type="gramEnd"/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?</w:t>
      </w:r>
    </w:p>
    <w:p w:rsidR="009624CE" w:rsidRPr="00354CC8" w:rsidRDefault="009624CE" w:rsidP="009624CE">
      <w:pPr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________________________________________________________________</w:t>
      </w:r>
    </w:p>
    <w:p w:rsidR="009624CE" w:rsidRPr="00354CC8" w:rsidRDefault="009624CE" w:rsidP="009624CE">
      <w:pPr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13. </w:t>
      </w:r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Вставьте пропущенное слово: "Сварочный ток, если уменьшить расстояние между обмотками сварочного трансформатора,</w:t>
      </w:r>
    </w:p>
    <w:p w:rsidR="009624CE" w:rsidRPr="00354CC8" w:rsidRDefault="009624CE" w:rsidP="009624CE">
      <w:pP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  <w:r w:rsidRPr="00354CC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_________________________________________________________</w:t>
      </w:r>
    </w:p>
    <w:p w:rsidR="009624CE" w:rsidRPr="00354CC8" w:rsidRDefault="009624CE" w:rsidP="009624CE">
      <w:pP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14. </w:t>
      </w:r>
      <w:r w:rsidRPr="00354CC8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ВД–306 обозначает</w:t>
      </w:r>
      <w:r w:rsidRPr="00354CC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_________________________________________________________</w:t>
      </w: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Pr="00354CC8">
        <w:rPr>
          <w:rFonts w:ascii="Times New Roman" w:hAnsi="Times New Roman" w:cs="Times New Roman"/>
          <w:b/>
          <w:sz w:val="28"/>
          <w:szCs w:val="28"/>
          <w:lang w:eastAsia="ru-RU"/>
        </w:rPr>
        <w:t>. Номинальные сварочный ток и напряжение источника питания — это:</w:t>
      </w:r>
    </w:p>
    <w:p w:rsidR="009624CE" w:rsidRPr="00354CC8" w:rsidRDefault="009624CE" w:rsidP="00127C4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4CC8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354CC8">
        <w:rPr>
          <w:rFonts w:ascii="Times New Roman" w:eastAsia="Calibri" w:hAnsi="Times New Roman" w:cs="Times New Roman"/>
          <w:sz w:val="28"/>
          <w:szCs w:val="28"/>
        </w:rPr>
        <w:t>максимальные</w:t>
      </w:r>
      <w:proofErr w:type="gramEnd"/>
      <w:r w:rsidRPr="00354CC8">
        <w:rPr>
          <w:rFonts w:ascii="Times New Roman" w:eastAsia="Calibri" w:hAnsi="Times New Roman" w:cs="Times New Roman"/>
          <w:sz w:val="28"/>
          <w:szCs w:val="28"/>
        </w:rPr>
        <w:t xml:space="preserve"> ток и напряжение, которые может обеспечить источник;</w:t>
      </w:r>
    </w:p>
    <w:p w:rsidR="009624CE" w:rsidRPr="00354CC8" w:rsidRDefault="009624CE" w:rsidP="00127C4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4CC8">
        <w:rPr>
          <w:rFonts w:ascii="Times New Roman" w:eastAsia="Calibri" w:hAnsi="Times New Roman" w:cs="Times New Roman"/>
          <w:sz w:val="28"/>
          <w:szCs w:val="28"/>
        </w:rPr>
        <w:t>б) напряжение и ток сети, к которой подключен источник питания;</w:t>
      </w:r>
    </w:p>
    <w:p w:rsidR="009624CE" w:rsidRPr="00354CC8" w:rsidRDefault="009624CE" w:rsidP="00127C4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4CC8">
        <w:rPr>
          <w:rFonts w:ascii="Times New Roman" w:eastAsia="Calibri" w:hAnsi="Times New Roman" w:cs="Times New Roman"/>
          <w:sz w:val="28"/>
          <w:szCs w:val="28"/>
        </w:rPr>
        <w:t xml:space="preserve">в) ток и напряжение, на </w:t>
      </w:r>
      <w:proofErr w:type="gramStart"/>
      <w:r w:rsidRPr="00354CC8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354CC8">
        <w:rPr>
          <w:rFonts w:ascii="Times New Roman" w:eastAsia="Calibri" w:hAnsi="Times New Roman" w:cs="Times New Roman"/>
          <w:sz w:val="28"/>
          <w:szCs w:val="28"/>
        </w:rPr>
        <w:t xml:space="preserve"> рассчитан нормально работающий источник.</w:t>
      </w:r>
    </w:p>
    <w:p w:rsidR="00127C4F" w:rsidRPr="00354CC8" w:rsidRDefault="00127C4F" w:rsidP="00127C4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354C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16. </w:t>
      </w:r>
      <w:r w:rsidRPr="00354CC8">
        <w:rPr>
          <w:rFonts w:ascii="Times New Roman" w:hAnsi="Times New Roman" w:cs="Times New Roman"/>
          <w:b/>
          <w:sz w:val="28"/>
          <w:szCs w:val="28"/>
          <w:lang w:eastAsia="ru-RU"/>
        </w:rPr>
        <w:t>В соответствии с нормами безопасности труда, напряжение холостого хода не должно превышать:</w:t>
      </w: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а) 40-70</w:t>
      </w:r>
      <w:proofErr w:type="gramStart"/>
      <w:r w:rsidRPr="00354CC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54C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б) 80-90</w:t>
      </w:r>
      <w:proofErr w:type="gramStart"/>
      <w:r w:rsidRPr="00354CC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54C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в) 127 В.</w:t>
      </w:r>
    </w:p>
    <w:p w:rsidR="00127C4F" w:rsidRPr="00354CC8" w:rsidRDefault="00127C4F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17. </w:t>
      </w:r>
      <w:r w:rsidRPr="00354CC8">
        <w:rPr>
          <w:rFonts w:ascii="Times New Roman" w:hAnsi="Times New Roman" w:cs="Times New Roman"/>
          <w:b/>
          <w:sz w:val="28"/>
          <w:szCs w:val="28"/>
          <w:lang w:eastAsia="ru-RU"/>
        </w:rPr>
        <w:t>Какую внешнюю вольт-амперную характеристику может иметь источник питания для ручной дуговой сварки?</w:t>
      </w: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а) Падающую.</w:t>
      </w: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б) Жесткую.</w:t>
      </w:r>
    </w:p>
    <w:p w:rsidR="009624CE" w:rsidRPr="00354CC8" w:rsidRDefault="009624CE" w:rsidP="00127C4F">
      <w:pPr>
        <w:pStyle w:val="a3"/>
        <w:rPr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в) Возрастающую</w:t>
      </w:r>
      <w:r w:rsidRPr="00354CC8">
        <w:rPr>
          <w:lang w:eastAsia="ru-RU"/>
        </w:rPr>
        <w:t>.</w:t>
      </w:r>
    </w:p>
    <w:p w:rsidR="00127C4F" w:rsidRPr="00354CC8" w:rsidRDefault="00127C4F" w:rsidP="00127C4F">
      <w:pPr>
        <w:pStyle w:val="a3"/>
        <w:rPr>
          <w:lang w:eastAsia="ru-RU"/>
        </w:rPr>
      </w:pP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18. </w:t>
      </w:r>
      <w:r w:rsidRPr="00354CC8">
        <w:rPr>
          <w:rFonts w:ascii="Times New Roman" w:hAnsi="Times New Roman" w:cs="Times New Roman"/>
          <w:b/>
          <w:sz w:val="28"/>
          <w:szCs w:val="28"/>
          <w:lang w:eastAsia="ru-RU"/>
        </w:rPr>
        <w:t>Опишите последовательность процессов, протекающих при сварке, аппаратом инверторного типа:</w:t>
      </w: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 1) Переменное напряжение высокой частоты понижается до 70-90</w:t>
      </w:r>
      <w:proofErr w:type="gramStart"/>
      <w:r w:rsidRPr="00354CC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54C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2) Переменный ток от потребительской сети, частотой 50 Гц, поступает на выпрямитель;</w:t>
      </w: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3) Сила тока соответственно повышается до необходимых для сварки 100-200</w:t>
      </w:r>
      <w:proofErr w:type="gramStart"/>
      <w:r w:rsidRPr="00354CC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54C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4) Выпрямленный ток сглаживается фильтром;</w:t>
      </w:r>
    </w:p>
    <w:p w:rsidR="009624CE" w:rsidRPr="00354CC8" w:rsidRDefault="009624CE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Полученный постоянный ток преобразуется инвертором до частоты 20-50 кГц.</w:t>
      </w:r>
    </w:p>
    <w:p w:rsidR="00127C4F" w:rsidRPr="00354CC8" w:rsidRDefault="00127C4F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C4F" w:rsidRPr="00354CC8" w:rsidRDefault="00127C4F" w:rsidP="00127C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19. </w:t>
      </w:r>
      <w:r w:rsidRPr="00354CC8">
        <w:rPr>
          <w:rFonts w:ascii="Times New Roman" w:hAnsi="Times New Roman" w:cs="Times New Roman"/>
          <w:b/>
          <w:sz w:val="28"/>
          <w:szCs w:val="28"/>
          <w:lang w:eastAsia="ru-RU"/>
        </w:rPr>
        <w:t>Назначение источника питания сварочной дуги</w:t>
      </w:r>
    </w:p>
    <w:p w:rsidR="00127C4F" w:rsidRPr="00354CC8" w:rsidRDefault="00127C4F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а) подать ток к электроду</w:t>
      </w:r>
    </w:p>
    <w:p w:rsidR="00127C4F" w:rsidRPr="00354CC8" w:rsidRDefault="00127C4F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б) понизить напряжение сети с 220/380В до напряжения холостого хода 60-90В, необходимого для зажигания дуги</w:t>
      </w:r>
    </w:p>
    <w:p w:rsidR="00127C4F" w:rsidRPr="00354CC8" w:rsidRDefault="00127C4F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в) понизить электрический ток</w:t>
      </w:r>
    </w:p>
    <w:p w:rsidR="00127C4F" w:rsidRPr="00354CC8" w:rsidRDefault="00127C4F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C4F" w:rsidRPr="00354CC8" w:rsidRDefault="00127C4F" w:rsidP="00127C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20. </w:t>
      </w:r>
      <w:r w:rsidRPr="00354C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Сопоставьте виды электрической сварки плавлением с их описанием:</w:t>
      </w:r>
    </w:p>
    <w:p w:rsidR="00127C4F" w:rsidRPr="00354CC8" w:rsidRDefault="00127C4F" w:rsidP="00127C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Ind w:w="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2611"/>
        <w:gridCol w:w="160"/>
        <w:gridCol w:w="6463"/>
      </w:tblGrid>
      <w:tr w:rsidR="00354CC8" w:rsidRPr="00354CC8" w:rsidTr="003223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Электрошлаковая сварка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C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нагрев</w:t>
            </w:r>
            <w:proofErr w:type="spellEnd"/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расплавление кромок соединяемых деталей производится направленным потоком электронов, излучаемых раскаленным катодом.</w:t>
            </w:r>
          </w:p>
        </w:tc>
      </w:tr>
      <w:tr w:rsidR="00354CC8" w:rsidRPr="00354CC8" w:rsidTr="003223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Электрическая дуговая сварка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4C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B.</w:t>
            </w: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нагрев и расплавление кромок соединяемых деталей происходит направленным сфокусированным мощным световым лучом микрочастиц фотонов</w:t>
            </w:r>
          </w:p>
        </w:tc>
      </w:tr>
      <w:tr w:rsidR="00354CC8" w:rsidRPr="00354CC8" w:rsidTr="003223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Лазерная сварка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4C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C.</w:t>
            </w: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источником тепла является электрическая дуга</w:t>
            </w:r>
          </w:p>
        </w:tc>
      </w:tr>
      <w:tr w:rsidR="00354CC8" w:rsidRPr="00354CC8" w:rsidTr="003223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Электронно-лучевая сварка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4F" w:rsidRPr="00354CC8" w:rsidRDefault="00127C4F" w:rsidP="00127C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4C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D</w:t>
            </w: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 источником теплоты является расплавленный шлак, через который протекает электрический ток</w:t>
            </w:r>
          </w:p>
        </w:tc>
      </w:tr>
    </w:tbl>
    <w:p w:rsidR="00127C4F" w:rsidRPr="00127C4F" w:rsidRDefault="00127C4F" w:rsidP="00127C4F">
      <w:pPr>
        <w:spacing w:before="130" w:after="130" w:line="240" w:lineRule="auto"/>
        <w:ind w:left="130"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4F" w:rsidRPr="009624CE" w:rsidRDefault="00127C4F" w:rsidP="009624CE">
      <w:pPr>
        <w:spacing w:before="130" w:after="130" w:line="240" w:lineRule="auto"/>
        <w:ind w:left="130"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CE" w:rsidRPr="009624CE" w:rsidRDefault="009624CE" w:rsidP="009624CE">
      <w:pPr>
        <w:spacing w:before="100" w:beforeAutospacing="1" w:after="100" w:afterAutospacing="1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CE" w:rsidRPr="00354CC8" w:rsidRDefault="009624CE"/>
    <w:sectPr w:rsidR="009624CE" w:rsidRPr="003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869"/>
    <w:multiLevelType w:val="hybridMultilevel"/>
    <w:tmpl w:val="94C82F7E"/>
    <w:lvl w:ilvl="0" w:tplc="85DCE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616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C2D5F"/>
    <w:multiLevelType w:val="hybridMultilevel"/>
    <w:tmpl w:val="D6F8AA5C"/>
    <w:lvl w:ilvl="0" w:tplc="5CF212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57C6"/>
    <w:multiLevelType w:val="hybridMultilevel"/>
    <w:tmpl w:val="02A84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ED"/>
    <w:rsid w:val="001039ED"/>
    <w:rsid w:val="00127C4F"/>
    <w:rsid w:val="00354CC8"/>
    <w:rsid w:val="006678ED"/>
    <w:rsid w:val="009624CE"/>
    <w:rsid w:val="00E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4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4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24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624CE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5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4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4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24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624CE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5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epd-reader?publicationId=34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01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2020-06-01T21:26:00Z</dcterms:created>
  <dcterms:modified xsi:type="dcterms:W3CDTF">2020-06-01T22:02:00Z</dcterms:modified>
</cp:coreProperties>
</file>