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5" w:rsidRPr="00600561" w:rsidRDefault="004920F5" w:rsidP="00492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4920F5" w:rsidRPr="00600561" w:rsidRDefault="004920F5" w:rsidP="00492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056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15.01.05 </w:t>
      </w:r>
      <w:r w:rsidRPr="006005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Pr="00600561">
        <w:rPr>
          <w:rFonts w:ascii="Times New Roman" w:hAnsi="Times New Roman" w:cs="Times New Roman"/>
          <w:sz w:val="28"/>
          <w:szCs w:val="28"/>
          <w:lang w:eastAsia="ru-RU"/>
        </w:rPr>
        <w:t xml:space="preserve"> 1 курс</w:t>
      </w:r>
      <w:proofErr w:type="gramEnd"/>
    </w:p>
    <w:p w:rsidR="004920F5" w:rsidRPr="00600561" w:rsidRDefault="004920F5" w:rsidP="00492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0561">
        <w:rPr>
          <w:rFonts w:ascii="Times New Roman" w:hAnsi="Times New Roman" w:cs="Times New Roman"/>
          <w:sz w:val="28"/>
          <w:szCs w:val="28"/>
          <w:lang w:eastAsia="ru-RU"/>
        </w:rPr>
        <w:t>по ОП</w:t>
      </w:r>
      <w:r w:rsidRPr="006005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561">
        <w:rPr>
          <w:rFonts w:ascii="Times New Roman" w:hAnsi="Times New Roman" w:cs="Times New Roman"/>
          <w:sz w:val="28"/>
          <w:szCs w:val="28"/>
          <w:lang w:eastAsia="ru-RU"/>
        </w:rPr>
        <w:t>01 Инженерная графика</w:t>
      </w:r>
      <w:proofErr w:type="gramEnd"/>
    </w:p>
    <w:p w:rsidR="004920F5" w:rsidRPr="00600561" w:rsidRDefault="004920F5" w:rsidP="004920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0F5" w:rsidRPr="00600561" w:rsidRDefault="004920F5" w:rsidP="004920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</w:p>
    <w:p w:rsidR="004920F5" w:rsidRPr="00600561" w:rsidRDefault="004920F5" w:rsidP="004920F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и принципы проектирования </w:t>
      </w:r>
    </w:p>
    <w:p w:rsidR="004920F5" w:rsidRPr="004B23C9" w:rsidRDefault="004920F5" w:rsidP="004920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№38 </w:t>
      </w:r>
      <w:r w:rsidRPr="004B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№15по теме</w:t>
      </w:r>
      <w:r w:rsidRPr="004B2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рабочих чертежей детали</w:t>
      </w:r>
    </w:p>
    <w:p w:rsidR="004920F5" w:rsidRPr="004B23C9" w:rsidRDefault="004920F5" w:rsidP="004920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№39 Практическая работа №16по Чтение сборочного чертежа</w:t>
      </w:r>
    </w:p>
    <w:p w:rsidR="004920F5" w:rsidRPr="00600561" w:rsidRDefault="004920F5" w:rsidP="004920F5">
      <w:pPr>
        <w:rPr>
          <w:rFonts w:ascii="Times New Roman" w:hAnsi="Times New Roman" w:cs="Times New Roman"/>
          <w:sz w:val="28"/>
          <w:szCs w:val="28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4920F5" w:rsidRPr="00600561" w:rsidRDefault="004920F5" w:rsidP="004920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0561">
        <w:rPr>
          <w:rFonts w:ascii="Times New Roman" w:hAnsi="Times New Roman" w:cs="Times New Roman"/>
          <w:color w:val="000000"/>
          <w:sz w:val="28"/>
          <w:szCs w:val="28"/>
        </w:rPr>
        <w:t>Муравьев С.Н Инженерная графика. И лекцию.</w:t>
      </w:r>
    </w:p>
    <w:p w:rsidR="004920F5" w:rsidRPr="00600561" w:rsidRDefault="004920F5" w:rsidP="004920F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4920F5" w:rsidRPr="00600561" w:rsidRDefault="00600561" w:rsidP="004920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</w:t>
      </w:r>
      <w:r w:rsidR="004920F5"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0F5"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учебнику или по лекции</w:t>
      </w:r>
    </w:p>
    <w:p w:rsidR="004920F5" w:rsidRPr="00600561" w:rsidRDefault="00600561" w:rsidP="004920F5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ответьте на вопросы к чертежу</w:t>
      </w:r>
    </w:p>
    <w:p w:rsidR="004920F5" w:rsidRPr="00600561" w:rsidRDefault="004920F5" w:rsidP="004920F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600561"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выполнить фото прислать на </w:t>
      </w: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платформу</w:t>
      </w:r>
      <w:r w:rsidR="00600561"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0561"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листе должна быть фамилия)</w:t>
      </w:r>
      <w:bookmarkStart w:id="0" w:name="_GoBack"/>
      <w:bookmarkEnd w:id="0"/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F5" w:rsidRPr="00600561" w:rsidRDefault="004920F5" w:rsidP="004920F5">
      <w:pPr>
        <w:rPr>
          <w:rFonts w:ascii="Times New Roman" w:hAnsi="Times New Roman" w:cs="Times New Roman"/>
          <w:b/>
          <w:sz w:val="28"/>
          <w:szCs w:val="28"/>
        </w:rPr>
      </w:pPr>
    </w:p>
    <w:p w:rsidR="00B7739B" w:rsidRPr="00600561" w:rsidRDefault="00B7739B" w:rsidP="00B77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чтения чертежа</w:t>
      </w:r>
    </w:p>
    <w:p w:rsidR="00B7739B" w:rsidRPr="00600561" w:rsidRDefault="00B7739B" w:rsidP="00B7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Изложенный выше материал дает возможность читать несложные чертежи. Чтение чертежа заключается в уяснении по плоским изображениям объемной формы детали и в определении ее размеров, шероховатости поверхностей и других данных, приведенных на чертеже.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 рекомендуется проводить в такой последовательности.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Прочитать основную надпись чертежа. Из нее можно узнать название детали, наименование и марку материала, из которого ее изготовляют, масштаб изображений, обозначение чертежа и другие сведения.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какие виды детали даны на чертеже, какой из них является главным.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Рассмотреть виды во взаимной связи и попытаться определить форму детали со всеми подробностями.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Этой задаче помогает анализ изображений. Представив по чертежу, из каких геометрических тел слагается деталь, мысленно объединяют полученные данные в единое целое.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по чертежу размеры детали и ее элементов. При этом надо обращать внимание на знаки Æ, □, </w:t>
      </w:r>
      <w:r w:rsidRPr="00600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R,</w:t>
      </w: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стоящие перед размерными числами. Как указывалось, знак 0 означает, что данный элемент детали имеет форму тела вращения, знаком □ определяются элементы квадратного сечения и т.п.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какова должна </w:t>
      </w:r>
      <w:r w:rsidRPr="00600561">
        <w:rPr>
          <w:rFonts w:ascii="Times New Roman" w:hAnsi="Times New Roman" w:cs="Times New Roman"/>
          <w:sz w:val="28"/>
          <w:szCs w:val="28"/>
        </w:rPr>
        <w:t>быть шероховатость поверхностей детали. Если на изображении рассматриваемой поверхности отсутствуют знаки шероховатости, то следует искать указание шероховатости в правом верхнем углу чертежа.</w:t>
      </w: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39B" w:rsidRPr="00600561" w:rsidRDefault="00B7739B" w:rsidP="00B77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Style w:val="a3"/>
          <w:rFonts w:ascii="Times New Roman" w:hAnsi="Times New Roman" w:cs="Times New Roman"/>
          <w:sz w:val="28"/>
          <w:szCs w:val="28"/>
        </w:rPr>
        <w:t>Вопросы к чертежу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деталь?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масштабе выполнен чертеж?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какого материала изготовляют деталь?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виды содержит чертеж?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каких геометрических тел слагается форма детали?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Опишите общую форму детали.</w:t>
      </w:r>
    </w:p>
    <w:p w:rsidR="00B7739B" w:rsidRPr="00600561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Чему равны габаритные размеры и размеры отдельных частей детали?</w:t>
      </w:r>
    </w:p>
    <w:p w:rsidR="00B7739B" w:rsidRDefault="00B7739B" w:rsidP="00B7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Какова шероховатость поверхностей детали?</w:t>
      </w: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Default="00600561" w:rsidP="0060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61" w:rsidRPr="00600561" w:rsidRDefault="00600561" w:rsidP="00600561">
      <w:pPr>
        <w:rPr>
          <w:rStyle w:val="a3"/>
          <w:rFonts w:ascii="Times New Roman" w:hAnsi="Times New Roman" w:cs="Times New Roman"/>
          <w:sz w:val="28"/>
          <w:szCs w:val="28"/>
        </w:rPr>
      </w:pPr>
      <w:r w:rsidRPr="00600561">
        <w:rPr>
          <w:rStyle w:val="a3"/>
          <w:rFonts w:ascii="Times New Roman" w:hAnsi="Times New Roman" w:cs="Times New Roman"/>
          <w:sz w:val="28"/>
          <w:szCs w:val="28"/>
        </w:rPr>
        <w:lastRenderedPageBreak/>
        <w:t>Чертеж для чтения</w:t>
      </w:r>
    </w:p>
    <w:p w:rsidR="005A26B9" w:rsidRPr="00600561" w:rsidRDefault="00B7739B">
      <w:pPr>
        <w:rPr>
          <w:rFonts w:ascii="Times New Roman" w:hAnsi="Times New Roman" w:cs="Times New Roman"/>
          <w:sz w:val="28"/>
          <w:szCs w:val="28"/>
        </w:rPr>
      </w:pPr>
      <w:r w:rsidRPr="00600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70C92" wp14:editId="42CA1754">
            <wp:extent cx="4714875" cy="6115050"/>
            <wp:effectExtent l="0" t="0" r="9525" b="0"/>
            <wp:docPr id="1" name="Рисунок 1" descr="Чертеж для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для чт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9B" w:rsidRPr="00600561" w:rsidRDefault="00B7739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B7739B" w:rsidRPr="00600561" w:rsidRDefault="00600561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Лекция</w:t>
      </w:r>
    </w:p>
    <w:p w:rsidR="00B7739B" w:rsidRPr="00600561" w:rsidRDefault="00B7739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стандартом (ГОСТ 2.101—68) дается следующее определение изделиям, изготовленным производствен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способом. </w:t>
      </w:r>
      <w:r w:rsidRPr="00600561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>Изделием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любой предмет или набор предметов производства, подлежащих изготовлению на пред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приятии.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виды изделий: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детали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иголка, стакан, брус и т. п.),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сборочные единицы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утюг, дрель, мясорубка, двигатель и т.п.),</w:t>
      </w:r>
      <w:proofErr w:type="gramEnd"/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комплексы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автоматизированная линия сборки автомобилей, поточная линия швейной фабрики, космическая станция),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комплекты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комплект наладочного оборудования, комплект запасных частей для швейной машины, комплект принадлежностей для телевизора).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изделия производства должны соответствовать требованиям ГОСТа.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>Сборочная единица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изделие, составные части которого подлежат соединению между собой на предприятии-изготовителе сборочными операциями (свинчиванием, сваркой, пайкой, склеи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ванием, клепанием и т. д.). Например: телефонный аппарат, видеомагнитофон, токарный станок, мотоцикл…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Сборочная единица может состоять из деталей общего назначения, специальных и стандартных деталей.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Детали, входящие в состав самых различных машин и выполняющие одну и ту же функцию, называются деталями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назначения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(зубчатые колеса, шкивы, втулки – имеют общее функциональное назначение: передают движение с одного вала на другой.</w:t>
      </w:r>
      <w:proofErr w:type="gramEnd"/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Детали, встречающиеся только в отдельных машинах, назы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ваются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специальными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(лапка швейных машин, шпиндель металлорежущих станков).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детали могут одновременно являться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оригинальными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Чаще всего к оригинальным деталям относятся детали, входящие в состав сборочных единиц – изделий бытовой техники (абажуры настольных ламп, их основания, детали настенных светильников, ручки и крышки чайников, корпуса настенных и наручных часов, звенья браслетов), а также кузова современных легковых автомобилей и т.д.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стандартным изделиям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входящим в сборочную единицу, относятся крепежные детали (болты, винты, гайки, шайбы, шпильки, шпонки), подшипники и т. д.</w:t>
      </w:r>
      <w:proofErr w:type="gramEnd"/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Сборочный чертеж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lastRenderedPageBreak/>
        <w:t>Сборочный чертеж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конструкторский документ, содержащий изображение сборочной единицы, состоящей из двух и более деталей и другие данные, необходимые для её сборки (изготовления) и контроля. Сборочный чертёж должен давать полное представление о назначении данной сборочной единицы: о том, какие детали и в каком количестве в неё входят, о взаимном расположении всех деталей и способе их соединения между собой; об относительном движении или взаимодействии отдельных деталей; о последовательности сборки.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производстве сначала изготовляют по чертежу каждую деталь. Затем по сборочному чертежу собирают их в изделие.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4 дано наглядное изображение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модели кулачкового механизма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предназначен для того, чтобы сообщать возвратно-поступательное движение толкателю (дет. 6). Осуществляется это таким образом.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рукоятки (дет. 3) передается через валик (дет. 4) кулачку (дет. 5), который, имея овальную форму, двигает толкатель.</w:t>
      </w:r>
      <w:proofErr w:type="gramEnd"/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EDC6A2" wp14:editId="05EA1BE2">
            <wp:extent cx="2466975" cy="4105275"/>
            <wp:effectExtent l="0" t="0" r="9525" b="9525"/>
            <wp:docPr id="2" name="Рисунок 2" descr="http://cherch-ikt.ucoz.ru/osnov/razd5/img/sbor_cherc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erch-ikt.ucoz.ru/osnov/razd5/img/sbor_cherch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 Кулачковый механизм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5 приведен сборочный чертеж кулачкового механизма.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13C5737" wp14:editId="02EA8F9B">
            <wp:extent cx="3810000" cy="5724525"/>
            <wp:effectExtent l="0" t="0" r="0" b="9525"/>
            <wp:docPr id="3" name="Рисунок 3" descr="http://cherch-ikt.ucoz.ru/osnov/razd5/img/detali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herch-ikt.ucoz.ru/osnov/razd5/img/detalir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5. Сборочный чертеж кулачкового механизма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Изображения на сборочном чертеже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Сборочные чертежи (рис. 5) содержат те же изображения, что и чертежи деталей: виды, разрезы, сечения – это помогает выявить устройство изделия. Кроме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применяют и местные виды (рис. 5, вид по стрелке А). Он поясняет форму рукоятки. Местные разрезы выявляют способы соединения толкателя (дет. 6) со стойкой (дет. 1), рукоятки (дет. 3) с ручкой (дет. 2) и валиком (дет. 4), а также валика с кулачком. Вынесенное сечение поясняет форму стойки, имеющей ребро жесткости.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детали 2, 4, 6 и 7 кулачкового механизма (см. рис. 5) даны на чертеже </w:t>
      </w:r>
      <w:proofErr w:type="spell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нерассеченными</w:t>
      </w:r>
      <w:proofErr w:type="spell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они попали в плоскость разреза – болты, винты, шпильки, заклепки, шпонки, оси, валы и другие детали, не имеющие пустот, показывают </w:t>
      </w:r>
      <w:proofErr w:type="spell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нерассеченными</w:t>
      </w:r>
      <w:proofErr w:type="spell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случае, когда 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секущая плоскость направлена вдоль их оси. Шарики всегда показывают </w:t>
      </w:r>
      <w:proofErr w:type="spell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нерассеченными</w:t>
      </w:r>
      <w:proofErr w:type="spell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</w:t>
      </w:r>
      <w:proofErr w:type="spell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непустотелых</w:t>
      </w:r>
      <w:proofErr w:type="spell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деталях имеется небольшое углубление, то применяют местный разрез (рис. 5, дет. 4). Здесь местный разрез служит для выявления формы отверстия с резьбой под винт. Если сплошные детали 2, 4, 6 и 7 рассечь и заштриховать, то форму их будет труднее определить. Сборочный чертеж станет менее ясен.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Правила оформления сборочных чертежей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установлены ГОСТ 2.109-73 и имеют много общего с правилами изображения деталей. Основные виды располагают в проекционной связи, а остальные – на свободном месте. Надо помнить: одна и та же деталь на всех изображениях в разрезе или сечении штрихуется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в одном направлении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Смежные (соприкасающиеся) детали штрихуются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в разные стороны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93F0BE" wp14:editId="7587A0A4">
            <wp:extent cx="1800225" cy="1123950"/>
            <wp:effectExtent l="0" t="0" r="9525" b="0"/>
            <wp:docPr id="4" name="Рисунок 4" descr="http://cherch-ikt.ucoz.ru/osnov/razd5/img/sbor_cherch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erch-ikt.ucoz.ru/osnov/razd5/img/sbor_cherch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6. Штриховка соприкасающихся  деталей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разрез попадают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и более соприкасающихся деталей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7), следует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изменить расстояние между линиями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штриховки или сдвинуть их. Большее расстояние оставляют для более крупных деталей. Но для всех разрезов и сечений данной детали штриховка имеет наклон в одну сторону с равными расстояниями между штрихами (см. дет. 1 на рис. 5).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Узкие площади сечения, ширина которых на чертеже равна 2 мм или менее, показывают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зачерченными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 7).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2AAF95" wp14:editId="539ED8A5">
            <wp:extent cx="1343025" cy="1409700"/>
            <wp:effectExtent l="0" t="0" r="9525" b="0"/>
            <wp:docPr id="5" name="Рисунок 5" descr="http://cherch-ikt.ucoz.ru/osnov/razd5/img/sbor_cherch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herch-ikt.ucoz.ru/osnov/razd5/img/sbor_cherch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Спецификация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и на чертежах деталей, в правом нижнем углу сборочного чертежа располагают основную надпись. В ней указывают название изделия и другие данные, относящиеся к нему. Обычно её выполняют на отдельных листах формата А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учебных чертежах и на чертежах формата А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располагают над основной надписью.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8  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надпись и спецификация для учебных чертежей.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EA12FA" wp14:editId="21E6BCEA">
            <wp:extent cx="5553075" cy="2886075"/>
            <wp:effectExtent l="0" t="0" r="9525" b="9525"/>
            <wp:docPr id="6" name="Рисунок 6" descr="http://cherch-ikt.ucoz.ru/osnov/razd5/img/sbor_cherch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erch-ikt.ucoz.ru/osnov/razd5/img/sbor_cherch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8. Спецификация с основной надписью для учебных чертежей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графе спецификации (Поз.) указывают порядковые номера (позиции) деталей, входящих в изделие. Номера записывают сверху вниз.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графе (Наименование) записывают наименование детали. Для стандартизованных деталей здесь же указывают их обозначение. Например (рис. 5),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поз. 7 записано: "Винт М4х10".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графе (Кол.) указывают количество деталей, входящих в изделие.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четвертой графе (Материал) записывают марку материала, из которого изготовлена деталь (на производственных чертежах эта графа отсутствует).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графа  (Примечания) предназначена для дополнительных данных, не предусмотренных спецификацией.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Номера позиций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Номера позиций, присвоенные детали в спецификации, наносят около соответствующих изображений на чертеже. Их наносят на полках, от 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проводят наклонную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линию-выноску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заканчивающуюся 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точкой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изображении детали. Полки и линии-выноски проводят сплошными тонкими линиями.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найти изображение детали, определяют по спецификации ее номер, отыскивают его на чертеже и по концу линии-выноски находят нужное изображение.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было находить номера позиций на сборочном чертеже, полки группируют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в строчку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горизонтали) или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в колонку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вертикали).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расположения линий-выносок и цифр приведен на рисунке 9: позиций располагают в колонку или в строчку. Позиции указывают на том виде или разрезе, где деталь изображена как видимая.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EA2A69" wp14:editId="5169C9F9">
            <wp:extent cx="2809875" cy="2209800"/>
            <wp:effectExtent l="0" t="0" r="9525" b="0"/>
            <wp:docPr id="7" name="Рисунок 7" descr="http://cherch-ikt.ucoz.ru/osnov/razd5/img/sbor_cherch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herch-ikt.ucoz.ru/osnov/razd5/img/sbor_cherch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9. Расположение линий выносок с номерами позиций, общее правило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группы крепежных деталей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относящихся к одному и тому же месту крепления (например, болт, гайка и шайба), допускается общая линия-выноска (рис. 10). В этом случае полки соединяют тонкой вертикальной линией.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5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762867" wp14:editId="69F8D42D">
            <wp:extent cx="2324100" cy="1162050"/>
            <wp:effectExtent l="0" t="0" r="0" b="0"/>
            <wp:docPr id="8" name="Рисунок 8" descr="http://cherch-ikt.ucoz.ru/osnov/razd5/img/sbor_cherch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erch-ikt.ucoz.ru/osnov/razd5/img/sbor_cherch_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10 Расположение линий выносок с номерами позиций для группы деталей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Цифры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обозначающие позиции, пишут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крупнее цифр размерных чисел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lastRenderedPageBreak/>
        <w:t>Размеры на сборочных чертежах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сборочном чертеже наносят лишь размеры, необходимые для правильного размещения деталей относительно друг друга в изделии и для установки сборочной единицы: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габаритные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размеры (рис. 5, размеры 203...217, 116 и 50);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установочные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размеры, определяющие расстояния между центрами отверстий под болты, которыми соединяют две сборочные единицы (рис. 5, размеры 38 и 56);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присоединительные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размеры.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Размеры отдельных деталей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крепежных, на сборочных чертежах </w:t>
      </w:r>
      <w:r w:rsidRPr="00600561">
        <w:rPr>
          <w:rFonts w:ascii="Times New Roman" w:eastAsia="Times New Roman" w:hAnsi="Times New Roman" w:cs="Times New Roman"/>
          <w:color w:val="00BFFF"/>
          <w:sz w:val="28"/>
          <w:szCs w:val="28"/>
          <w:lang w:eastAsia="ru-RU"/>
        </w:rPr>
        <w:t>не наносят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Необходимые данные для крепежных деталей записывают в спецификации, например, для болтов указывают диаметр и тип резьбы, длину стержня и номер стандарта.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Чтение сборочного чертежа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сборочный чертеж – это значит понять назначение сборочной единицы, ее устройство, принцип работы, способы соединения и взаимодействия составных частей, а также форму каждой детали.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b/>
          <w:bCs/>
          <w:color w:val="00BFFF"/>
          <w:sz w:val="28"/>
          <w:szCs w:val="28"/>
          <w:lang w:eastAsia="ru-RU"/>
        </w:rPr>
        <w:t>Чтением сборочного чертежа</w:t>
      </w:r>
      <w:r w:rsidRPr="00600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процесс определения конструкции, размеров и принципа работы изделия по его чертежу. Можно рекомендовать такую последовательность чтения сборочного чертежа изделия: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основной надписи определить наименование изделия и масштаб изображения;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изображениям выяснить, какие виды,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сечения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разрезы выполнены на чертеже и </w:t>
      </w:r>
      <w:proofErr w:type="gramStart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каждого из них;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прочитать технические требования на чертеже и проставленные размеры;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спецификации определить назначение каждой детали, положение ее на чертеже;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установить способы соединения деталей между собой и их взаимодействия, определить пределы перемещения подвижных деталей;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последовательно для каждой детали, входящей в сборочную единицу, выяснить ее геометрические формы и размеры, т. е. определить конструкцию детали;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мысленно представить внешние, внутренние формы изделия в целом и разобраться в его работе;</w:t>
      </w:r>
    </w:p>
    <w:p w:rsidR="00600561" w:rsidRPr="00600561" w:rsidRDefault="00600561" w:rsidP="006005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определить порядок сборки и разборки изделия, т. е. порядок отделения одной детали от другой, как это делается при демонтаже изделия.</w:t>
      </w:r>
    </w:p>
    <w:p w:rsidR="00600561" w:rsidRPr="00600561" w:rsidRDefault="00600561" w:rsidP="00600561">
      <w:pPr>
        <w:rPr>
          <w:rFonts w:ascii="Times New Roman" w:hAnsi="Times New Roman" w:cs="Times New Roman"/>
          <w:sz w:val="28"/>
          <w:szCs w:val="28"/>
        </w:rPr>
      </w:pPr>
    </w:p>
    <w:p w:rsidR="004920F5" w:rsidRPr="00600561" w:rsidRDefault="004920F5">
      <w:pPr>
        <w:rPr>
          <w:rFonts w:ascii="Times New Roman" w:hAnsi="Times New Roman" w:cs="Times New Roman"/>
          <w:sz w:val="28"/>
          <w:szCs w:val="28"/>
        </w:rPr>
      </w:pPr>
    </w:p>
    <w:sectPr w:rsidR="004920F5" w:rsidRPr="0060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29"/>
    <w:multiLevelType w:val="multilevel"/>
    <w:tmpl w:val="E64C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D7DD3"/>
    <w:multiLevelType w:val="hybridMultilevel"/>
    <w:tmpl w:val="DC7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6162"/>
    <w:multiLevelType w:val="multilevel"/>
    <w:tmpl w:val="796C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B5D74"/>
    <w:multiLevelType w:val="multilevel"/>
    <w:tmpl w:val="F4A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3E"/>
    <w:rsid w:val="004920F5"/>
    <w:rsid w:val="004B23C9"/>
    <w:rsid w:val="005A26B9"/>
    <w:rsid w:val="00600561"/>
    <w:rsid w:val="006205AD"/>
    <w:rsid w:val="00A3423E"/>
    <w:rsid w:val="00B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20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9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20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9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4</cp:revision>
  <dcterms:created xsi:type="dcterms:W3CDTF">2020-05-31T21:11:00Z</dcterms:created>
  <dcterms:modified xsi:type="dcterms:W3CDTF">2020-06-02T06:27:00Z</dcterms:modified>
</cp:coreProperties>
</file>