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C83" w:rsidRPr="004B2FD7" w:rsidRDefault="00DB5C83" w:rsidP="00DB5C83">
      <w:pPr>
        <w:pStyle w:val="3"/>
        <w:ind w:left="29" w:right="129"/>
        <w:jc w:val="center"/>
        <w:rPr>
          <w:b w:val="0"/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Задание для 104</w:t>
      </w:r>
      <w:r w:rsidRPr="004B2FD7">
        <w:rPr>
          <w:color w:val="auto"/>
          <w:sz w:val="28"/>
          <w:szCs w:val="28"/>
        </w:rPr>
        <w:t xml:space="preserve"> групп</w:t>
      </w:r>
      <w:r>
        <w:rPr>
          <w:color w:val="auto"/>
          <w:sz w:val="28"/>
          <w:szCs w:val="28"/>
        </w:rPr>
        <w:t>ы с 25.05. – 31</w:t>
      </w:r>
      <w:r w:rsidRPr="004B2FD7">
        <w:rPr>
          <w:color w:val="auto"/>
          <w:sz w:val="28"/>
          <w:szCs w:val="28"/>
        </w:rPr>
        <w:t>.05.2020г.</w:t>
      </w:r>
    </w:p>
    <w:p w:rsidR="00DB5C83" w:rsidRPr="00DB5C83" w:rsidRDefault="00164468" w:rsidP="00DB5C83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Прочитать  лекции</w:t>
      </w:r>
      <w:r w:rsidR="00DB5C83" w:rsidRPr="008F6067">
        <w:rPr>
          <w:b/>
          <w:i/>
          <w:sz w:val="24"/>
          <w:szCs w:val="24"/>
        </w:rPr>
        <w:t>,  после изучени</w:t>
      </w:r>
      <w:r>
        <w:rPr>
          <w:b/>
          <w:i/>
          <w:sz w:val="24"/>
          <w:szCs w:val="24"/>
        </w:rPr>
        <w:t>я новых тем</w:t>
      </w:r>
      <w:r w:rsidR="00DB5C83">
        <w:rPr>
          <w:b/>
          <w:i/>
          <w:sz w:val="24"/>
          <w:szCs w:val="24"/>
        </w:rPr>
        <w:t xml:space="preserve">, составьте </w:t>
      </w:r>
      <w:r w:rsidR="00DB5C83" w:rsidRPr="008F6067">
        <w:rPr>
          <w:b/>
          <w:i/>
          <w:sz w:val="24"/>
          <w:szCs w:val="24"/>
        </w:rPr>
        <w:t xml:space="preserve"> конспект</w:t>
      </w:r>
      <w:r w:rsidR="00DB5C83">
        <w:rPr>
          <w:b/>
          <w:i/>
          <w:sz w:val="24"/>
          <w:szCs w:val="24"/>
        </w:rPr>
        <w:t xml:space="preserve"> в тетради</w:t>
      </w:r>
      <w:r w:rsidR="00DB5C83" w:rsidRPr="008F6067">
        <w:rPr>
          <w:b/>
          <w:i/>
          <w:sz w:val="24"/>
          <w:szCs w:val="24"/>
        </w:rPr>
        <w:t xml:space="preserve">. </w:t>
      </w:r>
    </w:p>
    <w:p w:rsidR="003573F0" w:rsidRPr="00B20E44" w:rsidRDefault="00DB5C83" w:rsidP="003573F0">
      <w:pPr>
        <w:spacing w:after="178" w:line="224" w:lineRule="auto"/>
        <w:ind w:left="864" w:right="238" w:hanging="8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468">
        <w:rPr>
          <w:rFonts w:ascii="Times New Roman" w:hAnsi="Times New Roman" w:cs="Times New Roman"/>
          <w:b/>
          <w:sz w:val="28"/>
          <w:szCs w:val="28"/>
        </w:rPr>
        <w:t>Тема 10:</w:t>
      </w:r>
      <w:r w:rsidRPr="00DB5C8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573F0" w:rsidRPr="00B20E44">
        <w:rPr>
          <w:rFonts w:ascii="Times New Roman" w:hAnsi="Times New Roman" w:cs="Times New Roman"/>
          <w:b/>
          <w:sz w:val="28"/>
          <w:szCs w:val="28"/>
        </w:rPr>
        <w:t>Развитие западноевропейской культуры</w:t>
      </w:r>
      <w:r w:rsidR="003573F0">
        <w:rPr>
          <w:rFonts w:ascii="Times New Roman" w:hAnsi="Times New Roman" w:cs="Times New Roman"/>
          <w:b/>
          <w:sz w:val="28"/>
          <w:szCs w:val="28"/>
        </w:rPr>
        <w:t>».</w:t>
      </w:r>
    </w:p>
    <w:p w:rsidR="003573F0" w:rsidRPr="00B20E44" w:rsidRDefault="003573F0" w:rsidP="003573F0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0E44">
        <w:rPr>
          <w:rFonts w:ascii="Times New Roman" w:hAnsi="Times New Roman" w:cs="Times New Roman"/>
          <w:b/>
          <w:sz w:val="24"/>
          <w:szCs w:val="24"/>
        </w:rPr>
        <w:t>Революция в умах.</w:t>
      </w:r>
      <w:r w:rsidRPr="00B20E44">
        <w:rPr>
          <w:rFonts w:ascii="Times New Roman" w:hAnsi="Times New Roman" w:cs="Times New Roman"/>
          <w:sz w:val="24"/>
          <w:szCs w:val="24"/>
        </w:rPr>
        <w:t xml:space="preserve"> Революции конца XVIII—XIX вв. готовились не только переменами в жизни общества, но и пере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" name="Picture 523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0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 xml:space="preserve">менами в умах людей, в их мировоззрении — восприятии окружающего мира. Все больше распространялось мнение, что Бог не влияет непосредственно на отдельного человека, 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" name="Picture 523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30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>на его успехи или неудачи в жизни. Все зависит от усилий, ума, труда и настойчивости. При этом несправедливо, что положение человека и условия его жизни предопределяются рождением. Все эти идеи служили моральным обоснованием революций.</w:t>
      </w:r>
    </w:p>
    <w:p w:rsidR="003573F0" w:rsidRPr="00B20E44" w:rsidRDefault="003573F0" w:rsidP="003573F0">
      <w:pPr>
        <w:ind w:left="7" w:right="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0E44">
        <w:rPr>
          <w:rFonts w:ascii="Times New Roman" w:hAnsi="Times New Roman" w:cs="Times New Roman"/>
          <w:b/>
          <w:sz w:val="24"/>
          <w:szCs w:val="24"/>
        </w:rPr>
        <w:t>Литература.</w:t>
      </w:r>
      <w:r w:rsidRPr="00B20E44">
        <w:rPr>
          <w:rFonts w:ascii="Times New Roman" w:hAnsi="Times New Roman" w:cs="Times New Roman"/>
          <w:sz w:val="24"/>
          <w:szCs w:val="24"/>
        </w:rPr>
        <w:t xml:space="preserve"> В конце XVIII в. и начале XIX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 европейском </w:t>
      </w:r>
      <w:r>
        <w:rPr>
          <w:rFonts w:ascii="Times New Roman" w:hAnsi="Times New Roman" w:cs="Times New Roman"/>
          <w:sz w:val="24"/>
          <w:szCs w:val="24"/>
        </w:rPr>
        <w:t xml:space="preserve">искусстве большую роль играли </w:t>
      </w:r>
      <w:r w:rsidRPr="00B20E44">
        <w:rPr>
          <w:rFonts w:ascii="Times New Roman" w:hAnsi="Times New Roman" w:cs="Times New Roman"/>
          <w:b/>
          <w:i/>
          <w:sz w:val="24"/>
          <w:szCs w:val="24"/>
        </w:rPr>
        <w:t>идеи романтизма.</w:t>
      </w:r>
      <w:r w:rsidRPr="00B20E44">
        <w:rPr>
          <w:rFonts w:ascii="Times New Roman" w:hAnsi="Times New Roman" w:cs="Times New Roman"/>
          <w:sz w:val="24"/>
          <w:szCs w:val="24"/>
        </w:rPr>
        <w:t xml:space="preserve"> Романтики ценили вдохновение, непосредственность чувств, 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4" name="Picture 545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2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>выступали против правил, устанавливаемых разумом. Свое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5" name="Picture 545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2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 xml:space="preserve">образным манифестом французских романтиков стал знаменитый роман </w:t>
      </w:r>
      <w:r w:rsidRPr="00B20E44">
        <w:rPr>
          <w:rFonts w:ascii="Times New Roman" w:hAnsi="Times New Roman" w:cs="Times New Roman"/>
          <w:b/>
          <w:sz w:val="24"/>
          <w:szCs w:val="24"/>
        </w:rPr>
        <w:t>Виктора Гюго «Собор Парижской Богоматери».</w:t>
      </w:r>
    </w:p>
    <w:p w:rsidR="003573F0" w:rsidRPr="00B20E44" w:rsidRDefault="003573F0" w:rsidP="003573F0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В 20-е гг. XIX в. зарождается критический реализм. 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9050"/>
            <wp:effectExtent l="19050" t="0" r="9525" b="0"/>
            <wp:docPr id="6" name="Picture 11010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7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>У писателей и художников реалистического направления проявляется интерес к многостороннему воспроизведению действительности, к широким обобщениям.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38100"/>
            <wp:effectExtent l="19050" t="0" r="9525" b="0"/>
            <wp:docPr id="7" name="Picture 110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7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3F0" w:rsidRPr="00B20E44" w:rsidRDefault="003573F0" w:rsidP="003573F0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Отражение экономических, политических, нравственных противоречий своего времени в художественных образах 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42875" cy="9525"/>
            <wp:effectExtent l="19050" t="0" r="9525" b="0"/>
            <wp:docPr id="8" name="Picture 545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2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>заслуга писателей критического реализма. Великие писатели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E44">
        <w:rPr>
          <w:rFonts w:ascii="Times New Roman" w:hAnsi="Times New Roman" w:cs="Times New Roman"/>
          <w:sz w:val="24"/>
          <w:szCs w:val="24"/>
        </w:rPr>
        <w:t xml:space="preserve">реалисты француз </w:t>
      </w:r>
      <w:r w:rsidRPr="00B20E44">
        <w:rPr>
          <w:rFonts w:ascii="Times New Roman" w:hAnsi="Times New Roman" w:cs="Times New Roman"/>
          <w:b/>
          <w:sz w:val="24"/>
          <w:szCs w:val="24"/>
        </w:rPr>
        <w:t>Оноре де Бальзак</w:t>
      </w:r>
      <w:r w:rsidRPr="00B20E44">
        <w:rPr>
          <w:rFonts w:ascii="Times New Roman" w:hAnsi="Times New Roman" w:cs="Times New Roman"/>
          <w:sz w:val="24"/>
          <w:szCs w:val="24"/>
        </w:rPr>
        <w:t xml:space="preserve"> и англичанин </w:t>
      </w:r>
      <w:proofErr w:type="spellStart"/>
      <w:r w:rsidRPr="00B20E44">
        <w:rPr>
          <w:rFonts w:ascii="Times New Roman" w:hAnsi="Times New Roman" w:cs="Times New Roman"/>
          <w:b/>
          <w:sz w:val="24"/>
          <w:szCs w:val="24"/>
        </w:rPr>
        <w:t>Чарлз</w:t>
      </w:r>
      <w:proofErr w:type="spellEnd"/>
      <w:r w:rsidRPr="00B20E44">
        <w:rPr>
          <w:rFonts w:ascii="Times New Roman" w:hAnsi="Times New Roman" w:cs="Times New Roman"/>
          <w:b/>
          <w:sz w:val="24"/>
          <w:szCs w:val="24"/>
        </w:rPr>
        <w:t xml:space="preserve"> Диккенс</w:t>
      </w:r>
      <w:r w:rsidRPr="00B20E44">
        <w:rPr>
          <w:rFonts w:ascii="Times New Roman" w:hAnsi="Times New Roman" w:cs="Times New Roman"/>
          <w:sz w:val="24"/>
          <w:szCs w:val="24"/>
        </w:rPr>
        <w:t xml:space="preserve"> в своих романах всесторонне раскрыли жизнь общества.</w:t>
      </w:r>
    </w:p>
    <w:p w:rsidR="003573F0" w:rsidRPr="00B20E44" w:rsidRDefault="003573F0" w:rsidP="003573F0">
      <w:pPr>
        <w:spacing w:after="31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0E44">
        <w:rPr>
          <w:rFonts w:ascii="Times New Roman" w:hAnsi="Times New Roman" w:cs="Times New Roman"/>
          <w:sz w:val="24"/>
          <w:szCs w:val="24"/>
        </w:rPr>
        <w:t>Бальзак представлял себе общество как систему насилия над естественными страстями человека, т. е. как сплошную драму. Писатель углубленно исследовал причины и следствия, закономерности общественного бытия, и внимание его</w:t>
      </w:r>
    </w:p>
    <w:p w:rsidR="003573F0" w:rsidRPr="00B20E44" w:rsidRDefault="003573F0" w:rsidP="003573F0">
      <w:pPr>
        <w:spacing w:after="211" w:line="259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105275" cy="2524125"/>
            <wp:effectExtent l="19050" t="0" r="9525" b="0"/>
            <wp:docPr id="153" name="Picture 11010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7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5275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3F0" w:rsidRPr="00B20E44" w:rsidRDefault="003573F0" w:rsidP="003573F0">
      <w:pPr>
        <w:pStyle w:val="3"/>
        <w:spacing w:after="3" w:line="265" w:lineRule="auto"/>
        <w:ind w:left="22"/>
        <w:jc w:val="both"/>
        <w:rPr>
          <w:sz w:val="24"/>
          <w:szCs w:val="24"/>
        </w:rPr>
      </w:pPr>
      <w:r w:rsidRPr="00B20E44">
        <w:rPr>
          <w:sz w:val="24"/>
          <w:szCs w:val="24"/>
        </w:rPr>
        <w:t>Иллюстрация к роману Ч.</w:t>
      </w:r>
      <w:r>
        <w:rPr>
          <w:sz w:val="24"/>
          <w:szCs w:val="24"/>
        </w:rPr>
        <w:t xml:space="preserve"> Д</w:t>
      </w:r>
      <w:r w:rsidRPr="00B20E44">
        <w:rPr>
          <w:sz w:val="24"/>
          <w:szCs w:val="24"/>
        </w:rPr>
        <w:t xml:space="preserve">иккенса «Дэвид </w:t>
      </w:r>
      <w:proofErr w:type="spellStart"/>
      <w:r w:rsidRPr="00B20E44">
        <w:rPr>
          <w:sz w:val="24"/>
          <w:szCs w:val="24"/>
        </w:rPr>
        <w:t>Копперфильд</w:t>
      </w:r>
      <w:proofErr w:type="spellEnd"/>
      <w:r w:rsidRPr="00B20E44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p w:rsidR="003573F0" w:rsidRPr="00B20E44" w:rsidRDefault="003573F0" w:rsidP="003573F0">
      <w:pPr>
        <w:spacing w:after="0" w:line="259" w:lineRule="auto"/>
        <w:ind w:left="20"/>
        <w:jc w:val="both"/>
        <w:rPr>
          <w:rFonts w:ascii="Times New Roman" w:hAnsi="Times New Roman" w:cs="Times New Roman"/>
          <w:sz w:val="24"/>
          <w:szCs w:val="24"/>
        </w:rPr>
      </w:pP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" cy="285750"/>
            <wp:effectExtent l="19050" t="0" r="0" b="0"/>
            <wp:docPr id="154" name="Picture 545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569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3F0" w:rsidRPr="00B20E44" w:rsidRDefault="003573F0" w:rsidP="003573F0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B20E44">
        <w:rPr>
          <w:rFonts w:ascii="Times New Roman" w:hAnsi="Times New Roman" w:cs="Times New Roman"/>
          <w:sz w:val="24"/>
          <w:szCs w:val="24"/>
        </w:rPr>
        <w:t xml:space="preserve">сосредоточивалось не на самих катастрофах, а на условиях, их вызвавших. Диккенс считал своим долгом «показать суровую правду» жизни, чтобы устранить существующее </w:t>
      </w:r>
      <w:r w:rsidRPr="00B20E44">
        <w:rPr>
          <w:rFonts w:ascii="Times New Roman" w:hAnsi="Times New Roman" w:cs="Times New Roman"/>
          <w:sz w:val="24"/>
          <w:szCs w:val="24"/>
        </w:rPr>
        <w:lastRenderedPageBreak/>
        <w:t>в ней зло. Обличая пороки в жизни Англии, он показывал душевные качества простых людей, выдержавших тяжелые жизненные испытания.</w:t>
      </w:r>
    </w:p>
    <w:p w:rsidR="003573F0" w:rsidRPr="00B20E44" w:rsidRDefault="003573F0" w:rsidP="003573F0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Немецкий поэт </w:t>
      </w:r>
      <w:r w:rsidRPr="00B20E44">
        <w:rPr>
          <w:rFonts w:ascii="Times New Roman" w:hAnsi="Times New Roman" w:cs="Times New Roman"/>
          <w:b/>
          <w:i/>
          <w:sz w:val="24"/>
          <w:szCs w:val="24"/>
        </w:rPr>
        <w:t>Генрих Гейне</w:t>
      </w:r>
      <w:r w:rsidRPr="00B20E44">
        <w:rPr>
          <w:rFonts w:ascii="Times New Roman" w:hAnsi="Times New Roman" w:cs="Times New Roman"/>
          <w:sz w:val="24"/>
          <w:szCs w:val="24"/>
        </w:rPr>
        <w:t xml:space="preserve"> — «энтузиаст свободы» — начал свой творческий путь как романтик. Однако он обращался к общественным вопросам, широко использовал народные мотивы. Вершиной творчества Гейне является его политическая поэма «Германия, зимняя сказка». Поэт смеялся над теми, кто пытался успокоить народ сказками о загробном 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18" name="Picture 564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7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>мире. Гейне хотел «землю в небо превратить и сделать землю раем».</w:t>
      </w:r>
    </w:p>
    <w:p w:rsidR="003573F0" w:rsidRPr="00B20E44" w:rsidRDefault="003573F0" w:rsidP="003573F0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Важным явлением в литературе и искусстве XIX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был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 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76200"/>
            <wp:effectExtent l="19050" t="0" r="9525" b="0"/>
            <wp:docPr id="219" name="Picture 11010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8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b/>
          <w:i/>
          <w:sz w:val="24"/>
          <w:szCs w:val="24"/>
        </w:rPr>
        <w:t>натурализм.</w:t>
      </w:r>
      <w:r w:rsidRPr="00B20E44">
        <w:rPr>
          <w:rFonts w:ascii="Times New Roman" w:hAnsi="Times New Roman" w:cs="Times New Roman"/>
          <w:sz w:val="24"/>
          <w:szCs w:val="24"/>
        </w:rPr>
        <w:t xml:space="preserve"> Натуралисты считали, что факты ценнее самого прекрасного вымысла и писатель должен фиксировать события реальной жизни. Самым ярким представителем натурализма являлся </w:t>
      </w:r>
      <w:r w:rsidRPr="00B20E44">
        <w:rPr>
          <w:rFonts w:ascii="Times New Roman" w:hAnsi="Times New Roman" w:cs="Times New Roman"/>
          <w:b/>
          <w:i/>
          <w:sz w:val="24"/>
          <w:szCs w:val="24"/>
        </w:rPr>
        <w:t>Эмиль Золя</w:t>
      </w:r>
      <w:r w:rsidRPr="00B20E44">
        <w:rPr>
          <w:rFonts w:ascii="Times New Roman" w:hAnsi="Times New Roman" w:cs="Times New Roman"/>
          <w:sz w:val="24"/>
          <w:szCs w:val="24"/>
        </w:rPr>
        <w:t xml:space="preserve">. В 1868 г. он приступил к 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20" name="Picture 564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8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>работе над 20-томной серией романов «</w:t>
      </w:r>
      <w:proofErr w:type="spellStart"/>
      <w:r w:rsidRPr="00B20E44">
        <w:rPr>
          <w:rFonts w:ascii="Times New Roman" w:hAnsi="Times New Roman" w:cs="Times New Roman"/>
          <w:sz w:val="24"/>
          <w:szCs w:val="24"/>
        </w:rPr>
        <w:t>Ругон-Маккары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>», которую закончил спустя четверть века.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21" name="Picture 564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8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3F0" w:rsidRPr="00B20E44" w:rsidRDefault="003573F0" w:rsidP="003573F0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Натурализм оказал влияние и на критический реализм. 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22" name="Picture 1101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8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 xml:space="preserve">Французский писатель </w:t>
      </w:r>
      <w:proofErr w:type="spellStart"/>
      <w:proofErr w:type="gramStart"/>
      <w:r w:rsidRPr="00B20E44">
        <w:rPr>
          <w:rFonts w:ascii="Times New Roman" w:hAnsi="Times New Roman" w:cs="Times New Roman"/>
          <w:b/>
          <w:i/>
          <w:sz w:val="24"/>
          <w:szCs w:val="24"/>
        </w:rPr>
        <w:t>Ги</w:t>
      </w:r>
      <w:proofErr w:type="spellEnd"/>
      <w:r w:rsidRPr="00B20E44">
        <w:rPr>
          <w:rFonts w:ascii="Times New Roman" w:hAnsi="Times New Roman" w:cs="Times New Roman"/>
          <w:b/>
          <w:i/>
          <w:sz w:val="24"/>
          <w:szCs w:val="24"/>
        </w:rPr>
        <w:t xml:space="preserve"> де</w:t>
      </w:r>
      <w:proofErr w:type="gramEnd"/>
      <w:r w:rsidRPr="00B20E44">
        <w:rPr>
          <w:rFonts w:ascii="Times New Roman" w:hAnsi="Times New Roman" w:cs="Times New Roman"/>
          <w:b/>
          <w:i/>
          <w:sz w:val="24"/>
          <w:szCs w:val="24"/>
        </w:rPr>
        <w:t xml:space="preserve"> Мопассан</w:t>
      </w:r>
      <w:r w:rsidRPr="00B20E44">
        <w:rPr>
          <w:rFonts w:ascii="Times New Roman" w:hAnsi="Times New Roman" w:cs="Times New Roman"/>
          <w:sz w:val="24"/>
          <w:szCs w:val="24"/>
        </w:rPr>
        <w:t xml:space="preserve"> прославился благо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23" name="Picture 564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86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>даря удивительному мастерству новеллиста, романами «Жизнь», «Милый друг», «Пьер и Жан» и др. Анатоль Франс — мастер философско-сатирической повести («Сужд</w:t>
      </w:r>
      <w:r>
        <w:rPr>
          <w:rFonts w:ascii="Times New Roman" w:hAnsi="Times New Roman" w:cs="Times New Roman"/>
          <w:sz w:val="24"/>
          <w:szCs w:val="24"/>
        </w:rPr>
        <w:t xml:space="preserve">ения господина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Жерома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Куаньяра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Pr="00B20E44">
        <w:rPr>
          <w:rFonts w:ascii="Times New Roman" w:hAnsi="Times New Roman" w:cs="Times New Roman"/>
          <w:sz w:val="24"/>
          <w:szCs w:val="24"/>
        </w:rPr>
        <w:t>, «Под придорожным вязом» и др.).</w:t>
      </w:r>
    </w:p>
    <w:p w:rsidR="003573F0" w:rsidRPr="00B20E44" w:rsidRDefault="003573F0" w:rsidP="003573F0">
      <w:pPr>
        <w:spacing w:after="43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В конце XIX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 литературе, изобразительном искусстве, архитектуре, театре, музыке появляются новые стили и на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9050"/>
            <wp:effectExtent l="19050" t="0" r="9525" b="0"/>
            <wp:docPr id="224" name="Picture 11010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86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 xml:space="preserve">правления. Происходит переоценка ценностей. Изменения в 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25" name="Picture 564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8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 xml:space="preserve">жизни общества, технический прогресс — все это требовало осмысления, нового взгляда.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К этой задаче по-разному по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26" name="Picture 564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490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>дошли искусство реализма и появившиеся в конце XIX — начале ХХ в. течен</w:t>
      </w:r>
      <w:r>
        <w:rPr>
          <w:rFonts w:ascii="Times New Roman" w:hAnsi="Times New Roman" w:cs="Times New Roman"/>
          <w:sz w:val="24"/>
          <w:szCs w:val="24"/>
        </w:rPr>
        <w:t xml:space="preserve">ия, объединенные под названием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декаданс </w:t>
      </w:r>
      <w:r w:rsidRPr="00B20E44">
        <w:rPr>
          <w:rFonts w:ascii="Times New Roman" w:hAnsi="Times New Roman" w:cs="Times New Roman"/>
          <w:sz w:val="24"/>
          <w:szCs w:val="24"/>
        </w:rPr>
        <w:t xml:space="preserve">(от фр. </w:t>
      </w:r>
      <w:proofErr w:type="spellStart"/>
      <w:r w:rsidRPr="00B20E44">
        <w:rPr>
          <w:rFonts w:ascii="Times New Roman" w:hAnsi="Times New Roman" w:cs="Times New Roman"/>
          <w:sz w:val="24"/>
          <w:szCs w:val="24"/>
        </w:rPr>
        <w:t>decadence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 xml:space="preserve"> — упадок).</w:t>
      </w:r>
      <w:proofErr w:type="gramEnd"/>
    </w:p>
    <w:p w:rsidR="003573F0" w:rsidRPr="00B20E44" w:rsidRDefault="003573F0" w:rsidP="003573F0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    Символизм</w:t>
      </w:r>
      <w:r w:rsidRPr="00B20E44">
        <w:rPr>
          <w:rFonts w:ascii="Times New Roman" w:hAnsi="Times New Roman" w:cs="Times New Roman"/>
          <w:sz w:val="24"/>
          <w:szCs w:val="24"/>
        </w:rPr>
        <w:t xml:space="preserve"> — одно из самых значительных явлений в литературе декаданса — сформировался во Франции. Символисты называли себя п</w:t>
      </w:r>
      <w:r>
        <w:rPr>
          <w:rFonts w:ascii="Times New Roman" w:hAnsi="Times New Roman" w:cs="Times New Roman"/>
          <w:sz w:val="24"/>
          <w:szCs w:val="24"/>
        </w:rPr>
        <w:t>евцами «заката, упадка, гибели»</w:t>
      </w:r>
      <w:r w:rsidRPr="00B20E44">
        <w:rPr>
          <w:rFonts w:ascii="Times New Roman" w:hAnsi="Times New Roman" w:cs="Times New Roman"/>
          <w:sz w:val="24"/>
          <w:szCs w:val="24"/>
        </w:rPr>
        <w:t>, безнадежности и разочарования. Они отказались от изображения реальности, предпочитая «внутреннюю сущность» внешнему образу, видимости. Для символизма характерны многозначительность, мистические намеки, образы, лишенные конкретности, ориентация на чувства.</w:t>
      </w:r>
    </w:p>
    <w:p w:rsidR="003573F0" w:rsidRPr="00B20E44" w:rsidRDefault="003573F0" w:rsidP="003573F0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Наиболее талантливыми поэтами-символистами во Франции были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Поль Верлен и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Арпиор</w:t>
      </w:r>
      <w:proofErr w:type="spellEnd"/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 Рембо.</w:t>
      </w:r>
      <w:r w:rsidRPr="00B20E44">
        <w:rPr>
          <w:rFonts w:ascii="Times New Roman" w:hAnsi="Times New Roman" w:cs="Times New Roman"/>
          <w:sz w:val="24"/>
          <w:szCs w:val="24"/>
        </w:rPr>
        <w:t xml:space="preserve"> В Англии символисты сплотились вокруг журнала «Желтая книга», с к</w:t>
      </w:r>
      <w:r>
        <w:rPr>
          <w:rFonts w:ascii="Times New Roman" w:hAnsi="Times New Roman" w:cs="Times New Roman"/>
          <w:sz w:val="24"/>
          <w:szCs w:val="24"/>
        </w:rPr>
        <w:t>оторым был связан и Оскар Уайльд</w:t>
      </w:r>
      <w:r w:rsidRPr="00B20E44">
        <w:rPr>
          <w:rFonts w:ascii="Times New Roman" w:hAnsi="Times New Roman" w:cs="Times New Roman"/>
          <w:sz w:val="24"/>
          <w:szCs w:val="24"/>
        </w:rPr>
        <w:t xml:space="preserve"> — самый значительный представитель английского символизма. Его перу принадлежат сказки, сатирические пьесы, интеллектуальный роман «Портрет Дориана Грея». Бельгийский драматург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>Морис Метерлинк</w:t>
      </w:r>
      <w:r w:rsidRPr="00B20E44">
        <w:rPr>
          <w:rFonts w:ascii="Times New Roman" w:hAnsi="Times New Roman" w:cs="Times New Roman"/>
          <w:sz w:val="24"/>
          <w:szCs w:val="24"/>
        </w:rPr>
        <w:t xml:space="preserve"> способствовал развитию традиций символизма в театре (сказка «Синяя птица»).</w:t>
      </w:r>
    </w:p>
    <w:p w:rsidR="003573F0" w:rsidRPr="00B20E44" w:rsidRDefault="003573F0" w:rsidP="003573F0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Английский писатель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>Герберт Уэллс</w:t>
      </w:r>
      <w:r w:rsidRPr="00B20E44">
        <w:rPr>
          <w:rFonts w:ascii="Times New Roman" w:hAnsi="Times New Roman" w:cs="Times New Roman"/>
          <w:sz w:val="24"/>
          <w:szCs w:val="24"/>
        </w:rPr>
        <w:t>, создатель научной фантастики, писал о проблемах, к которым может привести технический прогресс, затрагивал тему ответственности ученого, указывал на необходимость соотносить прогресс и нравственные нормы.</w:t>
      </w:r>
    </w:p>
    <w:p w:rsidR="003573F0" w:rsidRPr="00F52459" w:rsidRDefault="003573F0" w:rsidP="003573F0">
      <w:pPr>
        <w:ind w:left="7"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408" name="Picture 58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03"/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2459">
        <w:rPr>
          <w:rFonts w:ascii="Times New Roman" w:hAnsi="Times New Roman" w:cs="Times New Roman"/>
          <w:b/>
          <w:sz w:val="24"/>
          <w:szCs w:val="24"/>
        </w:rPr>
        <w:t>Изобразительное искусство.</w:t>
      </w:r>
      <w:r w:rsidRPr="00B20E44">
        <w:rPr>
          <w:rFonts w:ascii="Times New Roman" w:hAnsi="Times New Roman" w:cs="Times New Roman"/>
          <w:sz w:val="24"/>
          <w:szCs w:val="24"/>
        </w:rPr>
        <w:t xml:space="preserve"> В первой половине XIX в. искусство Западной Европы во многом шло по пути подражания великим мастерам прошлого. Во Франции главным представителем живописи</w:t>
      </w:r>
      <w:r>
        <w:rPr>
          <w:rFonts w:ascii="Times New Roman" w:hAnsi="Times New Roman" w:cs="Times New Roman"/>
          <w:sz w:val="24"/>
          <w:szCs w:val="24"/>
        </w:rPr>
        <w:t xml:space="preserve"> этого времени был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>Жак Луи Давид</w:t>
      </w:r>
      <w:r w:rsidRPr="00B20E44">
        <w:rPr>
          <w:rFonts w:ascii="Times New Roman" w:hAnsi="Times New Roman" w:cs="Times New Roman"/>
          <w:sz w:val="24"/>
          <w:szCs w:val="24"/>
        </w:rPr>
        <w:t xml:space="preserve">. Из его учеников выделялся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Жак Огюст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Энгр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 xml:space="preserve">, которому пришлось выдержать упорную борьбу с художниками </w:t>
      </w:r>
      <w:r w:rsidRPr="00B20E44">
        <w:rPr>
          <w:rFonts w:ascii="Times New Roman" w:hAnsi="Times New Roman" w:cs="Times New Roman"/>
          <w:sz w:val="24"/>
          <w:szCs w:val="24"/>
        </w:rPr>
        <w:lastRenderedPageBreak/>
        <w:t xml:space="preserve">романтического направления. Первым художником, вступившим на путь романтизма, был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Эжен</w:t>
      </w:r>
      <w:proofErr w:type="spellEnd"/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 Делакруа.</w:t>
      </w:r>
    </w:p>
    <w:p w:rsidR="003573F0" w:rsidRPr="00B20E44" w:rsidRDefault="003573F0" w:rsidP="003573F0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Реалистические традиции середины XIX в. связаны с именем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>Гюстава Курбе</w:t>
      </w:r>
      <w:r w:rsidRPr="00B20E44">
        <w:rPr>
          <w:rFonts w:ascii="Times New Roman" w:hAnsi="Times New Roman" w:cs="Times New Roman"/>
          <w:sz w:val="24"/>
          <w:szCs w:val="24"/>
        </w:rPr>
        <w:t xml:space="preserve">, многие картины которого посвящены социальной тематике. Политические события нашли свое отражение в многочисленных офортах и литографиях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>Оноре Домье</w:t>
      </w:r>
      <w:r w:rsidRPr="00B20E44">
        <w:rPr>
          <w:rFonts w:ascii="Times New Roman" w:hAnsi="Times New Roman" w:cs="Times New Roman"/>
          <w:sz w:val="24"/>
          <w:szCs w:val="24"/>
        </w:rPr>
        <w:t xml:space="preserve">, проникнутых симпатией к простому люду Парижа.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Жан </w:t>
      </w:r>
      <w:proofErr w:type="gramStart"/>
      <w:r w:rsidRPr="00F52459">
        <w:rPr>
          <w:rFonts w:ascii="Times New Roman" w:hAnsi="Times New Roman" w:cs="Times New Roman"/>
          <w:b/>
          <w:i/>
          <w:sz w:val="24"/>
          <w:szCs w:val="24"/>
        </w:rPr>
        <w:t>Милле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 изображал крестьян на лоне природы.</w:t>
      </w:r>
    </w:p>
    <w:p w:rsidR="003573F0" w:rsidRPr="00B20E44" w:rsidRDefault="003573F0" w:rsidP="003573F0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В Англии в конце 40-х гг. XIX в. три молодых художника —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Джан</w:t>
      </w:r>
      <w:proofErr w:type="spellEnd"/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Эверетт</w:t>
      </w:r>
      <w:proofErr w:type="spellEnd"/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Миллес</w:t>
      </w:r>
      <w:proofErr w:type="spellEnd"/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, Данте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Габриел</w:t>
      </w:r>
      <w:proofErr w:type="spellEnd"/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Россети</w:t>
      </w:r>
      <w:proofErr w:type="spellEnd"/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 и Уильям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Холман</w:t>
      </w:r>
      <w:proofErr w:type="spellEnd"/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 Хант </w:t>
      </w:r>
      <w:r w:rsidRPr="00B20E44">
        <w:rPr>
          <w:rFonts w:ascii="Times New Roman" w:hAnsi="Times New Roman" w:cs="Times New Roman"/>
          <w:sz w:val="24"/>
          <w:szCs w:val="24"/>
        </w:rPr>
        <w:t xml:space="preserve">— составили союз, чтобы общими силами бороться против условности и подражательности в современной живописи. Они назвали себя прерафаэлитами, поскольку противопоставляли увлечению мастерами XVI в. наивный и глубокий реализм художников </w:t>
      </w:r>
      <w:proofErr w:type="spellStart"/>
      <w:r w:rsidRPr="00B20E44">
        <w:rPr>
          <w:rFonts w:ascii="Times New Roman" w:hAnsi="Times New Roman" w:cs="Times New Roman"/>
          <w:sz w:val="24"/>
          <w:szCs w:val="24"/>
        </w:rPr>
        <w:t>дорафаэлевского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 xml:space="preserve"> времени.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421" name="Picture 58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04"/>
                    <pic:cNvPicPr>
                      <a:picLocks noChangeAspect="1" noChangeArrowheads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3F0" w:rsidRPr="00B20E44" w:rsidRDefault="003573F0" w:rsidP="003573F0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Ярким событием в изобразительном искусстве конца XIX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стало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 появление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>импрессионизма.</w:t>
      </w:r>
      <w:r w:rsidRPr="00B20E44">
        <w:rPr>
          <w:rFonts w:ascii="Times New Roman" w:hAnsi="Times New Roman" w:cs="Times New Roman"/>
          <w:sz w:val="24"/>
          <w:szCs w:val="24"/>
        </w:rPr>
        <w:t xml:space="preserve"> Его возникновение связано с творчеством француза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>Эдуарда Мане</w:t>
      </w:r>
      <w:r w:rsidRPr="00B20E44">
        <w:rPr>
          <w:rFonts w:ascii="Times New Roman" w:hAnsi="Times New Roman" w:cs="Times New Roman"/>
          <w:sz w:val="24"/>
          <w:szCs w:val="24"/>
        </w:rPr>
        <w:t>, вокруг которого сложился кружок молодых художников. Для импрессионистов характерно стремление отразить мимолетное, изменчивое, случайное; передать свет и воздух средствами живописи.</w:t>
      </w:r>
    </w:p>
    <w:p w:rsidR="003573F0" w:rsidRPr="00F52459" w:rsidRDefault="003573F0" w:rsidP="003573F0">
      <w:pPr>
        <w:ind w:left="7"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F52459">
        <w:rPr>
          <w:rFonts w:ascii="Times New Roman" w:hAnsi="Times New Roman" w:cs="Times New Roman"/>
          <w:b/>
          <w:sz w:val="24"/>
          <w:szCs w:val="24"/>
        </w:rPr>
        <w:t>Музыка.</w:t>
      </w:r>
      <w:r w:rsidRPr="00B20E44">
        <w:rPr>
          <w:rFonts w:ascii="Times New Roman" w:hAnsi="Times New Roman" w:cs="Times New Roman"/>
          <w:sz w:val="24"/>
          <w:szCs w:val="24"/>
        </w:rPr>
        <w:t xml:space="preserve"> Романтизм начала XIX в. широко проявил себя в музыке. Романтические элементы тесно переплетались с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реалистическими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>. Такое переплетение характерно для о</w:t>
      </w:r>
      <w:r>
        <w:rPr>
          <w:rFonts w:ascii="Times New Roman" w:hAnsi="Times New Roman" w:cs="Times New Roman"/>
          <w:sz w:val="24"/>
          <w:szCs w:val="24"/>
        </w:rPr>
        <w:t xml:space="preserve">перного творчества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>Джузеппе Верди</w:t>
      </w:r>
      <w:r w:rsidRPr="00B20E44">
        <w:rPr>
          <w:rFonts w:ascii="Times New Roman" w:hAnsi="Times New Roman" w:cs="Times New Roman"/>
          <w:sz w:val="24"/>
          <w:szCs w:val="24"/>
        </w:rPr>
        <w:t xml:space="preserve">. Романтический налет ощущается и в выдающемся образце реалистической оперы 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80975" cy="28575"/>
            <wp:effectExtent l="19050" t="0" r="9525" b="0"/>
            <wp:docPr id="422" name="Picture 11010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89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B20E44">
        <w:rPr>
          <w:rFonts w:ascii="Times New Roman" w:hAnsi="Times New Roman" w:cs="Times New Roman"/>
          <w:sz w:val="24"/>
          <w:szCs w:val="24"/>
        </w:rPr>
        <w:t>Кармен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 xml:space="preserve">»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>Жоржа Бизе.</w:t>
      </w:r>
    </w:p>
    <w:p w:rsidR="003573F0" w:rsidRPr="00B20E44" w:rsidRDefault="003573F0" w:rsidP="003573F0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>Франц Шубе</w:t>
      </w:r>
      <w:proofErr w:type="gramStart"/>
      <w:r w:rsidRPr="00F52459">
        <w:rPr>
          <w:rFonts w:ascii="Times New Roman" w:hAnsi="Times New Roman" w:cs="Times New Roman"/>
          <w:b/>
          <w:i/>
          <w:sz w:val="24"/>
          <w:szCs w:val="24"/>
        </w:rPr>
        <w:t>рт</w:t>
      </w:r>
      <w:r w:rsidRPr="00B20E44">
        <w:rPr>
          <w:rFonts w:ascii="Times New Roman" w:hAnsi="Times New Roman" w:cs="Times New Roman"/>
          <w:sz w:val="24"/>
          <w:szCs w:val="24"/>
        </w:rPr>
        <w:t xml:space="preserve"> стр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емился воплотить в музыке неповторимое мгновение, глубокое интимное переживание — все, что связано с кругом чувств человека. Роберт Шуман создавал музыку взволнованную, мятежную, в которой отразилась его чуткая реакция на жизненное впечатление. Музыка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Фридерикс</w:t>
      </w:r>
      <w:proofErr w:type="spellEnd"/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 Шопена</w:t>
      </w:r>
      <w:r w:rsidRPr="00B20E44">
        <w:rPr>
          <w:rFonts w:ascii="Times New Roman" w:hAnsi="Times New Roman" w:cs="Times New Roman"/>
          <w:sz w:val="24"/>
          <w:szCs w:val="24"/>
        </w:rPr>
        <w:t xml:space="preserve"> пронизана народными ритмами и интонациями, преданиями старины, поэтичностью.</w:t>
      </w:r>
    </w:p>
    <w:p w:rsidR="003573F0" w:rsidRPr="00B20E44" w:rsidRDefault="003573F0" w:rsidP="003573F0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B20E44">
        <w:rPr>
          <w:rFonts w:ascii="Times New Roman" w:hAnsi="Times New Roman" w:cs="Times New Roman"/>
          <w:sz w:val="24"/>
          <w:szCs w:val="24"/>
        </w:rPr>
        <w:t>В музыке 70 — 80-х гг. XIX в. важную роль играла опера. К этому периоду о</w:t>
      </w:r>
      <w:r>
        <w:rPr>
          <w:rFonts w:ascii="Times New Roman" w:hAnsi="Times New Roman" w:cs="Times New Roman"/>
          <w:sz w:val="24"/>
          <w:szCs w:val="24"/>
        </w:rPr>
        <w:t xml:space="preserve">тносятся последние работы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Рихарда</w:t>
      </w:r>
      <w:proofErr w:type="spellEnd"/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 Вагнера</w:t>
      </w:r>
      <w:r w:rsidRPr="00B20E44">
        <w:rPr>
          <w:rFonts w:ascii="Times New Roman" w:hAnsi="Times New Roman" w:cs="Times New Roman"/>
          <w:sz w:val="24"/>
          <w:szCs w:val="24"/>
        </w:rPr>
        <w:t>, создавшего жанр музыкальной драмы. Влияние Вагнера распространялось даже на композиторов, не разделявших его взглядов на музыку.</w:t>
      </w:r>
    </w:p>
    <w:p w:rsidR="003573F0" w:rsidRPr="00B20E44" w:rsidRDefault="003573F0" w:rsidP="003573F0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F52459">
        <w:rPr>
          <w:rFonts w:ascii="Times New Roman" w:hAnsi="Times New Roman" w:cs="Times New Roman"/>
          <w:b/>
          <w:sz w:val="24"/>
          <w:szCs w:val="24"/>
        </w:rPr>
        <w:t xml:space="preserve">    Главные научные открытия.</w:t>
      </w:r>
      <w:r w:rsidRPr="00B20E44">
        <w:rPr>
          <w:rFonts w:ascii="Times New Roman" w:hAnsi="Times New Roman" w:cs="Times New Roman"/>
          <w:sz w:val="24"/>
          <w:szCs w:val="24"/>
        </w:rPr>
        <w:t xml:space="preserve"> Научные открытия меняли представление об окружающем мире, повлияли на жизнь людей.</w:t>
      </w:r>
    </w:p>
    <w:p w:rsidR="003573F0" w:rsidRPr="00B20E44" w:rsidRDefault="003573F0" w:rsidP="003573F0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0E44">
        <w:rPr>
          <w:rFonts w:ascii="Times New Roman" w:hAnsi="Times New Roman" w:cs="Times New Roman"/>
          <w:sz w:val="24"/>
          <w:szCs w:val="24"/>
        </w:rPr>
        <w:t>В 20-х гг. XIX в. крупнейшие открытия в област</w:t>
      </w:r>
      <w:r>
        <w:rPr>
          <w:rFonts w:ascii="Times New Roman" w:hAnsi="Times New Roman" w:cs="Times New Roman"/>
          <w:sz w:val="24"/>
          <w:szCs w:val="24"/>
        </w:rPr>
        <w:t xml:space="preserve">и электричества были сделаны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>Андре Ампером</w:t>
      </w:r>
      <w:r w:rsidRPr="00B20E44">
        <w:rPr>
          <w:rFonts w:ascii="Times New Roman" w:hAnsi="Times New Roman" w:cs="Times New Roman"/>
          <w:sz w:val="24"/>
          <w:szCs w:val="24"/>
        </w:rPr>
        <w:t xml:space="preserve">, термоэлектрические явления были обнаружены в 1834 г.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Жаном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Пелтье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 xml:space="preserve">, электропроводность веществ изучал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Антуан</w:t>
      </w:r>
      <w:proofErr w:type="spellEnd"/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Сезар</w:t>
      </w:r>
      <w:proofErr w:type="spellEnd"/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 Беккерель</w:t>
      </w:r>
      <w:r w:rsidRPr="00B20E44">
        <w:rPr>
          <w:rFonts w:ascii="Times New Roman" w:hAnsi="Times New Roman" w:cs="Times New Roman"/>
          <w:sz w:val="24"/>
          <w:szCs w:val="24"/>
        </w:rPr>
        <w:t>.</w:t>
      </w:r>
    </w:p>
    <w:p w:rsidR="003573F0" w:rsidRPr="00B20E44" w:rsidRDefault="003573F0" w:rsidP="003573F0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Развитие химической науки было отмечено рядом фундаментальных открытий. В 1811 г.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Бернард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Куртуа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 xml:space="preserve"> открыл йод. В 1826 г.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Антуан</w:t>
      </w:r>
      <w:proofErr w:type="spellEnd"/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Жером</w:t>
      </w:r>
      <w:proofErr w:type="spellEnd"/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Балар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 xml:space="preserve"> открыл бром. В 1802 г. независимо друг от друга английский физик Джон Дальтон и французский физик и химик </w:t>
      </w:r>
      <w:proofErr w:type="spellStart"/>
      <w:r w:rsidRPr="00F52459">
        <w:rPr>
          <w:rFonts w:ascii="Times New Roman" w:hAnsi="Times New Roman" w:cs="Times New Roman"/>
          <w:b/>
          <w:i/>
          <w:sz w:val="24"/>
          <w:szCs w:val="24"/>
        </w:rPr>
        <w:t>Жозеф</w:t>
      </w:r>
      <w:proofErr w:type="spellEnd"/>
      <w:r w:rsidRPr="00F52459">
        <w:rPr>
          <w:rFonts w:ascii="Times New Roman" w:hAnsi="Times New Roman" w:cs="Times New Roman"/>
          <w:b/>
          <w:i/>
          <w:sz w:val="24"/>
          <w:szCs w:val="24"/>
        </w:rPr>
        <w:t xml:space="preserve"> Гей-Люссак</w:t>
      </w:r>
      <w:r w:rsidRPr="00B20E44">
        <w:rPr>
          <w:rFonts w:ascii="Times New Roman" w:hAnsi="Times New Roman" w:cs="Times New Roman"/>
          <w:sz w:val="24"/>
          <w:szCs w:val="24"/>
        </w:rPr>
        <w:t xml:space="preserve"> установили законы теплового расширения газов.</w:t>
      </w:r>
    </w:p>
    <w:p w:rsidR="003573F0" w:rsidRPr="00B20E44" w:rsidRDefault="003573F0" w:rsidP="003573F0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Опыты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>Джеймса Джоуля</w:t>
      </w:r>
      <w:r w:rsidRPr="00B20E44">
        <w:rPr>
          <w:rFonts w:ascii="Times New Roman" w:hAnsi="Times New Roman" w:cs="Times New Roman"/>
          <w:sz w:val="24"/>
          <w:szCs w:val="24"/>
        </w:rPr>
        <w:t xml:space="preserve"> дали экспериментальное обоснование закона сохранения энергии. Джоуль и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>Джеймс Максвелл</w:t>
      </w:r>
      <w:r w:rsidRPr="00B20E44">
        <w:rPr>
          <w:rFonts w:ascii="Times New Roman" w:hAnsi="Times New Roman" w:cs="Times New Roman"/>
          <w:sz w:val="24"/>
          <w:szCs w:val="24"/>
        </w:rPr>
        <w:t xml:space="preserve"> заложили основы молекулярно-кинетической теории тепловых явлений. Работы Джоуля и </w:t>
      </w:r>
      <w:r w:rsidRPr="00F52459">
        <w:rPr>
          <w:rFonts w:ascii="Times New Roman" w:hAnsi="Times New Roman" w:cs="Times New Roman"/>
          <w:b/>
          <w:i/>
          <w:sz w:val="24"/>
          <w:szCs w:val="24"/>
        </w:rPr>
        <w:t>Джозефа Джона Томсона</w:t>
      </w:r>
      <w:r w:rsidRPr="00B20E44">
        <w:rPr>
          <w:rFonts w:ascii="Times New Roman" w:hAnsi="Times New Roman" w:cs="Times New Roman"/>
          <w:sz w:val="24"/>
          <w:szCs w:val="24"/>
        </w:rPr>
        <w:t xml:space="preserve"> по охлаждению газов при их расширении положили начало физике низких температур.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>Томас Юнг</w:t>
      </w:r>
      <w:r w:rsidRPr="00B20E44">
        <w:rPr>
          <w:rFonts w:ascii="Times New Roman" w:hAnsi="Times New Roman" w:cs="Times New Roman"/>
          <w:sz w:val="24"/>
          <w:szCs w:val="24"/>
        </w:rPr>
        <w:t xml:space="preserve"> </w:t>
      </w:r>
      <w:r w:rsidRPr="00B20E44">
        <w:rPr>
          <w:rFonts w:ascii="Times New Roman" w:hAnsi="Times New Roman" w:cs="Times New Roman"/>
          <w:sz w:val="24"/>
          <w:szCs w:val="24"/>
        </w:rPr>
        <w:lastRenderedPageBreak/>
        <w:t xml:space="preserve">возродил волновую теорию света. В 1800 г.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>Уильям Гершель</w:t>
      </w:r>
      <w:r w:rsidRPr="00B20E44">
        <w:rPr>
          <w:rFonts w:ascii="Times New Roman" w:hAnsi="Times New Roman" w:cs="Times New Roman"/>
          <w:sz w:val="24"/>
          <w:szCs w:val="24"/>
        </w:rPr>
        <w:t xml:space="preserve"> обнаружил инфракрасное излучение.</w:t>
      </w:r>
    </w:p>
    <w:p w:rsidR="003573F0" w:rsidRPr="00B20E44" w:rsidRDefault="003573F0" w:rsidP="003573F0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Стремительно развивалась органическая химия, в которой особая роль принадлежит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Юстусу</w:t>
      </w:r>
      <w:proofErr w:type="spellEnd"/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 Либиху</w:t>
      </w:r>
      <w:r w:rsidRPr="00B20E44">
        <w:rPr>
          <w:rFonts w:ascii="Times New Roman" w:hAnsi="Times New Roman" w:cs="Times New Roman"/>
          <w:sz w:val="24"/>
          <w:szCs w:val="24"/>
        </w:rPr>
        <w:t xml:space="preserve">. Он разделил все органические соединения на белки, жиры и углеводы, а в 1831 г. одновременно с французским химиком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Э.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Судейраном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 xml:space="preserve"> получил хлороформ. Либих разработал теорию брожения и гниения.</w:t>
      </w:r>
    </w:p>
    <w:p w:rsidR="003573F0" w:rsidRPr="00B20E44" w:rsidRDefault="003573F0" w:rsidP="003573F0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В 1801 г. немецким физиком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Иоганном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Риттером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 xml:space="preserve"> и его английским коллегой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Уильямом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Уоластоном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 xml:space="preserve"> было доказано существование ультрафиолетовых лучей. Реформатором технической оптики стал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Иозеф</w:t>
      </w:r>
      <w:proofErr w:type="spellEnd"/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 Фраунгофер</w:t>
      </w:r>
      <w:r w:rsidRPr="00B20E44">
        <w:rPr>
          <w:rFonts w:ascii="Times New Roman" w:hAnsi="Times New Roman" w:cs="Times New Roman"/>
          <w:sz w:val="24"/>
          <w:szCs w:val="24"/>
        </w:rPr>
        <w:t xml:space="preserve">, описавший в 1814 г. линии солнечного спектра. В 1821 г. Томас </w:t>
      </w:r>
      <w:proofErr w:type="spellStart"/>
      <w:r w:rsidRPr="00B20E44">
        <w:rPr>
          <w:rFonts w:ascii="Times New Roman" w:hAnsi="Times New Roman" w:cs="Times New Roman"/>
          <w:sz w:val="24"/>
          <w:szCs w:val="24"/>
        </w:rPr>
        <w:t>Зеебек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 xml:space="preserve"> открыл термоэлектричество. В 1826 г. немецкий физик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Георг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Симон</w:t>
      </w:r>
      <w:proofErr w:type="spellEnd"/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 Ом</w:t>
      </w:r>
      <w:r w:rsidRPr="00B20E44">
        <w:rPr>
          <w:rFonts w:ascii="Times New Roman" w:hAnsi="Times New Roman" w:cs="Times New Roman"/>
          <w:sz w:val="24"/>
          <w:szCs w:val="24"/>
        </w:rPr>
        <w:t xml:space="preserve"> сформулировал основной закон электрической цепи, назва</w:t>
      </w:r>
      <w:r>
        <w:rPr>
          <w:rFonts w:ascii="Times New Roman" w:hAnsi="Times New Roman" w:cs="Times New Roman"/>
          <w:sz w:val="24"/>
          <w:szCs w:val="24"/>
        </w:rPr>
        <w:t xml:space="preserve">нный его именем. Математики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>Карл Гаусс и Вильгельм Вебе</w:t>
      </w:r>
      <w:r w:rsidRPr="00B20E44">
        <w:rPr>
          <w:rFonts w:ascii="Times New Roman" w:hAnsi="Times New Roman" w:cs="Times New Roman"/>
          <w:sz w:val="24"/>
          <w:szCs w:val="24"/>
        </w:rPr>
        <w:t>р разработали абсолютную систему электромагнитных</w:t>
      </w:r>
      <w:r>
        <w:rPr>
          <w:rFonts w:ascii="Times New Roman" w:hAnsi="Times New Roman" w:cs="Times New Roman"/>
          <w:sz w:val="24"/>
          <w:szCs w:val="24"/>
        </w:rPr>
        <w:t xml:space="preserve"> единиц. В 1845 — 1847 гг.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>Франц Нейман</w:t>
      </w:r>
      <w:r w:rsidRPr="00B20E44">
        <w:rPr>
          <w:rFonts w:ascii="Times New Roman" w:hAnsi="Times New Roman" w:cs="Times New Roman"/>
          <w:sz w:val="24"/>
          <w:szCs w:val="24"/>
        </w:rPr>
        <w:t xml:space="preserve"> создал теорию электромагнитной индукции.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28575"/>
            <wp:effectExtent l="19050" t="0" r="9525" b="0"/>
            <wp:docPr id="435" name="Picture 11010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92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3F0" w:rsidRPr="00B20E44" w:rsidRDefault="003573F0" w:rsidP="003573F0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В конце XIX — начале ХХ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 физике произошла подлинная революция, изменившая представления о времени, пространстве, движении, строении вещества.</w:t>
      </w:r>
    </w:p>
    <w:p w:rsidR="003573F0" w:rsidRPr="00B20E44" w:rsidRDefault="003573F0" w:rsidP="003573F0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436" name="Picture 625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23"/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 xml:space="preserve">Английский физик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>. Максвелл разработал общую теорию электродинамики. Впоследствии положения Максвелла были подтверждены трудами физиков вс</w:t>
      </w:r>
      <w:r>
        <w:rPr>
          <w:rFonts w:ascii="Times New Roman" w:hAnsi="Times New Roman" w:cs="Times New Roman"/>
          <w:sz w:val="24"/>
          <w:szCs w:val="24"/>
        </w:rPr>
        <w:t xml:space="preserve">его мира (открытие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Генрихом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Герцом</w:t>
      </w:r>
      <w:proofErr w:type="spellEnd"/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0E44">
        <w:rPr>
          <w:rFonts w:ascii="Times New Roman" w:hAnsi="Times New Roman" w:cs="Times New Roman"/>
          <w:sz w:val="24"/>
          <w:szCs w:val="24"/>
        </w:rPr>
        <w:t xml:space="preserve">электромагнитных волн,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>Вильгельмом Рентгеном</w:t>
      </w:r>
      <w:r w:rsidRPr="00B20E44">
        <w:rPr>
          <w:rFonts w:ascii="Times New Roman" w:hAnsi="Times New Roman" w:cs="Times New Roman"/>
          <w:sz w:val="24"/>
          <w:szCs w:val="24"/>
        </w:rPr>
        <w:t xml:space="preserve"> икс-лучей и т. д.).</w:t>
      </w:r>
    </w:p>
    <w:p w:rsidR="003573F0" w:rsidRPr="00B20E44" w:rsidRDefault="003573F0" w:rsidP="003573F0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Важнейшим явлением в науке было открытие первой элементарной частицы — </w:t>
      </w:r>
      <w:r>
        <w:rPr>
          <w:rFonts w:ascii="Times New Roman" w:hAnsi="Times New Roman" w:cs="Times New Roman"/>
          <w:sz w:val="24"/>
          <w:szCs w:val="24"/>
        </w:rPr>
        <w:t xml:space="preserve">электрона (англичанин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Джордж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Паджет</w:t>
      </w:r>
      <w:proofErr w:type="spellEnd"/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 Томсон</w:t>
      </w:r>
      <w:r>
        <w:rPr>
          <w:rFonts w:ascii="Times New Roman" w:hAnsi="Times New Roman" w:cs="Times New Roman"/>
          <w:sz w:val="24"/>
          <w:szCs w:val="24"/>
        </w:rPr>
        <w:t xml:space="preserve">). Нидерландский физик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Хендрик</w:t>
      </w:r>
      <w:proofErr w:type="spellEnd"/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 Лоренц</w:t>
      </w:r>
      <w:r w:rsidRPr="00B20E44">
        <w:rPr>
          <w:rFonts w:ascii="Times New Roman" w:hAnsi="Times New Roman" w:cs="Times New Roman"/>
          <w:sz w:val="24"/>
          <w:szCs w:val="24"/>
        </w:rPr>
        <w:t xml:space="preserve"> завершил создание своей электронной теории вещества.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Антуан</w:t>
      </w:r>
      <w:proofErr w:type="spellEnd"/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 Анри Беккерель</w:t>
      </w:r>
      <w:r w:rsidRPr="00B20E44">
        <w:rPr>
          <w:rFonts w:ascii="Times New Roman" w:hAnsi="Times New Roman" w:cs="Times New Roman"/>
          <w:sz w:val="24"/>
          <w:szCs w:val="24"/>
        </w:rPr>
        <w:t xml:space="preserve"> открыл радиоактивность, изучением которой акти</w:t>
      </w:r>
      <w:r>
        <w:rPr>
          <w:rFonts w:ascii="Times New Roman" w:hAnsi="Times New Roman" w:cs="Times New Roman"/>
          <w:sz w:val="24"/>
          <w:szCs w:val="24"/>
        </w:rPr>
        <w:t xml:space="preserve">вно занялись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>Мария Склодовская-Кюри и Пьер Кюри</w:t>
      </w:r>
      <w:r w:rsidRPr="00B20E44">
        <w:rPr>
          <w:rFonts w:ascii="Times New Roman" w:hAnsi="Times New Roman" w:cs="Times New Roman"/>
          <w:sz w:val="24"/>
          <w:szCs w:val="24"/>
        </w:rPr>
        <w:t>. Было положено начало созданию физики атомного ядра. Английский физик Эрнест Резерфорд открыл альфа-, бет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 и гамма-лучи, выделяющиеся при распаде радиоактивных элементов.</w:t>
      </w:r>
    </w:p>
    <w:p w:rsidR="003573F0" w:rsidRPr="00B20E44" w:rsidRDefault="003573F0" w:rsidP="003573F0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Важные открытия были сделаны в области теоретической химии. В 1869— 1871 гг. русский ученый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>Д. И. Менделеев</w:t>
      </w:r>
      <w:r w:rsidRPr="00B20E44">
        <w:rPr>
          <w:rFonts w:ascii="Times New Roman" w:hAnsi="Times New Roman" w:cs="Times New Roman"/>
          <w:sz w:val="24"/>
          <w:szCs w:val="24"/>
        </w:rPr>
        <w:t xml:space="preserve"> разработал Периодическую систему химических элементов, 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449" name="Picture 625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52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>основанную на их «атомном весе и химическом сходстве». Менделеевым были предсказаны свойства ряда еще неоткрытых элементов.</w:t>
      </w:r>
    </w:p>
    <w:p w:rsidR="003573F0" w:rsidRPr="00B20E44" w:rsidRDefault="003573F0" w:rsidP="003573F0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0E44">
        <w:rPr>
          <w:rFonts w:ascii="Times New Roman" w:hAnsi="Times New Roman" w:cs="Times New Roman"/>
          <w:sz w:val="24"/>
          <w:szCs w:val="24"/>
        </w:rPr>
        <w:t>В 1856 г. был синтезирован анилиновый краситель. Возникла целая индустрия по производству красок.</w:t>
      </w:r>
    </w:p>
    <w:p w:rsidR="003573F0" w:rsidRPr="00B20E44" w:rsidRDefault="003573F0" w:rsidP="003573F0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0E44">
        <w:rPr>
          <w:rFonts w:ascii="Times New Roman" w:hAnsi="Times New Roman" w:cs="Times New Roman"/>
          <w:sz w:val="24"/>
          <w:szCs w:val="24"/>
        </w:rPr>
        <w:t>Переворот в естествознании вызвала книга англи</w:t>
      </w:r>
      <w:r>
        <w:rPr>
          <w:rFonts w:ascii="Times New Roman" w:hAnsi="Times New Roman" w:cs="Times New Roman"/>
          <w:sz w:val="24"/>
          <w:szCs w:val="24"/>
        </w:rPr>
        <w:t xml:space="preserve">чанина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Чарлза</w:t>
      </w:r>
      <w:proofErr w:type="spellEnd"/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 Дарвина «Происхождение видов».</w:t>
      </w:r>
      <w:r w:rsidRPr="00B20E44">
        <w:rPr>
          <w:rFonts w:ascii="Times New Roman" w:hAnsi="Times New Roman" w:cs="Times New Roman"/>
          <w:sz w:val="24"/>
          <w:szCs w:val="24"/>
        </w:rPr>
        <w:t xml:space="preserve"> В ней он доказывал, что вся живая природа формировалась постепенно, путем длительной эволюции.</w:t>
      </w:r>
    </w:p>
    <w:p w:rsidR="003573F0" w:rsidRPr="009A768C" w:rsidRDefault="003573F0" w:rsidP="003573F0">
      <w:pPr>
        <w:ind w:left="7"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В начале ХХ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американский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 биолог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>Томас Морган</w:t>
      </w:r>
      <w:r w:rsidRPr="00B20E44">
        <w:rPr>
          <w:rFonts w:ascii="Times New Roman" w:hAnsi="Times New Roman" w:cs="Times New Roman"/>
          <w:sz w:val="24"/>
          <w:szCs w:val="24"/>
        </w:rPr>
        <w:t xml:space="preserve"> изучал закономерности наследования признаков, открытые в 60-х гг. </w:t>
      </w:r>
      <w:r>
        <w:rPr>
          <w:rFonts w:ascii="Times New Roman" w:hAnsi="Times New Roman" w:cs="Times New Roman"/>
          <w:sz w:val="24"/>
          <w:szCs w:val="24"/>
        </w:rPr>
        <w:t xml:space="preserve">XIX в. чешским ученым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Грегором</w:t>
      </w:r>
      <w:proofErr w:type="spellEnd"/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 Менделем,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B20E44">
        <w:rPr>
          <w:rFonts w:ascii="Times New Roman" w:hAnsi="Times New Roman" w:cs="Times New Roman"/>
          <w:sz w:val="24"/>
          <w:szCs w:val="24"/>
        </w:rPr>
        <w:t xml:space="preserve">но не получившие тогда известности. В самом конце XIX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. 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19050"/>
            <wp:effectExtent l="19050" t="0" r="9525" b="0"/>
            <wp:docPr id="454" name="Picture 11010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095"/>
                    <pic:cNvPicPr>
                      <a:picLocks noChangeAspect="1" noChangeArrowheads="1"/>
                    </pic:cNvPicPr>
                  </pic:nvPicPr>
                  <pic:blipFill>
                    <a:blip r:embed="rId2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Pr="009A768C">
        <w:rPr>
          <w:rFonts w:ascii="Times New Roman" w:hAnsi="Times New Roman" w:cs="Times New Roman"/>
          <w:b/>
          <w:i/>
          <w:sz w:val="24"/>
          <w:szCs w:val="24"/>
        </w:rPr>
        <w:t>Уильям</w:t>
      </w:r>
      <w:proofErr w:type="gramEnd"/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Бетсон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 xml:space="preserve"> предложил термин «генетика». В 1900 — 1901 гг. голландский ученый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Хуго</w:t>
      </w:r>
      <w:proofErr w:type="spellEnd"/>
      <w:proofErr w:type="gramStart"/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 Д</w:t>
      </w:r>
      <w:proofErr w:type="gramEnd"/>
      <w:r w:rsidRPr="009A768C">
        <w:rPr>
          <w:rFonts w:ascii="Times New Roman" w:hAnsi="Times New Roman" w:cs="Times New Roman"/>
          <w:b/>
          <w:i/>
          <w:sz w:val="24"/>
          <w:szCs w:val="24"/>
        </w:rPr>
        <w:t>е Фриз</w:t>
      </w:r>
      <w:r w:rsidRPr="00B20E44">
        <w:rPr>
          <w:rFonts w:ascii="Times New Roman" w:hAnsi="Times New Roman" w:cs="Times New Roman"/>
          <w:sz w:val="24"/>
          <w:szCs w:val="24"/>
        </w:rPr>
        <w:t xml:space="preserve"> разработал теорию мутаций (внезапных изменений признаков свойств у животных и растений с последующей передачей этих изменений по наследству).</w:t>
      </w:r>
    </w:p>
    <w:p w:rsidR="003573F0" w:rsidRPr="00B20E44" w:rsidRDefault="003573F0" w:rsidP="003573F0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В 80-х гг. XIX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. французский химик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>Луи Пастер</w:t>
      </w:r>
      <w:r w:rsidRPr="00B20E44">
        <w:rPr>
          <w:rFonts w:ascii="Times New Roman" w:hAnsi="Times New Roman" w:cs="Times New Roman"/>
          <w:sz w:val="24"/>
          <w:szCs w:val="24"/>
        </w:rPr>
        <w:t xml:space="preserve"> разрабатывал прививки против куриной холеры, сибирской язвы и бешенства. В это же время в Германии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>Роберт Кох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E44">
        <w:rPr>
          <w:rFonts w:ascii="Times New Roman" w:hAnsi="Times New Roman" w:cs="Times New Roman"/>
          <w:sz w:val="24"/>
          <w:szCs w:val="24"/>
        </w:rPr>
        <w:t>изучал возбудителей туберкулеза и холеры. Были открыты бактерии дифтерита и чумы.</w:t>
      </w:r>
    </w:p>
    <w:p w:rsidR="003573F0" w:rsidRPr="00B20E44" w:rsidRDefault="003573F0" w:rsidP="003573F0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9A76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Автомобили и воздухоплавание.</w:t>
      </w:r>
      <w:r w:rsidRPr="00B20E44">
        <w:rPr>
          <w:rFonts w:ascii="Times New Roman" w:hAnsi="Times New Roman" w:cs="Times New Roman"/>
          <w:sz w:val="24"/>
          <w:szCs w:val="24"/>
        </w:rPr>
        <w:t xml:space="preserve"> Первыми самодвижущимися механизмами были машины с паровым двигат</w:t>
      </w:r>
      <w:r>
        <w:rPr>
          <w:rFonts w:ascii="Times New Roman" w:hAnsi="Times New Roman" w:cs="Times New Roman"/>
          <w:sz w:val="24"/>
          <w:szCs w:val="24"/>
        </w:rPr>
        <w:t xml:space="preserve">елем. Немецкий инженер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Карл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Бенц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 xml:space="preserve"> построил и испытал в 1885 г. 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455" name="Picture 643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60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 xml:space="preserve">первый автомобиль с двигателем внутреннего сгорания. Соотечественник </w:t>
      </w:r>
      <w:proofErr w:type="spellStart"/>
      <w:r w:rsidRPr="00B20E44">
        <w:rPr>
          <w:rFonts w:ascii="Times New Roman" w:hAnsi="Times New Roman" w:cs="Times New Roman"/>
          <w:sz w:val="24"/>
          <w:szCs w:val="24"/>
        </w:rPr>
        <w:t>Бенца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Готлиб</w:t>
      </w:r>
      <w:proofErr w:type="spellEnd"/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Даймлер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 xml:space="preserve"> разработал собственный бензиновый двигатель.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456" name="Picture 643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61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73F0" w:rsidRPr="00B20E44" w:rsidRDefault="003573F0" w:rsidP="003573F0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В конце XIX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. реализовалась </w:t>
      </w:r>
      <w:proofErr w:type="gramStart"/>
      <w:r w:rsidRPr="00B20E44">
        <w:rPr>
          <w:rFonts w:ascii="Times New Roman" w:hAnsi="Times New Roman" w:cs="Times New Roman"/>
          <w:sz w:val="24"/>
          <w:szCs w:val="24"/>
        </w:rPr>
        <w:t>давняя</w:t>
      </w:r>
      <w:proofErr w:type="gramEnd"/>
      <w:r w:rsidRPr="00B20E44">
        <w:rPr>
          <w:rFonts w:ascii="Times New Roman" w:hAnsi="Times New Roman" w:cs="Times New Roman"/>
          <w:sz w:val="24"/>
          <w:szCs w:val="24"/>
        </w:rPr>
        <w:t xml:space="preserve"> мечта человечества об управляемых летательных аппаратах. Раньше всего удалось сконструировать управляемые дирижабли. В 1900 г. в Германии совершил </w:t>
      </w:r>
      <w:r>
        <w:rPr>
          <w:rFonts w:ascii="Times New Roman" w:hAnsi="Times New Roman" w:cs="Times New Roman"/>
          <w:sz w:val="24"/>
          <w:szCs w:val="24"/>
        </w:rPr>
        <w:t xml:space="preserve">свой первый полет дирижабль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>Фердинанда Цепеллина</w:t>
      </w:r>
      <w:r w:rsidRPr="00B20E44">
        <w:rPr>
          <w:rFonts w:ascii="Times New Roman" w:hAnsi="Times New Roman" w:cs="Times New Roman"/>
          <w:sz w:val="24"/>
          <w:szCs w:val="24"/>
        </w:rPr>
        <w:t>, имеющий жесткую каркасную конструкцию.</w:t>
      </w:r>
    </w:p>
    <w:p w:rsidR="003573F0" w:rsidRPr="00B20E44" w:rsidRDefault="003573F0" w:rsidP="003573F0">
      <w:pPr>
        <w:spacing w:after="333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B20E44">
        <w:rPr>
          <w:rFonts w:ascii="Times New Roman" w:hAnsi="Times New Roman" w:cs="Times New Roman"/>
          <w:sz w:val="24"/>
          <w:szCs w:val="24"/>
        </w:rPr>
        <w:t xml:space="preserve">Однако будущее было за аппаратами тяжелее воздуха 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3350" cy="19050"/>
            <wp:effectExtent l="19050" t="0" r="0" b="0"/>
            <wp:docPr id="457" name="Picture 64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6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9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0E44">
        <w:rPr>
          <w:rFonts w:ascii="Times New Roman" w:hAnsi="Times New Roman" w:cs="Times New Roman"/>
          <w:sz w:val="24"/>
          <w:szCs w:val="24"/>
        </w:rPr>
        <w:t xml:space="preserve">самолетами (аэропланами). Первые опыты конструирования самолетов с паровыми двигателями провели </w:t>
      </w:r>
      <w:r w:rsidRPr="009A768C">
        <w:rPr>
          <w:rFonts w:ascii="Times New Roman" w:hAnsi="Times New Roman" w:cs="Times New Roman"/>
          <w:b/>
          <w:i/>
          <w:sz w:val="24"/>
          <w:szCs w:val="24"/>
        </w:rPr>
        <w:t>А. Ф. Можайский</w:t>
      </w:r>
      <w:r w:rsidRPr="00B20E44">
        <w:rPr>
          <w:rFonts w:ascii="Times New Roman" w:hAnsi="Times New Roman" w:cs="Times New Roman"/>
          <w:sz w:val="24"/>
          <w:szCs w:val="24"/>
        </w:rPr>
        <w:t xml:space="preserve"> в России,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Клемент</w:t>
      </w:r>
      <w:proofErr w:type="spellEnd"/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Адер</w:t>
      </w:r>
      <w:proofErr w:type="spellEnd"/>
      <w:r w:rsidRPr="00B20E44">
        <w:rPr>
          <w:rFonts w:ascii="Times New Roman" w:hAnsi="Times New Roman" w:cs="Times New Roman"/>
          <w:sz w:val="24"/>
          <w:szCs w:val="24"/>
        </w:rPr>
        <w:t xml:space="preserve"> во Франции,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Хайрем</w:t>
      </w:r>
      <w:proofErr w:type="spellEnd"/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 Максим</w:t>
      </w:r>
      <w:r w:rsidRPr="00B20E44">
        <w:rPr>
          <w:rFonts w:ascii="Times New Roman" w:hAnsi="Times New Roman" w:cs="Times New Roman"/>
          <w:sz w:val="24"/>
          <w:szCs w:val="24"/>
        </w:rPr>
        <w:t xml:space="preserve"> в США. Впервые применили бензиновый двигатель в самолетостроении американцы братья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Уилбер</w:t>
      </w:r>
      <w:proofErr w:type="spellEnd"/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 и </w:t>
      </w:r>
      <w:proofErr w:type="spellStart"/>
      <w:r w:rsidRPr="009A768C">
        <w:rPr>
          <w:rFonts w:ascii="Times New Roman" w:hAnsi="Times New Roman" w:cs="Times New Roman"/>
          <w:b/>
          <w:i/>
          <w:sz w:val="24"/>
          <w:szCs w:val="24"/>
        </w:rPr>
        <w:t>Орвилл</w:t>
      </w:r>
      <w:proofErr w:type="spellEnd"/>
      <w:r w:rsidRPr="009A768C">
        <w:rPr>
          <w:rFonts w:ascii="Times New Roman" w:hAnsi="Times New Roman" w:cs="Times New Roman"/>
          <w:b/>
          <w:i/>
          <w:sz w:val="24"/>
          <w:szCs w:val="24"/>
        </w:rPr>
        <w:t xml:space="preserve"> Райт</w:t>
      </w:r>
      <w:r w:rsidRPr="00B20E44">
        <w:rPr>
          <w:rFonts w:ascii="Times New Roman" w:hAnsi="Times New Roman" w:cs="Times New Roman"/>
          <w:sz w:val="24"/>
          <w:szCs w:val="24"/>
        </w:rPr>
        <w:t xml:space="preserve"> в 1903 г.</w:t>
      </w:r>
      <w:r w:rsidRPr="00B20E44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498" name="Picture 643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63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468" w:rsidRPr="004C149E" w:rsidRDefault="00164468" w:rsidP="00164468">
      <w:pPr>
        <w:spacing w:after="124" w:line="224" w:lineRule="auto"/>
        <w:ind w:left="864" w:right="238" w:hanging="84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4468">
        <w:rPr>
          <w:rFonts w:ascii="Times New Roman" w:hAnsi="Times New Roman" w:cs="Times New Roman"/>
          <w:b/>
          <w:sz w:val="28"/>
          <w:szCs w:val="28"/>
        </w:rPr>
        <w:t xml:space="preserve">Тема 11: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4C149E">
        <w:rPr>
          <w:rFonts w:ascii="Times New Roman" w:hAnsi="Times New Roman" w:cs="Times New Roman"/>
          <w:b/>
          <w:sz w:val="28"/>
          <w:szCs w:val="28"/>
        </w:rPr>
        <w:t>Процесс модернизации в традиционных обществах Востока в XIX в</w:t>
      </w:r>
      <w:r>
        <w:rPr>
          <w:rFonts w:ascii="Times New Roman" w:hAnsi="Times New Roman" w:cs="Times New Roman"/>
          <w:b/>
          <w:sz w:val="28"/>
          <w:szCs w:val="28"/>
        </w:rPr>
        <w:t xml:space="preserve">еке. </w:t>
      </w:r>
      <w:r w:rsidRPr="004C149E">
        <w:rPr>
          <w:rFonts w:ascii="Times New Roman" w:hAnsi="Times New Roman" w:cs="Times New Roman"/>
          <w:b/>
          <w:sz w:val="28"/>
          <w:szCs w:val="28"/>
        </w:rPr>
        <w:t>Колониальная экспансия европейских стран. Индия</w:t>
      </w:r>
      <w:r>
        <w:rPr>
          <w:rFonts w:ascii="Times New Roman" w:hAnsi="Times New Roman" w:cs="Times New Roman"/>
          <w:b/>
          <w:sz w:val="28"/>
          <w:szCs w:val="28"/>
        </w:rPr>
        <w:t>».</w:t>
      </w:r>
    </w:p>
    <w:p w:rsidR="00164468" w:rsidRPr="004C149E" w:rsidRDefault="00164468" w:rsidP="00164468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C149E">
        <w:rPr>
          <w:rFonts w:ascii="Times New Roman" w:hAnsi="Times New Roman" w:cs="Times New Roman"/>
          <w:b/>
          <w:sz w:val="24"/>
          <w:szCs w:val="24"/>
        </w:rPr>
        <w:t>Колониальная экспансия европейских стран.</w:t>
      </w:r>
      <w:r w:rsidRPr="004C149E">
        <w:rPr>
          <w:rFonts w:ascii="Times New Roman" w:hAnsi="Times New Roman" w:cs="Times New Roman"/>
          <w:sz w:val="24"/>
          <w:szCs w:val="24"/>
        </w:rPr>
        <w:t xml:space="preserve"> Благодаря резкому увеличению военной мощи европейских стран ими были покорены многие земли в других частях света. В колонии переселялись многие жители Европы, а коренное население попадало под их власть.</w:t>
      </w:r>
    </w:p>
    <w:p w:rsidR="00164468" w:rsidRPr="004C149E" w:rsidRDefault="00164468" w:rsidP="00164468">
      <w:pPr>
        <w:spacing w:after="181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C149E">
        <w:rPr>
          <w:rFonts w:ascii="Times New Roman" w:hAnsi="Times New Roman" w:cs="Times New Roman"/>
          <w:sz w:val="24"/>
          <w:szCs w:val="24"/>
        </w:rPr>
        <w:t>В колониях, где широко использовался рабский труд, производили многие товары, которые затем попадали в страны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49E">
        <w:rPr>
          <w:rFonts w:ascii="Times New Roman" w:hAnsi="Times New Roman" w:cs="Times New Roman"/>
          <w:sz w:val="24"/>
          <w:szCs w:val="24"/>
        </w:rPr>
        <w:t>метрополии. Поскольку рабский труд был бесплатным, а у местных жителей продукты закупались почти даром, колониальные товары были очень дешевыми. Из колоний везли сырье (полезные ископаемые, хлопок, сахар), необходимое для работы мануфактур, а позже фабрик. Одновременно в колонии ввозили изделия промышленности и сельского хозяйства из метрополий.</w:t>
      </w:r>
    </w:p>
    <w:p w:rsidR="00164468" w:rsidRPr="004C149E" w:rsidRDefault="00164468" w:rsidP="00164468">
      <w:pPr>
        <w:spacing w:after="175"/>
        <w:ind w:left="645" w:right="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4C149E">
        <w:rPr>
          <w:rFonts w:ascii="Times New Roman" w:hAnsi="Times New Roman" w:cs="Times New Roman"/>
          <w:b/>
          <w:i/>
          <w:sz w:val="24"/>
          <w:szCs w:val="24"/>
        </w:rPr>
        <w:t>Колонии становились важнейшим рынком сбыта товаров.</w:t>
      </w:r>
    </w:p>
    <w:p w:rsidR="00164468" w:rsidRPr="004C149E" w:rsidRDefault="00164468" w:rsidP="00164468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C149E">
        <w:rPr>
          <w:rFonts w:ascii="Times New Roman" w:hAnsi="Times New Roman" w:cs="Times New Roman"/>
          <w:sz w:val="24"/>
          <w:szCs w:val="24"/>
        </w:rPr>
        <w:t>Имея такие рынки, страны-метрополии развивались гораздо быстрее. Поэтому все сильные державы стремились к обладанию колониями.</w:t>
      </w:r>
    </w:p>
    <w:p w:rsidR="00164468" w:rsidRPr="004C149E" w:rsidRDefault="00164468" w:rsidP="00164468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C149E">
        <w:rPr>
          <w:rFonts w:ascii="Times New Roman" w:hAnsi="Times New Roman" w:cs="Times New Roman"/>
          <w:sz w:val="24"/>
          <w:szCs w:val="24"/>
        </w:rPr>
        <w:t>С XVIII в. первенство в колониальных захватах прочно перешло к Великобритании.</w:t>
      </w:r>
    </w:p>
    <w:p w:rsidR="00164468" w:rsidRPr="004C149E" w:rsidRDefault="00164468" w:rsidP="00164468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C149E">
        <w:rPr>
          <w:rFonts w:ascii="Times New Roman" w:hAnsi="Times New Roman" w:cs="Times New Roman"/>
          <w:b/>
          <w:sz w:val="24"/>
          <w:szCs w:val="24"/>
        </w:rPr>
        <w:t>Завершение колониального раздела мира.</w:t>
      </w:r>
      <w:r w:rsidRPr="004C149E">
        <w:rPr>
          <w:rFonts w:ascii="Times New Roman" w:hAnsi="Times New Roman" w:cs="Times New Roman"/>
          <w:sz w:val="24"/>
          <w:szCs w:val="24"/>
        </w:rPr>
        <w:t xml:space="preserve"> В XIX </w:t>
      </w:r>
      <w:proofErr w:type="gramStart"/>
      <w:r w:rsidRPr="004C14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14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C149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C149E">
        <w:rPr>
          <w:rFonts w:ascii="Times New Roman" w:hAnsi="Times New Roman" w:cs="Times New Roman"/>
          <w:sz w:val="24"/>
          <w:szCs w:val="24"/>
        </w:rPr>
        <w:t xml:space="preserve"> путь захвата колоний подталкивало также введение государствами Европы мер по защите своих рынков с помощью таможенных пошлин, особенно эффективных в период экономических кризисов. Из-за этого покупать сырье и продавать товары в соседние страны становилось невыгодно, а роль колоний для экономики метрополий еще больше возросла.</w:t>
      </w:r>
    </w:p>
    <w:p w:rsidR="00164468" w:rsidRPr="004C149E" w:rsidRDefault="00164468" w:rsidP="00164468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4C14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3" name="Picture 660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5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468" w:rsidRPr="004C149E" w:rsidRDefault="00164468" w:rsidP="00164468">
      <w:pPr>
        <w:spacing w:after="197" w:line="259" w:lineRule="auto"/>
        <w:ind w:left="7"/>
        <w:jc w:val="both"/>
        <w:rPr>
          <w:rFonts w:ascii="Times New Roman" w:hAnsi="Times New Roman" w:cs="Times New Roman"/>
          <w:sz w:val="24"/>
          <w:szCs w:val="24"/>
        </w:rPr>
      </w:pPr>
      <w:r w:rsidRPr="004C149E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114800" cy="2019300"/>
            <wp:effectExtent l="19050" t="0" r="0" b="0"/>
            <wp:docPr id="9" name="Picture 68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75"/>
                    <pic:cNvPicPr>
                      <a:picLocks noChangeAspect="1" noChangeArrowheads="1"/>
                    </pic:cNvPicPr>
                  </pic:nvPicPr>
                  <pic:blipFill>
                    <a:blip r:embed="rId3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468" w:rsidRPr="004C149E" w:rsidRDefault="00164468" w:rsidP="00164468">
      <w:pPr>
        <w:spacing w:after="313" w:line="265" w:lineRule="auto"/>
        <w:ind w:left="12" w:right="5" w:firstLine="4"/>
        <w:jc w:val="both"/>
        <w:rPr>
          <w:rFonts w:ascii="Times New Roman" w:hAnsi="Times New Roman" w:cs="Times New Roman"/>
          <w:sz w:val="24"/>
          <w:szCs w:val="24"/>
        </w:rPr>
      </w:pPr>
      <w:r w:rsidRPr="004C149E">
        <w:rPr>
          <w:rFonts w:ascii="Times New Roman" w:hAnsi="Times New Roman" w:cs="Times New Roman"/>
          <w:sz w:val="24"/>
          <w:szCs w:val="24"/>
        </w:rPr>
        <w:t>Столкновение европейских колонизаторов с африканцами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64468" w:rsidRPr="004C149E" w:rsidRDefault="00164468" w:rsidP="00164468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C149E">
        <w:rPr>
          <w:rFonts w:ascii="Times New Roman" w:hAnsi="Times New Roman" w:cs="Times New Roman"/>
          <w:sz w:val="24"/>
          <w:szCs w:val="24"/>
        </w:rPr>
        <w:t xml:space="preserve">К 70-м гг. XIX </w:t>
      </w:r>
      <w:proofErr w:type="gramStart"/>
      <w:r w:rsidRPr="004C14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149E">
        <w:rPr>
          <w:rFonts w:ascii="Times New Roman" w:hAnsi="Times New Roman" w:cs="Times New Roman"/>
          <w:sz w:val="24"/>
          <w:szCs w:val="24"/>
        </w:rPr>
        <w:t>. сохранилась лишь одна крупная малоосвоенная европейцами территория — Африка. Наряду с государствами, в определенные периоды достигавшими значительной мощи (Эфиопия и др.), там существовали непрочные союзы племен. В некоторых районах Черного континента не знали даже зачаточных форм государственности. Постоянным явлением были межплеменные войны. Африка стала легкой добычей для колонизаторов.</w:t>
      </w:r>
    </w:p>
    <w:p w:rsidR="00164468" w:rsidRPr="004C149E" w:rsidRDefault="00164468" w:rsidP="0016446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0" name="Picture 688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849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4C149E">
        <w:rPr>
          <w:rFonts w:ascii="Times New Roman" w:hAnsi="Times New Roman" w:cs="Times New Roman"/>
          <w:sz w:val="24"/>
          <w:szCs w:val="24"/>
        </w:rPr>
        <w:t xml:space="preserve">Первыми здесь обосновались португальцы (Гвинея, Ангола, Мозамбик). В конце XVII </w:t>
      </w:r>
      <w:proofErr w:type="gramStart"/>
      <w:r w:rsidRPr="004C14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14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C149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4C149E">
        <w:rPr>
          <w:rFonts w:ascii="Times New Roman" w:hAnsi="Times New Roman" w:cs="Times New Roman"/>
          <w:sz w:val="24"/>
          <w:szCs w:val="24"/>
        </w:rPr>
        <w:t xml:space="preserve"> крайнем юге Африки закрепились голландцы (Капская колония). Потомки белых переселенцев (голландцев) получили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49E">
        <w:rPr>
          <w:rFonts w:ascii="Times New Roman" w:hAnsi="Times New Roman" w:cs="Times New Roman"/>
          <w:sz w:val="24"/>
          <w:szCs w:val="24"/>
        </w:rPr>
        <w:t xml:space="preserve">название буры (африканеры). Капская колония, начиная с XVIII </w:t>
      </w:r>
      <w:proofErr w:type="gramStart"/>
      <w:r w:rsidRPr="004C14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149E">
        <w:rPr>
          <w:rFonts w:ascii="Times New Roman" w:hAnsi="Times New Roman" w:cs="Times New Roman"/>
          <w:sz w:val="24"/>
          <w:szCs w:val="24"/>
        </w:rPr>
        <w:t xml:space="preserve">. была предметом частых столкновений между Голландией и Великобританией. </w:t>
      </w:r>
      <w:proofErr w:type="gramStart"/>
      <w:r w:rsidRPr="004C149E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4C149E">
        <w:rPr>
          <w:rFonts w:ascii="Times New Roman" w:hAnsi="Times New Roman" w:cs="Times New Roman"/>
          <w:sz w:val="24"/>
          <w:szCs w:val="24"/>
        </w:rPr>
        <w:t xml:space="preserve"> XIX в. англичане захватили ее территорию. Буры ушли на север и создали на землях, отобранных у местного населения, Южно-Африканскую Республику (Трансвааль) и Оранжевое Свободное государство.</w:t>
      </w:r>
    </w:p>
    <w:p w:rsidR="00164468" w:rsidRPr="004C149E" w:rsidRDefault="00164468" w:rsidP="00164468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C149E">
        <w:rPr>
          <w:rFonts w:ascii="Times New Roman" w:hAnsi="Times New Roman" w:cs="Times New Roman"/>
          <w:sz w:val="24"/>
          <w:szCs w:val="24"/>
        </w:rPr>
        <w:t xml:space="preserve">Франция в результате длительных войн к середине XIX </w:t>
      </w:r>
      <w:proofErr w:type="gramStart"/>
      <w:r w:rsidRPr="004C14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149E">
        <w:rPr>
          <w:rFonts w:ascii="Times New Roman" w:hAnsi="Times New Roman" w:cs="Times New Roman"/>
          <w:sz w:val="24"/>
          <w:szCs w:val="24"/>
        </w:rPr>
        <w:t xml:space="preserve">. овладела </w:t>
      </w:r>
      <w:proofErr w:type="gramStart"/>
      <w:r w:rsidRPr="004C149E">
        <w:rPr>
          <w:rFonts w:ascii="Times New Roman" w:hAnsi="Times New Roman" w:cs="Times New Roman"/>
          <w:sz w:val="24"/>
          <w:szCs w:val="24"/>
        </w:rPr>
        <w:t>Алжиром</w:t>
      </w:r>
      <w:proofErr w:type="gramEnd"/>
      <w:r w:rsidRPr="004C149E">
        <w:rPr>
          <w:rFonts w:ascii="Times New Roman" w:hAnsi="Times New Roman" w:cs="Times New Roman"/>
          <w:sz w:val="24"/>
          <w:szCs w:val="24"/>
        </w:rPr>
        <w:t xml:space="preserve"> и рядом других земель.</w:t>
      </w:r>
    </w:p>
    <w:p w:rsidR="00164468" w:rsidRPr="004C149E" w:rsidRDefault="00164468" w:rsidP="00164468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C149E">
        <w:rPr>
          <w:rFonts w:ascii="Times New Roman" w:hAnsi="Times New Roman" w:cs="Times New Roman"/>
          <w:sz w:val="24"/>
          <w:szCs w:val="24"/>
        </w:rPr>
        <w:t xml:space="preserve">Раздел Африки начался в 80-е гг. XIX </w:t>
      </w:r>
      <w:proofErr w:type="gramStart"/>
      <w:r w:rsidRPr="004C14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14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C149E">
        <w:rPr>
          <w:rFonts w:ascii="Times New Roman" w:hAnsi="Times New Roman" w:cs="Times New Roman"/>
          <w:sz w:val="24"/>
          <w:szCs w:val="24"/>
        </w:rPr>
        <w:t>Великобритания</w:t>
      </w:r>
      <w:proofErr w:type="gramEnd"/>
      <w:r w:rsidRPr="004C149E">
        <w:rPr>
          <w:rFonts w:ascii="Times New Roman" w:hAnsi="Times New Roman" w:cs="Times New Roman"/>
          <w:sz w:val="24"/>
          <w:szCs w:val="24"/>
        </w:rPr>
        <w:t xml:space="preserve"> разработала план создания сплошной полосы колоний от Капской области на юге до Египта на севере. В ходе войн с африканскими народами англичанами была захвачена почти вся восточная часть Африки, а также Нигерия. В зависимость от Великобритании попал Египет. Тем временем французы создавали сплошную линию колоний с запада на восток контин</w:t>
      </w:r>
      <w:r>
        <w:rPr>
          <w:rFonts w:ascii="Times New Roman" w:hAnsi="Times New Roman" w:cs="Times New Roman"/>
          <w:sz w:val="24"/>
          <w:szCs w:val="24"/>
        </w:rPr>
        <w:t xml:space="preserve">ента. В 1898 г. у местечка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Фашод</w:t>
      </w:r>
      <w:r w:rsidRPr="004C149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4C149E">
        <w:rPr>
          <w:rFonts w:ascii="Times New Roman" w:hAnsi="Times New Roman" w:cs="Times New Roman"/>
          <w:sz w:val="24"/>
          <w:szCs w:val="24"/>
        </w:rPr>
        <w:t xml:space="preserve"> на Белом Ниле (ныне Судан) произошло столкновение британского и французского отрядов, что чуть не вызвало войну между двумя державами. В 1899 г. сторонам удалось найти компромисс, взаимно признав захваты соперников.</w:t>
      </w:r>
    </w:p>
    <w:p w:rsidR="00164468" w:rsidRPr="004C149E" w:rsidRDefault="00164468" w:rsidP="00164468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C149E">
        <w:rPr>
          <w:rFonts w:ascii="Times New Roman" w:hAnsi="Times New Roman" w:cs="Times New Roman"/>
          <w:sz w:val="24"/>
          <w:szCs w:val="24"/>
        </w:rPr>
        <w:t>Огромные земли в центре Африки (Конго) достались Бельгии. Три крупные колонии получила Германия. Сомали и Ливию присвоила Италия. Лишь Эфиопия в результате успешной войны под ру</w:t>
      </w:r>
      <w:r>
        <w:rPr>
          <w:rFonts w:ascii="Times New Roman" w:hAnsi="Times New Roman" w:cs="Times New Roman"/>
          <w:sz w:val="24"/>
          <w:szCs w:val="24"/>
        </w:rPr>
        <w:t xml:space="preserve">ководством императора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Менелика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49E">
        <w:rPr>
          <w:rFonts w:ascii="Times New Roman" w:hAnsi="Times New Roman" w:cs="Times New Roman"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49E">
        <w:rPr>
          <w:rFonts w:ascii="Times New Roman" w:hAnsi="Times New Roman" w:cs="Times New Roman"/>
          <w:sz w:val="24"/>
          <w:szCs w:val="24"/>
        </w:rPr>
        <w:t>с Италией сумела отстоять свою свободу.</w:t>
      </w:r>
    </w:p>
    <w:p w:rsidR="00164468" w:rsidRPr="004C149E" w:rsidRDefault="00164468" w:rsidP="00164468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C26AF8">
        <w:rPr>
          <w:rFonts w:ascii="Times New Roman" w:hAnsi="Times New Roman" w:cs="Times New Roman"/>
          <w:b/>
          <w:sz w:val="24"/>
          <w:szCs w:val="24"/>
        </w:rPr>
        <w:t>Индия под властью Великобритании. Восстание сипаев.</w:t>
      </w:r>
      <w:r w:rsidRPr="004C149E">
        <w:rPr>
          <w:rFonts w:ascii="Times New Roman" w:hAnsi="Times New Roman" w:cs="Times New Roman"/>
          <w:sz w:val="24"/>
          <w:szCs w:val="24"/>
        </w:rPr>
        <w:t xml:space="preserve"> Несмотря на появление новых колоний, обладание Индией оставалось для Великобритании в XIX </w:t>
      </w:r>
      <w:proofErr w:type="gramStart"/>
      <w:r w:rsidRPr="004C149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C149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4C149E">
        <w:rPr>
          <w:rFonts w:ascii="Times New Roman" w:hAnsi="Times New Roman" w:cs="Times New Roman"/>
          <w:sz w:val="24"/>
          <w:szCs w:val="24"/>
        </w:rPr>
        <w:t>важнейшей</w:t>
      </w:r>
      <w:proofErr w:type="gramEnd"/>
      <w:r w:rsidRPr="004C149E">
        <w:rPr>
          <w:rFonts w:ascii="Times New Roman" w:hAnsi="Times New Roman" w:cs="Times New Roman"/>
          <w:sz w:val="24"/>
          <w:szCs w:val="24"/>
        </w:rPr>
        <w:t xml:space="preserve"> основой ее могущества и благосостояния. Недаром Индию назы</w:t>
      </w:r>
      <w:r>
        <w:rPr>
          <w:rFonts w:ascii="Times New Roman" w:hAnsi="Times New Roman" w:cs="Times New Roman"/>
          <w:sz w:val="24"/>
          <w:szCs w:val="24"/>
        </w:rPr>
        <w:t>вали «</w:t>
      </w:r>
      <w:r w:rsidRPr="004C149E">
        <w:rPr>
          <w:rFonts w:ascii="Times New Roman" w:hAnsi="Times New Roman" w:cs="Times New Roman"/>
          <w:sz w:val="24"/>
          <w:szCs w:val="24"/>
        </w:rPr>
        <w:t xml:space="preserve">жемчужиной </w:t>
      </w:r>
      <w:r w:rsidRPr="004C149E">
        <w:rPr>
          <w:rFonts w:ascii="Times New Roman" w:hAnsi="Times New Roman" w:cs="Times New Roman"/>
          <w:sz w:val="24"/>
          <w:szCs w:val="24"/>
        </w:rPr>
        <w:lastRenderedPageBreak/>
        <w:t>британской короны». Часть Индостанского полуострова находилась под управлением британской Ост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C149E">
        <w:rPr>
          <w:rFonts w:ascii="Times New Roman" w:hAnsi="Times New Roman" w:cs="Times New Roman"/>
          <w:sz w:val="24"/>
          <w:szCs w:val="24"/>
        </w:rPr>
        <w:t>Индской компании во главе с генерал-губернатором. На остальных землях Индии находилось более 550 княжеств, зависимых от компании.</w:t>
      </w:r>
    </w:p>
    <w:p w:rsidR="00164468" w:rsidRPr="004C149E" w:rsidRDefault="00164468" w:rsidP="00164468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C149E">
        <w:rPr>
          <w:rFonts w:ascii="Times New Roman" w:hAnsi="Times New Roman" w:cs="Times New Roman"/>
          <w:sz w:val="24"/>
          <w:szCs w:val="24"/>
        </w:rPr>
        <w:t>Главным средством ограбления Индии был поземельный налог. Англичане передавали его откупщикам, и те, выплатив сумму налога сразу, затем собирали ее с жителей с большой прибылью для себя. Существовали и другие налоги, а монополия англичан на соль превратила ее в предмет роскоши для местного населения. Нищета, массовый голод были обычными явлениями в британской Индии.</w:t>
      </w:r>
      <w:r w:rsidRPr="004C14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3" name="Picture 708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807"/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468" w:rsidRPr="004C149E" w:rsidRDefault="00164468" w:rsidP="00164468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C149E">
        <w:rPr>
          <w:rFonts w:ascii="Times New Roman" w:hAnsi="Times New Roman" w:cs="Times New Roman"/>
          <w:sz w:val="24"/>
          <w:szCs w:val="24"/>
        </w:rPr>
        <w:t>Индия была заполонена дешевыми английскими тканями. В результате индийское ручное ткачество было почти уничтожено, сотни тысяч ткачей утратили средства к существованию. Развитие промышленности в Индии колонизаторы всячески сдерживали.</w:t>
      </w:r>
    </w:p>
    <w:p w:rsidR="00164468" w:rsidRPr="004C149E" w:rsidRDefault="00164468" w:rsidP="00164468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C149E">
        <w:rPr>
          <w:rFonts w:ascii="Times New Roman" w:hAnsi="Times New Roman" w:cs="Times New Roman"/>
          <w:sz w:val="24"/>
          <w:szCs w:val="24"/>
        </w:rPr>
        <w:t xml:space="preserve">Завоевание Индии осуществлялось при помощи индийских наемников — сипаев. </w:t>
      </w:r>
      <w:proofErr w:type="spellStart"/>
      <w:r w:rsidRPr="004C149E">
        <w:rPr>
          <w:rFonts w:ascii="Times New Roman" w:hAnsi="Times New Roman" w:cs="Times New Roman"/>
          <w:sz w:val="24"/>
          <w:szCs w:val="24"/>
        </w:rPr>
        <w:t>Сипайские</w:t>
      </w:r>
      <w:proofErr w:type="spellEnd"/>
      <w:r w:rsidRPr="004C149E">
        <w:rPr>
          <w:rFonts w:ascii="Times New Roman" w:hAnsi="Times New Roman" w:cs="Times New Roman"/>
          <w:sz w:val="24"/>
          <w:szCs w:val="24"/>
        </w:rPr>
        <w:t xml:space="preserve"> войска были обучены и вооружены на европейский лад. После окончания завоеваний, к середине XIX в., англичане стали меньше считаться с сипаями, им сократили жалованье, отменили ряд привилегий.</w:t>
      </w:r>
    </w:p>
    <w:p w:rsidR="00164468" w:rsidRPr="004C149E" w:rsidRDefault="00164468" w:rsidP="00164468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C149E">
        <w:rPr>
          <w:rFonts w:ascii="Times New Roman" w:hAnsi="Times New Roman" w:cs="Times New Roman"/>
          <w:sz w:val="24"/>
          <w:szCs w:val="24"/>
        </w:rPr>
        <w:t>Недовольство сипаев росло. Последней каплей было введение в 1857 г. новых патронов, смазанных говяжьим жиром и свиным салом. При заряжении ружья обертку надо было срывать зубами, что задевало религиозные чувства сипаев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C149E">
        <w:rPr>
          <w:rFonts w:ascii="Times New Roman" w:hAnsi="Times New Roman" w:cs="Times New Roman"/>
          <w:sz w:val="24"/>
          <w:szCs w:val="24"/>
        </w:rPr>
        <w:t xml:space="preserve">индусов и сипаев-мусульман, ибо одним религия запрещала употреблять в пищу говядину, а другим — свинину. Сипаи отказывались принимать от англичан новые патроны, хотя </w:t>
      </w:r>
      <w:r w:rsidRPr="004C14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4" name="Picture 726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76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49E">
        <w:rPr>
          <w:rFonts w:ascii="Times New Roman" w:hAnsi="Times New Roman" w:cs="Times New Roman"/>
          <w:sz w:val="24"/>
          <w:szCs w:val="24"/>
        </w:rPr>
        <w:t>впоследствии легко пустили их в дело.</w:t>
      </w:r>
    </w:p>
    <w:p w:rsidR="00164468" w:rsidRPr="004C149E" w:rsidRDefault="00164468" w:rsidP="00164468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C149E">
        <w:rPr>
          <w:rFonts w:ascii="Times New Roman" w:hAnsi="Times New Roman" w:cs="Times New Roman"/>
          <w:sz w:val="24"/>
          <w:szCs w:val="24"/>
        </w:rPr>
        <w:t xml:space="preserve">В мае 1857 г. три </w:t>
      </w:r>
      <w:proofErr w:type="spellStart"/>
      <w:r w:rsidRPr="004C149E">
        <w:rPr>
          <w:rFonts w:ascii="Times New Roman" w:hAnsi="Times New Roman" w:cs="Times New Roman"/>
          <w:sz w:val="24"/>
          <w:szCs w:val="24"/>
        </w:rPr>
        <w:t>сипайских</w:t>
      </w:r>
      <w:proofErr w:type="spellEnd"/>
      <w:r w:rsidRPr="004C149E">
        <w:rPr>
          <w:rFonts w:ascii="Times New Roman" w:hAnsi="Times New Roman" w:cs="Times New Roman"/>
          <w:sz w:val="24"/>
          <w:szCs w:val="24"/>
        </w:rPr>
        <w:t xml:space="preserve"> полка перебили английских офицеров и двинулись к Дели. Появление сипаев у ворот столицы послужило сигналом к восстанию. Лишь немногим английским офицерам и чиновникам удалось спастись, большинство было ист</w:t>
      </w:r>
      <w:r>
        <w:rPr>
          <w:rFonts w:ascii="Times New Roman" w:hAnsi="Times New Roman" w:cs="Times New Roman"/>
          <w:sz w:val="24"/>
          <w:szCs w:val="24"/>
        </w:rPr>
        <w:t>реблено. Сипаи провозгласили вос</w:t>
      </w:r>
      <w:r w:rsidRPr="004C149E">
        <w:rPr>
          <w:rFonts w:ascii="Times New Roman" w:hAnsi="Times New Roman" w:cs="Times New Roman"/>
          <w:sz w:val="24"/>
          <w:szCs w:val="24"/>
        </w:rPr>
        <w:t>становление власти Великих Моголов. Падишах по требованию восставших подписал воззвание к жителям Индии с призывом начать войну против захватчиков.</w:t>
      </w:r>
      <w:r w:rsidRPr="004C14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8" name="Picture 726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80"/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468" w:rsidRPr="004C149E" w:rsidRDefault="00164468" w:rsidP="00164468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C149E">
        <w:rPr>
          <w:rFonts w:ascii="Times New Roman" w:hAnsi="Times New Roman" w:cs="Times New Roman"/>
          <w:sz w:val="24"/>
          <w:szCs w:val="24"/>
        </w:rPr>
        <w:t xml:space="preserve">Восстание быстро охватило значительную часть страны, в </w:t>
      </w:r>
      <w:r w:rsidRPr="004C14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9" name="Picture 726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81"/>
                    <pic:cNvPicPr>
                      <a:picLocks noChangeAspect="1" noChangeArrowheads="1"/>
                    </pic:cNvPicPr>
                  </pic:nvPicPr>
                  <pic:blipFill>
                    <a:blip r:embed="rId3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49E">
        <w:rPr>
          <w:rFonts w:ascii="Times New Roman" w:hAnsi="Times New Roman" w:cs="Times New Roman"/>
          <w:sz w:val="24"/>
          <w:szCs w:val="24"/>
        </w:rPr>
        <w:t xml:space="preserve">нем участвовали не только сипаи и простые индийцы, но и многие князья. Так, один из отрядов возглавила княгиня </w:t>
      </w:r>
      <w:proofErr w:type="spellStart"/>
      <w:r w:rsidRPr="004C149E">
        <w:rPr>
          <w:rFonts w:ascii="Times New Roman" w:hAnsi="Times New Roman" w:cs="Times New Roman"/>
          <w:sz w:val="24"/>
          <w:szCs w:val="24"/>
        </w:rPr>
        <w:t>Лакшми-Бай</w:t>
      </w:r>
      <w:proofErr w:type="spellEnd"/>
      <w:r w:rsidRPr="004C149E">
        <w:rPr>
          <w:rFonts w:ascii="Times New Roman" w:hAnsi="Times New Roman" w:cs="Times New Roman"/>
          <w:sz w:val="24"/>
          <w:szCs w:val="24"/>
        </w:rPr>
        <w:t>, павшая в бою с колонизаторами.</w:t>
      </w:r>
    </w:p>
    <w:p w:rsidR="00164468" w:rsidRPr="004C149E" w:rsidRDefault="00164468" w:rsidP="00164468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C149E">
        <w:rPr>
          <w:rFonts w:ascii="Times New Roman" w:hAnsi="Times New Roman" w:cs="Times New Roman"/>
          <w:sz w:val="24"/>
          <w:szCs w:val="24"/>
        </w:rPr>
        <w:t xml:space="preserve">Однако вскоре обнаружилась слабость восстания, обусловленная раздробленностью Индии. Южная Индия сохранила спокойствие, часть </w:t>
      </w:r>
      <w:proofErr w:type="spellStart"/>
      <w:r w:rsidRPr="004C149E">
        <w:rPr>
          <w:rFonts w:ascii="Times New Roman" w:hAnsi="Times New Roman" w:cs="Times New Roman"/>
          <w:sz w:val="24"/>
          <w:szCs w:val="24"/>
        </w:rPr>
        <w:t>сипайских</w:t>
      </w:r>
      <w:proofErr w:type="spellEnd"/>
      <w:r w:rsidRPr="004C149E">
        <w:rPr>
          <w:rFonts w:ascii="Times New Roman" w:hAnsi="Times New Roman" w:cs="Times New Roman"/>
          <w:sz w:val="24"/>
          <w:szCs w:val="24"/>
        </w:rPr>
        <w:t xml:space="preserve"> войск оставалась верна англичанам. В среде князей росли разногласия.</w:t>
      </w:r>
      <w:r w:rsidRPr="004C14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43" name="Picture 726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83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468" w:rsidRPr="004C149E" w:rsidRDefault="00164468" w:rsidP="00164468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4C14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44" name="Picture 726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684"/>
                    <pic:cNvPicPr>
                      <a:picLocks noChangeAspect="1" noChangeArrowheads="1"/>
                    </pic:cNvPicPr>
                  </pic:nvPicPr>
                  <pic:blipFill>
                    <a:blip r:embed="rId3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C149E">
        <w:rPr>
          <w:rFonts w:ascii="Times New Roman" w:hAnsi="Times New Roman" w:cs="Times New Roman"/>
          <w:sz w:val="24"/>
          <w:szCs w:val="24"/>
        </w:rPr>
        <w:t>Пассивность и неорганизованность сипаев, военная помощь, оказанная англичанам верными им князьями, спасли колониальный режим. В сентябре 1857 г. после четырехмесячной осады англичане взяли Дели. К весне 1858 г. восстание сипаев было жестоко подавлено, но отдельные выступления продолжались до 1859 г.</w:t>
      </w:r>
    </w:p>
    <w:p w:rsidR="00164468" w:rsidRPr="004C149E" w:rsidRDefault="00164468" w:rsidP="00164468">
      <w:pPr>
        <w:spacing w:after="416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C149E">
        <w:rPr>
          <w:rFonts w:ascii="Times New Roman" w:hAnsi="Times New Roman" w:cs="Times New Roman"/>
          <w:sz w:val="24"/>
          <w:szCs w:val="24"/>
        </w:rPr>
        <w:t>Восстание заставило англичан пойти на реформы. Ост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4C149E">
        <w:rPr>
          <w:rFonts w:ascii="Times New Roman" w:hAnsi="Times New Roman" w:cs="Times New Roman"/>
          <w:sz w:val="24"/>
          <w:szCs w:val="24"/>
        </w:rPr>
        <w:t>Индская компания была упразднена, для управления колонией создали министерство по делам Индии. Главой колонии стал вице-король. На мелкие должности в управление начали назначать индийцев.</w:t>
      </w:r>
    </w:p>
    <w:p w:rsidR="00164468" w:rsidRPr="004C149E" w:rsidRDefault="00164468" w:rsidP="00164468">
      <w:pPr>
        <w:pBdr>
          <w:left w:val="single" w:sz="8" w:space="0" w:color="000000"/>
          <w:bottom w:val="single" w:sz="3" w:space="0" w:color="000000"/>
        </w:pBdr>
        <w:spacing w:after="276" w:line="259" w:lineRule="auto"/>
        <w:ind w:left="110" w:hanging="10"/>
        <w:jc w:val="both"/>
        <w:rPr>
          <w:rFonts w:ascii="Times New Roman" w:hAnsi="Times New Roman" w:cs="Times New Roman"/>
          <w:sz w:val="24"/>
          <w:szCs w:val="24"/>
        </w:rPr>
      </w:pPr>
      <w:r w:rsidRPr="004C149E">
        <w:rPr>
          <w:rFonts w:ascii="Times New Roman" w:hAnsi="Times New Roman" w:cs="Times New Roman"/>
          <w:sz w:val="24"/>
          <w:szCs w:val="24"/>
        </w:rPr>
        <w:lastRenderedPageBreak/>
        <w:t>Документ</w:t>
      </w:r>
    </w:p>
    <w:p w:rsidR="00164468" w:rsidRPr="004C149E" w:rsidRDefault="00164468" w:rsidP="00164468">
      <w:pPr>
        <w:spacing w:after="128" w:line="226" w:lineRule="auto"/>
        <w:ind w:left="5" w:right="5" w:firstLine="7"/>
        <w:jc w:val="both"/>
        <w:rPr>
          <w:rFonts w:ascii="Times New Roman" w:hAnsi="Times New Roman" w:cs="Times New Roman"/>
          <w:sz w:val="24"/>
          <w:szCs w:val="24"/>
        </w:rPr>
      </w:pPr>
      <w:r w:rsidRPr="004C149E">
        <w:rPr>
          <w:rFonts w:ascii="Times New Roman" w:hAnsi="Times New Roman" w:cs="Times New Roman"/>
          <w:sz w:val="24"/>
          <w:szCs w:val="24"/>
        </w:rPr>
        <w:t>Из декларации Венского конгресса о запрете работорговли. 1815 г.</w:t>
      </w:r>
    </w:p>
    <w:p w:rsidR="00164468" w:rsidRPr="004C149E" w:rsidRDefault="00164468" w:rsidP="00164468">
      <w:pPr>
        <w:spacing w:after="349" w:line="265" w:lineRule="auto"/>
        <w:ind w:left="12" w:right="5" w:firstLine="265"/>
        <w:jc w:val="both"/>
        <w:rPr>
          <w:rFonts w:ascii="Times New Roman" w:hAnsi="Times New Roman" w:cs="Times New Roman"/>
          <w:sz w:val="24"/>
          <w:szCs w:val="24"/>
        </w:rPr>
      </w:pPr>
      <w:r w:rsidRPr="004C149E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207" name="Picture 743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31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C149E">
        <w:rPr>
          <w:rFonts w:ascii="Times New Roman" w:hAnsi="Times New Roman" w:cs="Times New Roman"/>
          <w:sz w:val="24"/>
          <w:szCs w:val="24"/>
        </w:rPr>
        <w:t>Принимая во внимание, что торговля, известная под названием «работорговля», рассматривалась справедливыми и просвещенными людьми всех времен как несовместимая с принципами гуманности и всеобщей морали; что особые обстоятельства, при которых она возникла, и трудности борьбы с ней возмутительно долго скрывались; но что, наконец, голос общественности во всех цивилизованных странах громко призывает к ее запрещению и так как характер и особенности этой торговли стали более известны и злодеяния, сопутствующие ей, окончательно выяснены, несколько европейских правитель</w:t>
      </w:r>
      <w:proofErr w:type="gramStart"/>
      <w:r w:rsidRPr="004C149E">
        <w:rPr>
          <w:rFonts w:ascii="Times New Roman" w:hAnsi="Times New Roman" w:cs="Times New Roman"/>
          <w:sz w:val="24"/>
          <w:szCs w:val="24"/>
        </w:rPr>
        <w:t>ств пр</w:t>
      </w:r>
      <w:proofErr w:type="gramEnd"/>
      <w:r w:rsidRPr="004C149E">
        <w:rPr>
          <w:rFonts w:ascii="Times New Roman" w:hAnsi="Times New Roman" w:cs="Times New Roman"/>
          <w:sz w:val="24"/>
          <w:szCs w:val="24"/>
        </w:rPr>
        <w:t>ишли к фактическому соглашению запретить работорговлю...</w:t>
      </w:r>
    </w:p>
    <w:p w:rsidR="00164468" w:rsidRPr="00164468" w:rsidRDefault="00164468" w:rsidP="00164468">
      <w:pPr>
        <w:pStyle w:val="3"/>
        <w:spacing w:after="3" w:line="259" w:lineRule="auto"/>
        <w:ind w:left="9"/>
        <w:jc w:val="center"/>
        <w:rPr>
          <w:color w:val="auto"/>
          <w:sz w:val="28"/>
          <w:szCs w:val="28"/>
        </w:rPr>
      </w:pPr>
      <w:r w:rsidRPr="00164468">
        <w:rPr>
          <w:rFonts w:ascii="Times New Roman" w:hAnsi="Times New Roman" w:cs="Times New Roman"/>
          <w:color w:val="auto"/>
          <w:sz w:val="28"/>
          <w:szCs w:val="28"/>
        </w:rPr>
        <w:t>Тема 12:</w:t>
      </w:r>
      <w:r w:rsidRPr="00164468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«</w:t>
      </w:r>
      <w:r w:rsidRPr="00164468">
        <w:rPr>
          <w:color w:val="auto"/>
          <w:sz w:val="28"/>
          <w:szCs w:val="28"/>
        </w:rPr>
        <w:t>Китай и Япония</w:t>
      </w:r>
      <w:r>
        <w:rPr>
          <w:color w:val="auto"/>
          <w:sz w:val="28"/>
          <w:szCs w:val="28"/>
        </w:rPr>
        <w:t>»</w:t>
      </w:r>
      <w:r w:rsidRPr="00164468">
        <w:rPr>
          <w:color w:val="auto"/>
          <w:sz w:val="28"/>
          <w:szCs w:val="28"/>
        </w:rPr>
        <w:t>.</w:t>
      </w:r>
    </w:p>
    <w:p w:rsidR="00164468" w:rsidRPr="00A80975" w:rsidRDefault="00164468" w:rsidP="00164468">
      <w:pPr>
        <w:spacing w:after="0" w:line="259" w:lineRule="auto"/>
        <w:ind w:left="265"/>
        <w:jc w:val="both"/>
        <w:rPr>
          <w:rFonts w:ascii="Times New Roman" w:hAnsi="Times New Roman" w:cs="Times New Roman"/>
          <w:sz w:val="24"/>
          <w:szCs w:val="24"/>
        </w:rPr>
      </w:pPr>
      <w:r w:rsidRPr="00A809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1" name="Picture 743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35"/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468" w:rsidRPr="00A80975" w:rsidRDefault="00164468" w:rsidP="00164468">
      <w:pPr>
        <w:ind w:left="7" w:right="5" w:firstLine="1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975">
        <w:rPr>
          <w:rFonts w:ascii="Times New Roman" w:hAnsi="Times New Roman" w:cs="Times New Roman"/>
          <w:b/>
          <w:sz w:val="24"/>
          <w:szCs w:val="24"/>
        </w:rPr>
        <w:t>Начало превращения Китая в зависимую страну.</w:t>
      </w:r>
      <w:r w:rsidRPr="00A80975">
        <w:rPr>
          <w:rFonts w:ascii="Times New Roman" w:hAnsi="Times New Roman" w:cs="Times New Roman"/>
          <w:sz w:val="24"/>
          <w:szCs w:val="24"/>
        </w:rPr>
        <w:t xml:space="preserve"> XIX век ознаменовался наступлением западных держав на Китай. Решающая роль в «открытии» Китая принадлежала Великобритании, которая стремилась превратить весь мир в рынок сбыта своих товаров и источник сырья.</w:t>
      </w:r>
    </w:p>
    <w:p w:rsidR="00164468" w:rsidRPr="00A80975" w:rsidRDefault="00164468" w:rsidP="00164468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 w:rsidRPr="00A809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2" name="Picture 743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336"/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97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редприимчивыми дельцами было най</w:t>
      </w:r>
      <w:r w:rsidRPr="00A80975">
        <w:rPr>
          <w:rFonts w:ascii="Times New Roman" w:hAnsi="Times New Roman" w:cs="Times New Roman"/>
          <w:sz w:val="24"/>
          <w:szCs w:val="24"/>
        </w:rPr>
        <w:t xml:space="preserve">дено средство, при помощи которого можно было выкачивать деньги из </w:t>
      </w:r>
      <w:r>
        <w:rPr>
          <w:rFonts w:ascii="Times New Roman" w:hAnsi="Times New Roman" w:cs="Times New Roman"/>
          <w:sz w:val="24"/>
          <w:szCs w:val="24"/>
        </w:rPr>
        <w:t xml:space="preserve">Китая, — опиум. С конца XVIII века, </w:t>
      </w:r>
      <w:r w:rsidRPr="00A80975">
        <w:rPr>
          <w:rFonts w:ascii="Times New Roman" w:hAnsi="Times New Roman" w:cs="Times New Roman"/>
          <w:sz w:val="24"/>
          <w:szCs w:val="24"/>
        </w:rPr>
        <w:t xml:space="preserve"> в Индии колонизаторы заставляли крестьян выращивать опийный мак, с тем, чтобы потом везти его в Китай. Опиум стал для китайцев подлинным бедствием. Те, кто попадал в наркотическую зависимость, не жалели никаких денег для его покупки. Золото и серебро из Китая широким потоком уходило в Англию.</w:t>
      </w:r>
    </w:p>
    <w:p w:rsidR="00164468" w:rsidRPr="00A80975" w:rsidRDefault="00164468" w:rsidP="00164468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975">
        <w:rPr>
          <w:rFonts w:ascii="Times New Roman" w:hAnsi="Times New Roman" w:cs="Times New Roman"/>
          <w:sz w:val="24"/>
          <w:szCs w:val="24"/>
        </w:rPr>
        <w:t xml:space="preserve">В марте 1839 г. в порт Кантон, через который шла главная торговля опиумом, с войсками прибыл посланник императора династии </w:t>
      </w:r>
      <w:proofErr w:type="spellStart"/>
      <w:r w:rsidRPr="00A80975">
        <w:rPr>
          <w:rFonts w:ascii="Times New Roman" w:hAnsi="Times New Roman" w:cs="Times New Roman"/>
          <w:sz w:val="24"/>
          <w:szCs w:val="24"/>
        </w:rPr>
        <w:t>Цин</w:t>
      </w:r>
      <w:proofErr w:type="spellEnd"/>
      <w:r w:rsidRPr="00A80975">
        <w:rPr>
          <w:rFonts w:ascii="Times New Roman" w:hAnsi="Times New Roman" w:cs="Times New Roman"/>
          <w:sz w:val="24"/>
          <w:szCs w:val="24"/>
        </w:rPr>
        <w:t xml:space="preserve"> для искоренения контрабандной торговли. Войска окружили поселение колонизаторов и заставили англичан сдать весь опиум, который был уничтожен. </w:t>
      </w:r>
      <w:r w:rsidRPr="00A809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3" name="Picture 764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52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975">
        <w:rPr>
          <w:rFonts w:ascii="Times New Roman" w:hAnsi="Times New Roman" w:cs="Times New Roman"/>
          <w:sz w:val="24"/>
          <w:szCs w:val="24"/>
        </w:rPr>
        <w:t>В сентябре 1840 г. в Кантон прибыли английские военные суда. До 1842 г. продолжалась</w:t>
      </w:r>
      <w:proofErr w:type="gramStart"/>
      <w:r w:rsidRPr="00A80975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A80975">
        <w:rPr>
          <w:rFonts w:ascii="Times New Roman" w:hAnsi="Times New Roman" w:cs="Times New Roman"/>
          <w:sz w:val="24"/>
          <w:szCs w:val="24"/>
        </w:rPr>
        <w:t>ервая опиумная война. Китай потерпел поражение и был вынужден открыть для иностранной торговли пять своих портов. Договор оформил захват англичанами острова Гонконг, который был передан в «вечное владение» Великобритан</w:t>
      </w:r>
      <w:r>
        <w:rPr>
          <w:rFonts w:ascii="Times New Roman" w:hAnsi="Times New Roman" w:cs="Times New Roman"/>
          <w:sz w:val="24"/>
          <w:szCs w:val="24"/>
        </w:rPr>
        <w:t>ии. Опиум стали ввозить в еще бо</w:t>
      </w:r>
      <w:r w:rsidRPr="00A80975">
        <w:rPr>
          <w:rFonts w:ascii="Times New Roman" w:hAnsi="Times New Roman" w:cs="Times New Roman"/>
          <w:sz w:val="24"/>
          <w:szCs w:val="24"/>
        </w:rPr>
        <w:t>льших количествах. Англичане получили право экстерриториальности, т. е. неподсудности китайским законам, и право на организацию сеттльментов — поселений, где можно было жить, не подчиняясь законам Китая.</w:t>
      </w:r>
    </w:p>
    <w:p w:rsidR="00164468" w:rsidRDefault="00164468" w:rsidP="00164468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975">
        <w:rPr>
          <w:rFonts w:ascii="Times New Roman" w:hAnsi="Times New Roman" w:cs="Times New Roman"/>
          <w:sz w:val="24"/>
          <w:szCs w:val="24"/>
        </w:rPr>
        <w:t>Вслед за Великобританией в Китай потянулись и другие страны: США, Франция, Бельгия и Швеция.</w:t>
      </w:r>
      <w:r w:rsidRPr="00A809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4" name="Picture 764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53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468" w:rsidRPr="00A80975" w:rsidRDefault="00164468" w:rsidP="00164468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80975">
        <w:rPr>
          <w:rFonts w:ascii="Times New Roman" w:hAnsi="Times New Roman" w:cs="Times New Roman"/>
          <w:b/>
          <w:sz w:val="24"/>
          <w:szCs w:val="24"/>
        </w:rPr>
        <w:t>Тайпинское</w:t>
      </w:r>
      <w:proofErr w:type="spellEnd"/>
      <w:r w:rsidRPr="00A80975">
        <w:rPr>
          <w:rFonts w:ascii="Times New Roman" w:hAnsi="Times New Roman" w:cs="Times New Roman"/>
          <w:b/>
          <w:sz w:val="24"/>
          <w:szCs w:val="24"/>
        </w:rPr>
        <w:t xml:space="preserve"> восстание.</w:t>
      </w:r>
      <w:r w:rsidRPr="00A80975">
        <w:rPr>
          <w:rFonts w:ascii="Times New Roman" w:hAnsi="Times New Roman" w:cs="Times New Roman"/>
          <w:sz w:val="24"/>
          <w:szCs w:val="24"/>
        </w:rPr>
        <w:t xml:space="preserve"> Ввоз в Китай дешевых английских товаров разрушал местную промышленность. Контрибуция, наложенная в 1842 г., и непрекращающаяся продажа опиума разоряли страну. Престиж маньчжурской династии </w:t>
      </w:r>
      <w:proofErr w:type="spellStart"/>
      <w:r w:rsidRPr="00A80975">
        <w:rPr>
          <w:rFonts w:ascii="Times New Roman" w:hAnsi="Times New Roman" w:cs="Times New Roman"/>
          <w:sz w:val="24"/>
          <w:szCs w:val="24"/>
        </w:rPr>
        <w:t>Цин</w:t>
      </w:r>
      <w:proofErr w:type="spellEnd"/>
      <w:r w:rsidRPr="00A80975">
        <w:rPr>
          <w:rFonts w:ascii="Times New Roman" w:hAnsi="Times New Roman" w:cs="Times New Roman"/>
          <w:sz w:val="24"/>
          <w:szCs w:val="24"/>
        </w:rPr>
        <w:t xml:space="preserve">, </w:t>
      </w:r>
      <w:r w:rsidRPr="00A809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5" name="Picture 764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54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975">
        <w:rPr>
          <w:rFonts w:ascii="Times New Roman" w:hAnsi="Times New Roman" w:cs="Times New Roman"/>
          <w:sz w:val="24"/>
          <w:szCs w:val="24"/>
        </w:rPr>
        <w:t xml:space="preserve">не способной защитить подданных, был подорван. Одновременно обострялись отношения между землевладельцами и крестьянами. Народное возмущение все чаще выливалось в </w:t>
      </w:r>
      <w:r w:rsidRPr="00A80975">
        <w:rPr>
          <w:rFonts w:ascii="Times New Roman" w:hAnsi="Times New Roman" w:cs="Times New Roman"/>
          <w:sz w:val="24"/>
          <w:szCs w:val="24"/>
        </w:rPr>
        <w:lastRenderedPageBreak/>
        <w:t>восстания, убийства помещиков, чиновников. Оживилась деятельность тайных обществ, которые китайцы создавали для борьбы с маньчжурами.</w:t>
      </w:r>
    </w:p>
    <w:p w:rsidR="00164468" w:rsidRPr="00A80975" w:rsidRDefault="00164468" w:rsidP="00164468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975">
        <w:rPr>
          <w:rFonts w:ascii="Times New Roman" w:hAnsi="Times New Roman" w:cs="Times New Roman"/>
          <w:sz w:val="24"/>
          <w:szCs w:val="24"/>
        </w:rPr>
        <w:t>В среде крестьянства на юге Китая сложилась религиозная секта во г</w:t>
      </w:r>
      <w:r>
        <w:rPr>
          <w:rFonts w:ascii="Times New Roman" w:hAnsi="Times New Roman" w:cs="Times New Roman"/>
          <w:sz w:val="24"/>
          <w:szCs w:val="24"/>
        </w:rPr>
        <w:t xml:space="preserve">лаве с сельским учителем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Сюц</w:t>
      </w:r>
      <w:r w:rsidRPr="00A80975">
        <w:rPr>
          <w:rFonts w:ascii="Times New Roman" w:hAnsi="Times New Roman" w:cs="Times New Roman"/>
          <w:sz w:val="24"/>
          <w:szCs w:val="24"/>
        </w:rPr>
        <w:t>юанем</w:t>
      </w:r>
      <w:proofErr w:type="spellEnd"/>
      <w:r w:rsidRPr="00A80975">
        <w:rPr>
          <w:rFonts w:ascii="Times New Roman" w:hAnsi="Times New Roman" w:cs="Times New Roman"/>
          <w:sz w:val="24"/>
          <w:szCs w:val="24"/>
        </w:rPr>
        <w:t xml:space="preserve">. </w:t>
      </w:r>
      <w:r w:rsidRPr="00A809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28575"/>
            <wp:effectExtent l="19050" t="0" r="9525" b="0"/>
            <wp:docPr id="16" name="Picture 1101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119"/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975">
        <w:rPr>
          <w:rFonts w:ascii="Times New Roman" w:hAnsi="Times New Roman" w:cs="Times New Roman"/>
          <w:sz w:val="24"/>
          <w:szCs w:val="24"/>
        </w:rPr>
        <w:t xml:space="preserve">Сектанты проповедовали христианство, получившее своеобразное содержание. </w:t>
      </w:r>
      <w:proofErr w:type="spellStart"/>
      <w:r w:rsidRPr="00A80975">
        <w:rPr>
          <w:rFonts w:ascii="Times New Roman" w:hAnsi="Times New Roman" w:cs="Times New Roman"/>
          <w:sz w:val="24"/>
          <w:szCs w:val="24"/>
        </w:rPr>
        <w:t>Хун</w:t>
      </w:r>
      <w:proofErr w:type="spellEnd"/>
      <w:r w:rsidRPr="00A80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975">
        <w:rPr>
          <w:rFonts w:ascii="Times New Roman" w:hAnsi="Times New Roman" w:cs="Times New Roman"/>
          <w:sz w:val="24"/>
          <w:szCs w:val="24"/>
        </w:rPr>
        <w:t>Сюцюаня</w:t>
      </w:r>
      <w:proofErr w:type="spellEnd"/>
      <w:r w:rsidRPr="00A80975">
        <w:rPr>
          <w:rFonts w:ascii="Times New Roman" w:hAnsi="Times New Roman" w:cs="Times New Roman"/>
          <w:sz w:val="24"/>
          <w:szCs w:val="24"/>
        </w:rPr>
        <w:t xml:space="preserve"> считали младшим братом Иисуса Христа, который должен повести народ к образованию «царства равенства» на Земле — Небесного государства (по-китайски Тайпин </w:t>
      </w:r>
      <w:proofErr w:type="spellStart"/>
      <w:r w:rsidRPr="00A80975">
        <w:rPr>
          <w:rFonts w:ascii="Times New Roman" w:hAnsi="Times New Roman" w:cs="Times New Roman"/>
          <w:sz w:val="24"/>
          <w:szCs w:val="24"/>
        </w:rPr>
        <w:t>тяньго</w:t>
      </w:r>
      <w:proofErr w:type="spellEnd"/>
      <w:r w:rsidRPr="00A80975">
        <w:rPr>
          <w:rFonts w:ascii="Times New Roman" w:hAnsi="Times New Roman" w:cs="Times New Roman"/>
          <w:sz w:val="24"/>
          <w:szCs w:val="24"/>
        </w:rPr>
        <w:t>, отсюда и на</w:t>
      </w:r>
      <w:r>
        <w:rPr>
          <w:rFonts w:ascii="Times New Roman" w:hAnsi="Times New Roman" w:cs="Times New Roman"/>
          <w:sz w:val="24"/>
          <w:szCs w:val="24"/>
        </w:rPr>
        <w:t>звание последователей учения —</w:t>
      </w:r>
      <w:r w:rsidRPr="00A80975">
        <w:rPr>
          <w:rFonts w:ascii="Times New Roman" w:hAnsi="Times New Roman" w:cs="Times New Roman"/>
          <w:sz w:val="24"/>
          <w:szCs w:val="24"/>
        </w:rPr>
        <w:t xml:space="preserve"> тайпины).</w:t>
      </w:r>
      <w:r w:rsidRPr="00A809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17" name="Picture 764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457"/>
                    <pic:cNvPicPr>
                      <a:picLocks noChangeAspect="1" noChangeArrowheads="1"/>
                    </pic:cNvPicPr>
                  </pic:nvPicPr>
                  <pic:blipFill>
                    <a:blip r:embed="rId3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4468" w:rsidRPr="00A80975" w:rsidRDefault="00164468" w:rsidP="00164468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975">
        <w:rPr>
          <w:rFonts w:ascii="Times New Roman" w:hAnsi="Times New Roman" w:cs="Times New Roman"/>
          <w:sz w:val="24"/>
          <w:szCs w:val="24"/>
        </w:rPr>
        <w:t>Восстание тайпинов началось в 1850 г. Повстанцы взяли несколько городов, в том числе Нанкин — южную столицу Китая. Идея создания Небесного государства во главе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Сюцюанем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воплотилась наяву.</w:t>
      </w:r>
    </w:p>
    <w:p w:rsidR="00164468" w:rsidRPr="00A80975" w:rsidRDefault="00164468" w:rsidP="00164468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164468" w:rsidRDefault="00164468" w:rsidP="00164468">
      <w:pPr>
        <w:tabs>
          <w:tab w:val="right" w:pos="6473"/>
        </w:tabs>
        <w:spacing w:after="258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809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62150" cy="3228975"/>
            <wp:effectExtent l="19050" t="0" r="0" b="0"/>
            <wp:docPr id="36" name="Picture 1101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121"/>
                    <pic:cNvPicPr>
                      <a:picLocks noChangeAspect="1" noChangeArrowheads="1"/>
                    </pic:cNvPicPr>
                  </pic:nvPicPr>
                  <pic:blipFill>
                    <a:blip r:embed="rId3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322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975">
        <w:rPr>
          <w:rFonts w:ascii="Times New Roman" w:hAnsi="Times New Roman" w:cs="Times New Roman"/>
          <w:sz w:val="24"/>
          <w:szCs w:val="24"/>
        </w:rPr>
        <w:tab/>
      </w:r>
    </w:p>
    <w:p w:rsidR="00164468" w:rsidRPr="00A80975" w:rsidRDefault="00164468" w:rsidP="00164468">
      <w:pPr>
        <w:tabs>
          <w:tab w:val="right" w:pos="6473"/>
        </w:tabs>
        <w:spacing w:after="258" w:line="259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80975">
        <w:rPr>
          <w:rFonts w:ascii="Times New Roman" w:hAnsi="Times New Roman" w:cs="Times New Roman"/>
          <w:sz w:val="24"/>
          <w:szCs w:val="24"/>
        </w:rPr>
        <w:t>Тайпинский</w:t>
      </w:r>
      <w:proofErr w:type="spellEnd"/>
      <w:r w:rsidRPr="00A80975">
        <w:rPr>
          <w:rFonts w:ascii="Times New Roman" w:hAnsi="Times New Roman" w:cs="Times New Roman"/>
          <w:sz w:val="24"/>
          <w:szCs w:val="24"/>
        </w:rPr>
        <w:t xml:space="preserve"> император </w:t>
      </w:r>
      <w:proofErr w:type="spellStart"/>
      <w:r w:rsidRPr="00A80975">
        <w:rPr>
          <w:rFonts w:ascii="Times New Roman" w:hAnsi="Times New Roman" w:cs="Times New Roman"/>
          <w:sz w:val="24"/>
          <w:szCs w:val="24"/>
        </w:rPr>
        <w:t>Хун</w:t>
      </w:r>
      <w:proofErr w:type="spellEnd"/>
      <w:r w:rsidRPr="00A80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975">
        <w:rPr>
          <w:rFonts w:ascii="Times New Roman" w:hAnsi="Times New Roman" w:cs="Times New Roman"/>
          <w:sz w:val="24"/>
          <w:szCs w:val="24"/>
        </w:rPr>
        <w:t>Сюцюань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64468" w:rsidRPr="00A80975" w:rsidRDefault="00164468" w:rsidP="00164468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975">
        <w:rPr>
          <w:rFonts w:ascii="Times New Roman" w:hAnsi="Times New Roman" w:cs="Times New Roman"/>
          <w:sz w:val="24"/>
          <w:szCs w:val="24"/>
        </w:rPr>
        <w:t>Помещичья собственность была ликвидирована, земля разделена между крестьянами по числу едоков в семье. Крестьяне объединялись в общины из 25 семей, совместно обрабатывали землю. Тайпины стремились уничтожить деньги и торговлю, осуществить уравнение потребления. Сословия и рабство были отменены, все должны были работать.</w:t>
      </w:r>
    </w:p>
    <w:p w:rsidR="00164468" w:rsidRPr="00A80975" w:rsidRDefault="00164468" w:rsidP="00164468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975">
        <w:rPr>
          <w:rFonts w:ascii="Times New Roman" w:hAnsi="Times New Roman" w:cs="Times New Roman"/>
          <w:sz w:val="24"/>
          <w:szCs w:val="24"/>
        </w:rPr>
        <w:t xml:space="preserve">Сторонники </w:t>
      </w:r>
      <w:proofErr w:type="spellStart"/>
      <w:r w:rsidRPr="00A80975">
        <w:rPr>
          <w:rFonts w:ascii="Times New Roman" w:hAnsi="Times New Roman" w:cs="Times New Roman"/>
          <w:sz w:val="24"/>
          <w:szCs w:val="24"/>
        </w:rPr>
        <w:t>Хун</w:t>
      </w:r>
      <w:proofErr w:type="spellEnd"/>
      <w:r w:rsidRPr="00A80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975">
        <w:rPr>
          <w:rFonts w:ascii="Times New Roman" w:hAnsi="Times New Roman" w:cs="Times New Roman"/>
          <w:sz w:val="24"/>
          <w:szCs w:val="24"/>
        </w:rPr>
        <w:t>Сюцюаня</w:t>
      </w:r>
      <w:proofErr w:type="spellEnd"/>
      <w:r w:rsidRPr="00A80975">
        <w:rPr>
          <w:rFonts w:ascii="Times New Roman" w:hAnsi="Times New Roman" w:cs="Times New Roman"/>
          <w:sz w:val="24"/>
          <w:szCs w:val="24"/>
        </w:rPr>
        <w:t xml:space="preserve"> поголовно истребляли помещиков, крупных чиновников. </w:t>
      </w:r>
      <w:proofErr w:type="spellStart"/>
      <w:r w:rsidRPr="00A80975">
        <w:rPr>
          <w:rFonts w:ascii="Times New Roman" w:hAnsi="Times New Roman" w:cs="Times New Roman"/>
          <w:sz w:val="24"/>
          <w:szCs w:val="24"/>
        </w:rPr>
        <w:t>Тайпинское</w:t>
      </w:r>
      <w:proofErr w:type="spellEnd"/>
      <w:r w:rsidRPr="00A80975">
        <w:rPr>
          <w:rFonts w:ascii="Times New Roman" w:hAnsi="Times New Roman" w:cs="Times New Roman"/>
          <w:sz w:val="24"/>
          <w:szCs w:val="24"/>
        </w:rPr>
        <w:t xml:space="preserve"> государство строилось на военный лад. Каждая семья должна была дать одного рядового в армию. Курение опиума попало под строжайший запрет. Дети обязаны были посещать школы.</w:t>
      </w:r>
    </w:p>
    <w:p w:rsidR="00164468" w:rsidRPr="00A80975" w:rsidRDefault="00164468" w:rsidP="00164468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975">
        <w:rPr>
          <w:rFonts w:ascii="Times New Roman" w:hAnsi="Times New Roman" w:cs="Times New Roman"/>
          <w:sz w:val="24"/>
          <w:szCs w:val="24"/>
        </w:rPr>
        <w:t xml:space="preserve">В конце октября 1853 г. </w:t>
      </w:r>
      <w:proofErr w:type="spellStart"/>
      <w:r w:rsidRPr="00A80975">
        <w:rPr>
          <w:rFonts w:ascii="Times New Roman" w:hAnsi="Times New Roman" w:cs="Times New Roman"/>
          <w:sz w:val="24"/>
          <w:szCs w:val="24"/>
        </w:rPr>
        <w:t>тайпинская</w:t>
      </w:r>
      <w:proofErr w:type="spellEnd"/>
      <w:r w:rsidRPr="00A80975">
        <w:rPr>
          <w:rFonts w:ascii="Times New Roman" w:hAnsi="Times New Roman" w:cs="Times New Roman"/>
          <w:sz w:val="24"/>
          <w:szCs w:val="24"/>
        </w:rPr>
        <w:t xml:space="preserve"> армия подошла к Пекину. Хотя взять город не удалось, восставшие закрепились в Центральном Китае. Однако в 1854 г. они потерпели несколько поражений, что усилило раскол внутри армии.</w:t>
      </w:r>
    </w:p>
    <w:p w:rsidR="00164468" w:rsidRPr="00A80975" w:rsidRDefault="00164468" w:rsidP="00164468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975">
        <w:rPr>
          <w:rFonts w:ascii="Times New Roman" w:hAnsi="Times New Roman" w:cs="Times New Roman"/>
          <w:sz w:val="24"/>
          <w:szCs w:val="24"/>
        </w:rPr>
        <w:t xml:space="preserve">Первоначально иностранцы относились к </w:t>
      </w:r>
      <w:proofErr w:type="spellStart"/>
      <w:r w:rsidRPr="00A80975">
        <w:rPr>
          <w:rFonts w:ascii="Times New Roman" w:hAnsi="Times New Roman" w:cs="Times New Roman"/>
          <w:sz w:val="24"/>
          <w:szCs w:val="24"/>
        </w:rPr>
        <w:t>внутрикитайской</w:t>
      </w:r>
      <w:proofErr w:type="spellEnd"/>
      <w:r w:rsidRPr="00A80975">
        <w:rPr>
          <w:rFonts w:ascii="Times New Roman" w:hAnsi="Times New Roman" w:cs="Times New Roman"/>
          <w:sz w:val="24"/>
          <w:szCs w:val="24"/>
        </w:rPr>
        <w:t xml:space="preserve"> войне нейтрально, но в 1856 г. была развязана</w:t>
      </w:r>
      <w:proofErr w:type="gramStart"/>
      <w:r w:rsidRPr="00A80975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A80975">
        <w:rPr>
          <w:rFonts w:ascii="Times New Roman" w:hAnsi="Times New Roman" w:cs="Times New Roman"/>
          <w:sz w:val="24"/>
          <w:szCs w:val="24"/>
        </w:rPr>
        <w:t xml:space="preserve">торая опиумная война против </w:t>
      </w:r>
      <w:proofErr w:type="spellStart"/>
      <w:r w:rsidRPr="00A80975">
        <w:rPr>
          <w:rFonts w:ascii="Times New Roman" w:hAnsi="Times New Roman" w:cs="Times New Roman"/>
          <w:sz w:val="24"/>
          <w:szCs w:val="24"/>
        </w:rPr>
        <w:t>цинских</w:t>
      </w:r>
      <w:proofErr w:type="spellEnd"/>
      <w:r w:rsidRPr="00A80975">
        <w:rPr>
          <w:rFonts w:ascii="Times New Roman" w:hAnsi="Times New Roman" w:cs="Times New Roman"/>
          <w:sz w:val="24"/>
          <w:szCs w:val="24"/>
        </w:rPr>
        <w:t xml:space="preserve"> властей, в которой участвовали </w:t>
      </w:r>
      <w:r w:rsidRPr="00A80975">
        <w:rPr>
          <w:rFonts w:ascii="Times New Roman" w:hAnsi="Times New Roman" w:cs="Times New Roman"/>
          <w:sz w:val="24"/>
          <w:szCs w:val="24"/>
        </w:rPr>
        <w:lastRenderedPageBreak/>
        <w:t>Великобритания и Франция при поддержке США. В 1860 г. захватчики вошли в Пекин, где навязали китайскому правительству еще более неравноправный договор.</w:t>
      </w:r>
    </w:p>
    <w:p w:rsidR="00164468" w:rsidRDefault="00164468" w:rsidP="00164468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Pr="00A809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41" name="Picture 799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4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975">
        <w:rPr>
          <w:rFonts w:ascii="Times New Roman" w:hAnsi="Times New Roman" w:cs="Times New Roman"/>
          <w:sz w:val="24"/>
          <w:szCs w:val="24"/>
        </w:rPr>
        <w:t xml:space="preserve">Подчинив Китай, иностранцы стали открыто помогать его властям в борьбе с тайпинами, а позже приняли открытое участие в военных действиях. Против тайпинов выступили английские и французские войска, корабли США. В 1864 г. был взят Нанкин — столица Небесного государства. </w:t>
      </w:r>
      <w:proofErr w:type="spellStart"/>
      <w:r w:rsidRPr="00A80975">
        <w:rPr>
          <w:rFonts w:ascii="Times New Roman" w:hAnsi="Times New Roman" w:cs="Times New Roman"/>
          <w:sz w:val="24"/>
          <w:szCs w:val="24"/>
        </w:rPr>
        <w:t>Хун</w:t>
      </w:r>
      <w:proofErr w:type="spellEnd"/>
      <w:r w:rsidRPr="00A80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975">
        <w:rPr>
          <w:rFonts w:ascii="Times New Roman" w:hAnsi="Times New Roman" w:cs="Times New Roman"/>
          <w:sz w:val="24"/>
          <w:szCs w:val="24"/>
        </w:rPr>
        <w:t>Сюцюань</w:t>
      </w:r>
      <w:proofErr w:type="spellEnd"/>
      <w:r w:rsidRPr="00A80975">
        <w:rPr>
          <w:rFonts w:ascii="Times New Roman" w:hAnsi="Times New Roman" w:cs="Times New Roman"/>
          <w:sz w:val="24"/>
          <w:szCs w:val="24"/>
        </w:rPr>
        <w:t xml:space="preserve"> покончил с собой. В </w:t>
      </w:r>
      <w:proofErr w:type="gramStart"/>
      <w:r w:rsidRPr="00A80975">
        <w:rPr>
          <w:rFonts w:ascii="Times New Roman" w:hAnsi="Times New Roman" w:cs="Times New Roman"/>
          <w:sz w:val="24"/>
          <w:szCs w:val="24"/>
        </w:rPr>
        <w:t>резне</w:t>
      </w:r>
      <w:proofErr w:type="gramEnd"/>
      <w:r w:rsidRPr="00A80975">
        <w:rPr>
          <w:rFonts w:ascii="Times New Roman" w:hAnsi="Times New Roman" w:cs="Times New Roman"/>
          <w:sz w:val="24"/>
          <w:szCs w:val="24"/>
        </w:rPr>
        <w:t xml:space="preserve"> погибли более 100 тыс. жителей.</w:t>
      </w:r>
    </w:p>
    <w:p w:rsidR="00164468" w:rsidRPr="00A80975" w:rsidRDefault="00164468" w:rsidP="00164468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</w:p>
    <w:p w:rsidR="00164468" w:rsidRPr="00A80975" w:rsidRDefault="00164468" w:rsidP="00164468">
      <w:pPr>
        <w:spacing w:after="252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 w:rsidRPr="00A80975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3938270</wp:posOffset>
            </wp:positionH>
            <wp:positionV relativeFrom="page">
              <wp:posOffset>6776085</wp:posOffset>
            </wp:positionV>
            <wp:extent cx="4445" cy="4445"/>
            <wp:effectExtent l="4445" t="3810" r="635" b="1270"/>
            <wp:wrapTopAndBottom/>
            <wp:docPr id="18" name="Picture 799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96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5" cy="4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0600">
        <w:rPr>
          <w:rFonts w:ascii="Times New Roman" w:hAnsi="Times New Roman" w:cs="Times New Roman"/>
          <w:b/>
          <w:sz w:val="24"/>
          <w:szCs w:val="24"/>
        </w:rPr>
        <w:t xml:space="preserve">Окончательное закабаление Китая. </w:t>
      </w:r>
      <w:r w:rsidRPr="00A80975">
        <w:rPr>
          <w:rFonts w:ascii="Times New Roman" w:hAnsi="Times New Roman" w:cs="Times New Roman"/>
          <w:sz w:val="24"/>
          <w:szCs w:val="24"/>
        </w:rPr>
        <w:t xml:space="preserve">В 1899 г. вспыхнуло </w:t>
      </w:r>
      <w:proofErr w:type="spellStart"/>
      <w:r w:rsidRPr="00A80975">
        <w:rPr>
          <w:rFonts w:ascii="Times New Roman" w:hAnsi="Times New Roman" w:cs="Times New Roman"/>
          <w:sz w:val="24"/>
          <w:szCs w:val="24"/>
        </w:rPr>
        <w:t>Ихэтуаньское</w:t>
      </w:r>
      <w:proofErr w:type="spellEnd"/>
      <w:r w:rsidRPr="00A80975">
        <w:rPr>
          <w:rFonts w:ascii="Times New Roman" w:hAnsi="Times New Roman" w:cs="Times New Roman"/>
          <w:sz w:val="24"/>
          <w:szCs w:val="24"/>
        </w:rPr>
        <w:t xml:space="preserve"> восстание, или восстание боксеров, орган</w:t>
      </w:r>
      <w:r>
        <w:rPr>
          <w:rFonts w:ascii="Times New Roman" w:hAnsi="Times New Roman" w:cs="Times New Roman"/>
          <w:sz w:val="24"/>
          <w:szCs w:val="24"/>
        </w:rPr>
        <w:t>изованное членами тай</w:t>
      </w:r>
      <w:r w:rsidRPr="00A80975">
        <w:rPr>
          <w:rFonts w:ascii="Times New Roman" w:hAnsi="Times New Roman" w:cs="Times New Roman"/>
          <w:sz w:val="24"/>
          <w:szCs w:val="24"/>
        </w:rPr>
        <w:t xml:space="preserve">ного общества «Кулак во имя справедливости и согласия» и направленное против иностранцев. Восставших поддержало </w:t>
      </w:r>
      <w:proofErr w:type="spellStart"/>
      <w:r w:rsidRPr="00A80975">
        <w:rPr>
          <w:rFonts w:ascii="Times New Roman" w:hAnsi="Times New Roman" w:cs="Times New Roman"/>
          <w:sz w:val="24"/>
          <w:szCs w:val="24"/>
        </w:rPr>
        <w:t>цинское</w:t>
      </w:r>
      <w:proofErr w:type="spellEnd"/>
      <w:r w:rsidRPr="00A80975">
        <w:rPr>
          <w:rFonts w:ascii="Times New Roman" w:hAnsi="Times New Roman" w:cs="Times New Roman"/>
          <w:sz w:val="24"/>
          <w:szCs w:val="24"/>
        </w:rPr>
        <w:t xml:space="preserve"> правительство. В подавлении восстания участвовали войска многих государств. В 1901 г. Китай вынужден был подписать с одиннадцатью державами, так называемый Заключительный протокол. Он налагал на страну огромную контрибуцию. Уплата ее обеспечивалась важнейшими доходами империи, перешедшими под контроль этих держав. Иностранцам предоставлялся особый квартал в Пекине, где каждое посольство могло иметь свою военную охрану с пулеметами и орудиями. Протокол обязывал китайское правительство наказывать смертной казнью за всякое выступление против иностранцев.</w:t>
      </w:r>
    </w:p>
    <w:p w:rsidR="00164468" w:rsidRPr="00A10600" w:rsidRDefault="00164468" w:rsidP="00164468">
      <w:pPr>
        <w:spacing w:after="187"/>
        <w:ind w:left="278" w:right="5" w:firstLine="5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809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7625" cy="76200"/>
            <wp:effectExtent l="19050" t="0" r="9525" b="0"/>
            <wp:docPr id="42" name="Picture 1101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1125"/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76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975">
        <w:rPr>
          <w:rFonts w:ascii="Times New Roman" w:hAnsi="Times New Roman" w:cs="Times New Roman"/>
          <w:sz w:val="24"/>
          <w:szCs w:val="24"/>
        </w:rPr>
        <w:t xml:space="preserve"> </w:t>
      </w:r>
      <w:r w:rsidRPr="00A10600">
        <w:rPr>
          <w:rFonts w:ascii="Times New Roman" w:hAnsi="Times New Roman" w:cs="Times New Roman"/>
          <w:b/>
          <w:i/>
          <w:sz w:val="24"/>
          <w:szCs w:val="24"/>
        </w:rPr>
        <w:t>К началу ХХ в. Китай окончательно стал полуколонией ведущих держав, которые поделили его на сферы своего влияния.</w:t>
      </w:r>
    </w:p>
    <w:p w:rsidR="00164468" w:rsidRPr="00A80975" w:rsidRDefault="00164468" w:rsidP="00164468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A10600">
        <w:rPr>
          <w:rFonts w:ascii="Times New Roman" w:hAnsi="Times New Roman" w:cs="Times New Roman"/>
          <w:b/>
          <w:sz w:val="24"/>
          <w:szCs w:val="24"/>
        </w:rPr>
        <w:t>Япония в XIX в.</w:t>
      </w:r>
      <w:r w:rsidRPr="00A809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975">
        <w:rPr>
          <w:rFonts w:ascii="Times New Roman" w:hAnsi="Times New Roman" w:cs="Times New Roman"/>
          <w:sz w:val="24"/>
          <w:szCs w:val="24"/>
        </w:rPr>
        <w:t xml:space="preserve">В XIX в. ухудшилось положение режима </w:t>
      </w:r>
      <w:proofErr w:type="spellStart"/>
      <w:r w:rsidRPr="00A80975">
        <w:rPr>
          <w:rFonts w:ascii="Times New Roman" w:hAnsi="Times New Roman" w:cs="Times New Roman"/>
          <w:sz w:val="24"/>
          <w:szCs w:val="24"/>
        </w:rPr>
        <w:t>сёгуната</w:t>
      </w:r>
      <w:proofErr w:type="spellEnd"/>
      <w:r w:rsidRPr="00A80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975">
        <w:rPr>
          <w:rFonts w:ascii="Times New Roman" w:hAnsi="Times New Roman" w:cs="Times New Roman"/>
          <w:sz w:val="24"/>
          <w:szCs w:val="24"/>
        </w:rPr>
        <w:t>Токугава</w:t>
      </w:r>
      <w:proofErr w:type="spellEnd"/>
      <w:r w:rsidRPr="00A80975">
        <w:rPr>
          <w:rFonts w:ascii="Times New Roman" w:hAnsi="Times New Roman" w:cs="Times New Roman"/>
          <w:sz w:val="24"/>
          <w:szCs w:val="24"/>
        </w:rPr>
        <w:t xml:space="preserve"> в Японии.</w:t>
      </w:r>
      <w:proofErr w:type="gramEnd"/>
      <w:r w:rsidRPr="00A80975">
        <w:rPr>
          <w:rFonts w:ascii="Times New Roman" w:hAnsi="Times New Roman" w:cs="Times New Roman"/>
          <w:sz w:val="24"/>
          <w:szCs w:val="24"/>
        </w:rPr>
        <w:t xml:space="preserve"> Деспотизм, сословный строй, цеховая регламентация ремесла — все это препятствовало развитию страны. Голод 1833— 1837 гг. унес миллион жизней. Наряду с выступлениями народа активизируется и оппозиция в верхах.</w:t>
      </w:r>
    </w:p>
    <w:p w:rsidR="00164468" w:rsidRPr="00A80975" w:rsidRDefault="00164468" w:rsidP="00164468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975">
        <w:rPr>
          <w:rFonts w:ascii="Times New Roman" w:hAnsi="Times New Roman" w:cs="Times New Roman"/>
          <w:sz w:val="24"/>
          <w:szCs w:val="24"/>
        </w:rPr>
        <w:t>В 1854 г. США, угрожая войной, заключили с Японией ряд договоров, по которым добились открытия двух портов для иностранных судов. Были заключены неравноправные договоры, предоставляющие привилегии США. Затем такие же договоры заключили Великобритания, Франция, Россия и некоторые другие страны.</w:t>
      </w:r>
    </w:p>
    <w:p w:rsidR="00164468" w:rsidRPr="00A80975" w:rsidRDefault="00164468" w:rsidP="00164468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975">
        <w:rPr>
          <w:rFonts w:ascii="Times New Roman" w:hAnsi="Times New Roman" w:cs="Times New Roman"/>
          <w:sz w:val="24"/>
          <w:szCs w:val="24"/>
        </w:rPr>
        <w:t xml:space="preserve">Открытие Японии для других стран еще больше ухудшило положение </w:t>
      </w:r>
      <w:proofErr w:type="spellStart"/>
      <w:r w:rsidRPr="00A80975">
        <w:rPr>
          <w:rFonts w:ascii="Times New Roman" w:hAnsi="Times New Roman" w:cs="Times New Roman"/>
          <w:sz w:val="24"/>
          <w:szCs w:val="24"/>
        </w:rPr>
        <w:t>сёгуната</w:t>
      </w:r>
      <w:proofErr w:type="spellEnd"/>
      <w:r w:rsidRPr="00A80975">
        <w:rPr>
          <w:rFonts w:ascii="Times New Roman" w:hAnsi="Times New Roman" w:cs="Times New Roman"/>
          <w:sz w:val="24"/>
          <w:szCs w:val="24"/>
        </w:rPr>
        <w:t>. Появление иностранных фабричных товаров подрывало мануфактурную промышленность и ремесло.</w:t>
      </w:r>
    </w:p>
    <w:p w:rsidR="00164468" w:rsidRPr="00A80975" w:rsidRDefault="00164468" w:rsidP="00164468">
      <w:pPr>
        <w:spacing w:after="3" w:line="226" w:lineRule="auto"/>
        <w:ind w:left="5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975">
        <w:rPr>
          <w:rFonts w:ascii="Times New Roman" w:hAnsi="Times New Roman" w:cs="Times New Roman"/>
          <w:sz w:val="24"/>
          <w:szCs w:val="24"/>
        </w:rPr>
        <w:t xml:space="preserve">Против </w:t>
      </w:r>
      <w:proofErr w:type="spellStart"/>
      <w:r w:rsidRPr="00A80975">
        <w:rPr>
          <w:rFonts w:ascii="Times New Roman" w:hAnsi="Times New Roman" w:cs="Times New Roman"/>
          <w:sz w:val="24"/>
          <w:szCs w:val="24"/>
        </w:rPr>
        <w:t>сёгуната</w:t>
      </w:r>
      <w:proofErr w:type="spellEnd"/>
      <w:r w:rsidRPr="00A80975">
        <w:rPr>
          <w:rFonts w:ascii="Times New Roman" w:hAnsi="Times New Roman" w:cs="Times New Roman"/>
          <w:sz w:val="24"/>
          <w:szCs w:val="24"/>
        </w:rPr>
        <w:t xml:space="preserve"> выступали крестьяне, торгово-промышленные круги и дворянство. В 1862 г. правители ряда южных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975">
        <w:rPr>
          <w:rFonts w:ascii="Times New Roman" w:hAnsi="Times New Roman" w:cs="Times New Roman"/>
          <w:sz w:val="24"/>
          <w:szCs w:val="24"/>
        </w:rPr>
        <w:t xml:space="preserve">областей, более развитых экономически, направили отряды самураев в резиденцию императора для защиты ее от </w:t>
      </w:r>
      <w:proofErr w:type="spellStart"/>
      <w:r w:rsidRPr="00A80975">
        <w:rPr>
          <w:rFonts w:ascii="Times New Roman" w:hAnsi="Times New Roman" w:cs="Times New Roman"/>
          <w:sz w:val="24"/>
          <w:szCs w:val="24"/>
        </w:rPr>
        <w:t>сёгуна</w:t>
      </w:r>
      <w:proofErr w:type="spellEnd"/>
      <w:r w:rsidRPr="00A80975">
        <w:rPr>
          <w:rFonts w:ascii="Times New Roman" w:hAnsi="Times New Roman" w:cs="Times New Roman"/>
          <w:sz w:val="24"/>
          <w:szCs w:val="24"/>
        </w:rPr>
        <w:t>. В 18</w:t>
      </w:r>
      <w:r>
        <w:rPr>
          <w:rFonts w:ascii="Times New Roman" w:hAnsi="Times New Roman" w:cs="Times New Roman"/>
          <w:sz w:val="24"/>
          <w:szCs w:val="24"/>
        </w:rPr>
        <w:t xml:space="preserve">67 г. императором стал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Муц</w:t>
      </w:r>
      <w:r w:rsidRPr="00A80975">
        <w:rPr>
          <w:rFonts w:ascii="Times New Roman" w:hAnsi="Times New Roman" w:cs="Times New Roman"/>
          <w:sz w:val="24"/>
          <w:szCs w:val="24"/>
        </w:rPr>
        <w:t>ухито</w:t>
      </w:r>
      <w:proofErr w:type="spellEnd"/>
      <w:r w:rsidRPr="00A80975">
        <w:rPr>
          <w:rFonts w:ascii="Times New Roman" w:hAnsi="Times New Roman" w:cs="Times New Roman"/>
          <w:sz w:val="24"/>
          <w:szCs w:val="24"/>
        </w:rPr>
        <w:t xml:space="preserve">, от имени которого фактически действовали руководители южных районов страны. Представители оппозиции вручили </w:t>
      </w:r>
      <w:proofErr w:type="spellStart"/>
      <w:r w:rsidRPr="00A80975">
        <w:rPr>
          <w:rFonts w:ascii="Times New Roman" w:hAnsi="Times New Roman" w:cs="Times New Roman"/>
          <w:sz w:val="24"/>
          <w:szCs w:val="24"/>
        </w:rPr>
        <w:t>сёгуну</w:t>
      </w:r>
      <w:proofErr w:type="spellEnd"/>
      <w:r w:rsidRPr="00A80975">
        <w:rPr>
          <w:rFonts w:ascii="Times New Roman" w:hAnsi="Times New Roman" w:cs="Times New Roman"/>
          <w:sz w:val="24"/>
          <w:szCs w:val="24"/>
        </w:rPr>
        <w:t xml:space="preserve"> меморандум с требованием «вернуть» власть императору. Войска </w:t>
      </w:r>
      <w:proofErr w:type="spellStart"/>
      <w:r w:rsidRPr="00A80975">
        <w:rPr>
          <w:rFonts w:ascii="Times New Roman" w:hAnsi="Times New Roman" w:cs="Times New Roman"/>
          <w:sz w:val="24"/>
          <w:szCs w:val="24"/>
        </w:rPr>
        <w:t>сёгуна</w:t>
      </w:r>
      <w:proofErr w:type="spellEnd"/>
      <w:r w:rsidRPr="00A80975">
        <w:rPr>
          <w:rFonts w:ascii="Times New Roman" w:hAnsi="Times New Roman" w:cs="Times New Roman"/>
          <w:sz w:val="24"/>
          <w:szCs w:val="24"/>
        </w:rPr>
        <w:t xml:space="preserve"> были разбиты, и </w:t>
      </w:r>
      <w:proofErr w:type="spellStart"/>
      <w:r w:rsidRPr="00A80975">
        <w:rPr>
          <w:rFonts w:ascii="Times New Roman" w:hAnsi="Times New Roman" w:cs="Times New Roman"/>
          <w:sz w:val="24"/>
          <w:szCs w:val="24"/>
        </w:rPr>
        <w:t>сёгунат</w:t>
      </w:r>
      <w:proofErr w:type="spellEnd"/>
      <w:r w:rsidRPr="00A80975">
        <w:rPr>
          <w:rFonts w:ascii="Times New Roman" w:hAnsi="Times New Roman" w:cs="Times New Roman"/>
          <w:sz w:val="24"/>
          <w:szCs w:val="24"/>
        </w:rPr>
        <w:t xml:space="preserve"> прекратил свое существование.</w:t>
      </w:r>
    </w:p>
    <w:p w:rsidR="00164468" w:rsidRPr="00A80975" w:rsidRDefault="00164468" w:rsidP="00164468">
      <w:pPr>
        <w:spacing w:after="173"/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80975">
        <w:rPr>
          <w:rFonts w:ascii="Times New Roman" w:hAnsi="Times New Roman" w:cs="Times New Roman"/>
          <w:sz w:val="24"/>
          <w:szCs w:val="24"/>
        </w:rPr>
        <w:t>Период царствовани</w:t>
      </w:r>
      <w:r>
        <w:rPr>
          <w:rFonts w:ascii="Times New Roman" w:hAnsi="Times New Roman" w:cs="Times New Roman"/>
          <w:sz w:val="24"/>
          <w:szCs w:val="24"/>
        </w:rPr>
        <w:t xml:space="preserve">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Муцухито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получил название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Мэйд-</w:t>
      </w:r>
      <w:r w:rsidRPr="00A80975">
        <w:rPr>
          <w:rFonts w:ascii="Times New Roman" w:hAnsi="Times New Roman" w:cs="Times New Roman"/>
          <w:sz w:val="24"/>
          <w:szCs w:val="24"/>
        </w:rPr>
        <w:t>зи</w:t>
      </w:r>
      <w:proofErr w:type="spellEnd"/>
      <w:r w:rsidRPr="00A809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80975">
        <w:rPr>
          <w:rFonts w:ascii="Times New Roman" w:hAnsi="Times New Roman" w:cs="Times New Roman"/>
          <w:sz w:val="24"/>
          <w:szCs w:val="24"/>
        </w:rPr>
        <w:t>исин</w:t>
      </w:r>
      <w:proofErr w:type="spellEnd"/>
      <w:r w:rsidRPr="00A80975">
        <w:rPr>
          <w:rFonts w:ascii="Times New Roman" w:hAnsi="Times New Roman" w:cs="Times New Roman"/>
          <w:sz w:val="24"/>
          <w:szCs w:val="24"/>
        </w:rPr>
        <w:t xml:space="preserve"> — «просвещенное правление». В 1868 г. император изложил новую программу: важные дела будут решаться с учетом общественного мнения; все «плохие» обычаи упраздняются, правосудие будет соблюдаться; знания будут заимствовать во всем мире. Неравноправные договоры были отменены.</w:t>
      </w:r>
    </w:p>
    <w:p w:rsidR="00164468" w:rsidRPr="00A10600" w:rsidRDefault="00164468" w:rsidP="00164468">
      <w:pPr>
        <w:spacing w:after="187" w:line="226" w:lineRule="auto"/>
        <w:ind w:left="639" w:right="5" w:hanging="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0600">
        <w:rPr>
          <w:rFonts w:ascii="Times New Roman" w:hAnsi="Times New Roman" w:cs="Times New Roman"/>
          <w:b/>
          <w:i/>
          <w:sz w:val="24"/>
          <w:szCs w:val="24"/>
        </w:rPr>
        <w:t xml:space="preserve">Реформы </w:t>
      </w:r>
      <w:proofErr w:type="spellStart"/>
      <w:r w:rsidRPr="00A10600">
        <w:rPr>
          <w:rFonts w:ascii="Times New Roman" w:hAnsi="Times New Roman" w:cs="Times New Roman"/>
          <w:b/>
          <w:i/>
          <w:sz w:val="24"/>
          <w:szCs w:val="24"/>
        </w:rPr>
        <w:t>Мэйдзи</w:t>
      </w:r>
      <w:proofErr w:type="spellEnd"/>
      <w:r w:rsidRPr="00A10600">
        <w:rPr>
          <w:rFonts w:ascii="Times New Roman" w:hAnsi="Times New Roman" w:cs="Times New Roman"/>
          <w:b/>
          <w:i/>
          <w:sz w:val="24"/>
          <w:szCs w:val="24"/>
        </w:rPr>
        <w:t xml:space="preserve"> положили начало модернизации Японии.</w:t>
      </w:r>
    </w:p>
    <w:p w:rsidR="00164468" w:rsidRPr="00A80975" w:rsidRDefault="00164468" w:rsidP="00164468">
      <w:pPr>
        <w:ind w:left="7" w:right="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Pr="00A80975">
        <w:rPr>
          <w:rFonts w:ascii="Times New Roman" w:hAnsi="Times New Roman" w:cs="Times New Roman"/>
          <w:sz w:val="24"/>
          <w:szCs w:val="24"/>
        </w:rPr>
        <w:t xml:space="preserve">Страна ускоренными темпами переходила от </w:t>
      </w:r>
      <w:proofErr w:type="gramStart"/>
      <w:r w:rsidRPr="00A80975">
        <w:rPr>
          <w:rFonts w:ascii="Times New Roman" w:hAnsi="Times New Roman" w:cs="Times New Roman"/>
          <w:sz w:val="24"/>
          <w:szCs w:val="24"/>
        </w:rPr>
        <w:t>традиционного</w:t>
      </w:r>
      <w:proofErr w:type="gramEnd"/>
      <w:r w:rsidRPr="00A80975">
        <w:rPr>
          <w:rFonts w:ascii="Times New Roman" w:hAnsi="Times New Roman" w:cs="Times New Roman"/>
          <w:sz w:val="24"/>
          <w:szCs w:val="24"/>
        </w:rPr>
        <w:t xml:space="preserve"> к современному обществу. При этом искусно использовались противоречия между другими государствами. Так, </w:t>
      </w:r>
      <w:r w:rsidRPr="00A8097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9525" cy="9525"/>
            <wp:effectExtent l="19050" t="0" r="9525" b="0"/>
            <wp:docPr id="69" name="Picture 817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710"/>
                    <pic:cNvPicPr>
                      <a:picLocks noChangeAspect="1" noChangeArrowheads="1"/>
                    </pic:cNvPicPr>
                  </pic:nvPicPr>
                  <pic:blipFill>
                    <a:blip r:embed="rId4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0975">
        <w:rPr>
          <w:rFonts w:ascii="Times New Roman" w:hAnsi="Times New Roman" w:cs="Times New Roman"/>
          <w:sz w:val="24"/>
          <w:szCs w:val="24"/>
        </w:rPr>
        <w:t>США рассчитывали с помощью Японии создать условия для проникновения американского капитала в Корею и на Тайвань, и в 1874 г. при активном участии американцев, но руководствуясь уже собственными интересами, Япония высадила свои войска на Тайване. В 1876 г. Япония под угрозой войны навязала Корее неравноправный договор. Великобритания и США рассчитывали использовать Японию как противовес России на Дальнем Востоке.</w:t>
      </w:r>
    </w:p>
    <w:p w:rsidR="00164468" w:rsidRPr="00A80975" w:rsidRDefault="00164468" w:rsidP="0016446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6C4D" w:rsidRPr="00164468" w:rsidRDefault="00476C4D" w:rsidP="00DB5C83">
      <w:pPr>
        <w:rPr>
          <w:rFonts w:ascii="Times New Roman" w:hAnsi="Times New Roman" w:cs="Times New Roman"/>
          <w:b/>
          <w:sz w:val="28"/>
          <w:szCs w:val="28"/>
        </w:rPr>
      </w:pPr>
    </w:p>
    <w:sectPr w:rsidR="00476C4D" w:rsidRPr="00164468" w:rsidSect="00C37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D065BD"/>
    <w:multiLevelType w:val="hybridMultilevel"/>
    <w:tmpl w:val="C4BAB22E"/>
    <w:lvl w:ilvl="0" w:tplc="41642944">
      <w:start w:val="1"/>
      <w:numFmt w:val="decimal"/>
      <w:lvlText w:val="%1."/>
      <w:lvlJc w:val="left"/>
      <w:pPr>
        <w:ind w:left="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71D21E28">
      <w:start w:val="1"/>
      <w:numFmt w:val="lowerLetter"/>
      <w:lvlText w:val="%2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6CEE7AD2">
      <w:start w:val="1"/>
      <w:numFmt w:val="lowerRoman"/>
      <w:lvlText w:val="%3"/>
      <w:lvlJc w:val="left"/>
      <w:pPr>
        <w:ind w:left="1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BC8BD08">
      <w:start w:val="1"/>
      <w:numFmt w:val="decimal"/>
      <w:lvlText w:val="%4"/>
      <w:lvlJc w:val="left"/>
      <w:pPr>
        <w:ind w:left="2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332FF76">
      <w:start w:val="1"/>
      <w:numFmt w:val="lowerLetter"/>
      <w:lvlText w:val="%5"/>
      <w:lvlJc w:val="left"/>
      <w:pPr>
        <w:ind w:left="3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0BD0A2AE">
      <w:start w:val="1"/>
      <w:numFmt w:val="lowerRoman"/>
      <w:lvlText w:val="%6"/>
      <w:lvlJc w:val="left"/>
      <w:pPr>
        <w:ind w:left="4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E80FEDC">
      <w:start w:val="1"/>
      <w:numFmt w:val="decimal"/>
      <w:lvlText w:val="%7"/>
      <w:lvlJc w:val="left"/>
      <w:pPr>
        <w:ind w:left="48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C5F6E4AA">
      <w:start w:val="1"/>
      <w:numFmt w:val="lowerLetter"/>
      <w:lvlText w:val="%8"/>
      <w:lvlJc w:val="left"/>
      <w:pPr>
        <w:ind w:left="55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E509578">
      <w:start w:val="1"/>
      <w:numFmt w:val="lowerRoman"/>
      <w:lvlText w:val="%9"/>
      <w:lvlJc w:val="left"/>
      <w:pPr>
        <w:ind w:left="62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5C83"/>
    <w:rsid w:val="00164468"/>
    <w:rsid w:val="003573F0"/>
    <w:rsid w:val="00476C4D"/>
    <w:rsid w:val="00C37E11"/>
    <w:rsid w:val="00DB5C83"/>
    <w:rsid w:val="00E37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7E11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B5C8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B5C8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alloon Text"/>
    <w:basedOn w:val="a"/>
    <w:link w:val="a4"/>
    <w:uiPriority w:val="99"/>
    <w:semiHidden/>
    <w:unhideWhenUsed/>
    <w:rsid w:val="00357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7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9" Type="http://schemas.openxmlformats.org/officeDocument/2006/relationships/image" Target="media/image35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34" Type="http://schemas.openxmlformats.org/officeDocument/2006/relationships/image" Target="media/image30.jpeg"/><Relationship Id="rId42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33" Type="http://schemas.openxmlformats.org/officeDocument/2006/relationships/image" Target="media/image29.jpeg"/><Relationship Id="rId38" Type="http://schemas.openxmlformats.org/officeDocument/2006/relationships/image" Target="media/image34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image" Target="media/image25.jpeg"/><Relationship Id="rId41" Type="http://schemas.openxmlformats.org/officeDocument/2006/relationships/image" Target="media/image37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32" Type="http://schemas.openxmlformats.org/officeDocument/2006/relationships/image" Target="media/image28.jpeg"/><Relationship Id="rId37" Type="http://schemas.openxmlformats.org/officeDocument/2006/relationships/image" Target="media/image33.jpeg"/><Relationship Id="rId40" Type="http://schemas.openxmlformats.org/officeDocument/2006/relationships/image" Target="media/image36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36" Type="http://schemas.openxmlformats.org/officeDocument/2006/relationships/image" Target="media/image32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openxmlformats.org/officeDocument/2006/relationships/image" Target="media/image27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image" Target="media/image26.jpeg"/><Relationship Id="rId35" Type="http://schemas.openxmlformats.org/officeDocument/2006/relationships/image" Target="media/image31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4002</Words>
  <Characters>22818</Characters>
  <Application>Microsoft Office Word</Application>
  <DocSecurity>0</DocSecurity>
  <Lines>190</Lines>
  <Paragraphs>53</Paragraphs>
  <ScaleCrop>false</ScaleCrop>
  <Company>SPecialiST RePack</Company>
  <LinksUpToDate>false</LinksUpToDate>
  <CharactersWithSpaces>26767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2020-05-24T05:20:00Z</dcterms:created>
  <dcterms:modified xsi:type="dcterms:W3CDTF">2020-05-24T06:02:00Z</dcterms:modified>
</cp:coreProperties>
</file>