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4B" w:rsidRPr="007308BB" w:rsidRDefault="00F476E5">
      <w:pPr>
        <w:rPr>
          <w:sz w:val="22"/>
          <w:szCs w:val="22"/>
        </w:rPr>
      </w:pPr>
      <w:r w:rsidRPr="007308BB">
        <w:rPr>
          <w:sz w:val="22"/>
          <w:szCs w:val="22"/>
        </w:rPr>
        <w:t>Учебные материалы 1 курс НПО Обществознание 18 -22 мая</w:t>
      </w:r>
    </w:p>
    <w:p w:rsidR="00F476E5" w:rsidRPr="007308BB" w:rsidRDefault="00F476E5">
      <w:pPr>
        <w:rPr>
          <w:sz w:val="22"/>
          <w:szCs w:val="22"/>
        </w:rPr>
      </w:pPr>
      <w:r w:rsidRPr="007308BB">
        <w:rPr>
          <w:sz w:val="22"/>
          <w:szCs w:val="22"/>
        </w:rPr>
        <w:t>101 группа</w:t>
      </w:r>
    </w:p>
    <w:p w:rsidR="00F476E5" w:rsidRPr="007308BB" w:rsidRDefault="00F476E5">
      <w:pPr>
        <w:rPr>
          <w:sz w:val="22"/>
          <w:szCs w:val="22"/>
        </w:rPr>
      </w:pPr>
      <w:r w:rsidRPr="007308BB">
        <w:rPr>
          <w:sz w:val="22"/>
          <w:szCs w:val="22"/>
        </w:rPr>
        <w:t>Тема. Практическая работа №17 : Функции государства в экономике</w:t>
      </w:r>
    </w:p>
    <w:p w:rsidR="00F476E5" w:rsidRPr="007308BB" w:rsidRDefault="00F476E5">
      <w:pPr>
        <w:rPr>
          <w:sz w:val="22"/>
          <w:szCs w:val="22"/>
        </w:rPr>
      </w:pPr>
      <w:r w:rsidRPr="007308BB">
        <w:rPr>
          <w:sz w:val="22"/>
          <w:szCs w:val="22"/>
        </w:rPr>
        <w:t>Практическая работа  № 18:  Основы налоговой политики государства</w:t>
      </w:r>
    </w:p>
    <w:p w:rsidR="00F476E5" w:rsidRPr="007308BB" w:rsidRDefault="00F476E5">
      <w:pPr>
        <w:rPr>
          <w:sz w:val="22"/>
          <w:szCs w:val="22"/>
        </w:rPr>
      </w:pPr>
      <w:r w:rsidRPr="007308BB">
        <w:rPr>
          <w:sz w:val="22"/>
          <w:szCs w:val="22"/>
        </w:rPr>
        <w:t>Задание к практической работе № 17.</w:t>
      </w:r>
    </w:p>
    <w:p w:rsidR="00F476E5" w:rsidRPr="007308BB" w:rsidRDefault="00F476E5" w:rsidP="00F476E5">
      <w:pPr>
        <w:rPr>
          <w:sz w:val="22"/>
          <w:szCs w:val="22"/>
        </w:rPr>
      </w:pPr>
      <w:r w:rsidRPr="007308BB">
        <w:rPr>
          <w:sz w:val="22"/>
          <w:szCs w:val="22"/>
        </w:rPr>
        <w:t xml:space="preserve"> Повторить  материалы предыдущих лекций, ответить на вопросы:</w:t>
      </w:r>
    </w:p>
    <w:p w:rsidR="00F476E5" w:rsidRPr="00F476E5" w:rsidRDefault="00F476E5" w:rsidP="00F476E5">
      <w:pPr>
        <w:rPr>
          <w:b/>
          <w:color w:val="000000"/>
          <w:sz w:val="22"/>
          <w:szCs w:val="22"/>
        </w:rPr>
      </w:pPr>
      <w:r w:rsidRPr="00F476E5">
        <w:rPr>
          <w:sz w:val="22"/>
          <w:szCs w:val="22"/>
        </w:rPr>
        <w:t>1.</w:t>
      </w:r>
      <w:r w:rsidRPr="00F476E5">
        <w:rPr>
          <w:b/>
          <w:color w:val="000000"/>
          <w:sz w:val="22"/>
          <w:szCs w:val="22"/>
        </w:rPr>
        <w:t xml:space="preserve"> Экономические функции и задачи государства. Экономическая политика</w:t>
      </w:r>
    </w:p>
    <w:p w:rsidR="00F476E5" w:rsidRPr="00F476E5" w:rsidRDefault="00F476E5" w:rsidP="00F476E5">
      <w:pPr>
        <w:rPr>
          <w:b/>
          <w:color w:val="000000"/>
          <w:sz w:val="22"/>
          <w:szCs w:val="22"/>
        </w:rPr>
      </w:pPr>
    </w:p>
    <w:p w:rsidR="00F476E5" w:rsidRPr="00F476E5" w:rsidRDefault="00F476E5" w:rsidP="00F476E5">
      <w:pPr>
        <w:rPr>
          <w:color w:val="000000"/>
          <w:sz w:val="22"/>
          <w:szCs w:val="22"/>
        </w:rPr>
      </w:pPr>
      <w:r w:rsidRPr="00F476E5">
        <w:rPr>
          <w:color w:val="000000"/>
          <w:sz w:val="22"/>
          <w:szCs w:val="22"/>
        </w:rPr>
        <w:t xml:space="preserve"> С точки зрения влияния на экономические отношения государство может играть двоякую роль: оно может содействовать развитию господствующего экономического базиса либо тормозит развитие новых экономических отношений, вызревающих в недрах отживающих. Если господствующие экономические отношения потеряли свое объективно-прогрессивное значение и стали препятствием для развития производительных сил общества, то государство становится реакционной силой, поскольку продолжает защищать старые производственные отношения в угоду изживших себя, но еще политически господствующих сил. Так было в позднейшую эпоху феодализма, в недрах которого развивалось капиталистическое производство. Препятствуя развитию новых, более прогрессивных отношений, государство усугубляет конфликты в общественном производстве. </w:t>
      </w:r>
    </w:p>
    <w:p w:rsidR="00F476E5" w:rsidRPr="00F476E5" w:rsidRDefault="00F476E5" w:rsidP="00F476E5">
      <w:pPr>
        <w:rPr>
          <w:color w:val="000000"/>
          <w:sz w:val="22"/>
          <w:szCs w:val="22"/>
        </w:rPr>
      </w:pPr>
    </w:p>
    <w:p w:rsidR="00F476E5" w:rsidRPr="00F476E5" w:rsidRDefault="00F476E5" w:rsidP="00F476E5">
      <w:pPr>
        <w:rPr>
          <w:color w:val="000000"/>
          <w:sz w:val="22"/>
          <w:szCs w:val="22"/>
        </w:rPr>
      </w:pPr>
      <w:r w:rsidRPr="00F476E5">
        <w:rPr>
          <w:color w:val="000000"/>
          <w:sz w:val="22"/>
          <w:szCs w:val="22"/>
        </w:rPr>
        <w:t xml:space="preserve"> Целью современного Российского государства является формирование гражданского общества, создание условий, обеспечивающих достойную жизнь и свободное развитие человека. Наше государство призвано обеспечить правовые основы рыночной экономики, обеспечить охрану правопорядка, прав и свобод граждан в сфере экономических отношений. Негативные последствия рыночного механизма (инфляция, монополизм, недобросовестная конкуренция и т.п.) требуют вмешательства государства. Развитие наукоемких производств, структурные изменения в экономике не могут быть осуществлены без государственной деятельности в этой области.</w:t>
      </w:r>
    </w:p>
    <w:p w:rsidR="00F476E5" w:rsidRPr="00F476E5" w:rsidRDefault="00F476E5" w:rsidP="00F476E5">
      <w:pPr>
        <w:rPr>
          <w:color w:val="000000"/>
          <w:sz w:val="22"/>
          <w:szCs w:val="22"/>
        </w:rPr>
      </w:pPr>
      <w:r w:rsidRPr="00F476E5">
        <w:rPr>
          <w:color w:val="000000"/>
          <w:sz w:val="22"/>
          <w:szCs w:val="22"/>
        </w:rPr>
        <w:t xml:space="preserve"> Экономическая функция современного государства определяется потребностями общества в условиях необходимости обеспечения функционирования рыночной экономики, осуществления конкуренции и честного предпринимательства. </w:t>
      </w:r>
    </w:p>
    <w:p w:rsidR="00F476E5" w:rsidRPr="00F476E5" w:rsidRDefault="00F476E5" w:rsidP="00F476E5">
      <w:pPr>
        <w:rPr>
          <w:color w:val="000000"/>
          <w:sz w:val="22"/>
          <w:szCs w:val="22"/>
        </w:rPr>
      </w:pPr>
      <w:r w:rsidRPr="00F476E5">
        <w:rPr>
          <w:color w:val="000000"/>
          <w:sz w:val="22"/>
          <w:szCs w:val="22"/>
        </w:rPr>
        <w:t xml:space="preserve"> Государство поддерживает рыночный механизм путем создания правовой базы рыночной экономики, защищая, охраняя, обеспечивая равенство всех форм собственности, поддерживая предпринимательство, осуществляя налогообложение, выделяя кредиты и т.п. Государство вводит ограничения на монопольную деятельность, обеспечивает защиту прав потребителя и т.д. </w:t>
      </w:r>
    </w:p>
    <w:p w:rsidR="00F476E5" w:rsidRPr="00F476E5" w:rsidRDefault="00F476E5" w:rsidP="00F476E5">
      <w:pPr>
        <w:rPr>
          <w:color w:val="000000"/>
          <w:sz w:val="22"/>
          <w:szCs w:val="22"/>
        </w:rPr>
      </w:pPr>
      <w:r w:rsidRPr="00F476E5">
        <w:rPr>
          <w:color w:val="000000"/>
          <w:sz w:val="22"/>
          <w:szCs w:val="22"/>
        </w:rPr>
        <w:t>Государство осуществляет перераспределение доходов в обществе, устанавливает гарантированные цены фермерам и другим производителям сельскохозяйственной продукции, фиксирует минимальный размер оплаты труда.</w:t>
      </w:r>
    </w:p>
    <w:p w:rsidR="00F476E5" w:rsidRPr="00F476E5" w:rsidRDefault="00F476E5" w:rsidP="00F476E5">
      <w:pPr>
        <w:rPr>
          <w:color w:val="000000"/>
          <w:sz w:val="22"/>
          <w:szCs w:val="22"/>
        </w:rPr>
      </w:pPr>
      <w:r w:rsidRPr="00F476E5">
        <w:rPr>
          <w:color w:val="000000"/>
          <w:sz w:val="22"/>
          <w:szCs w:val="22"/>
        </w:rPr>
        <w:t xml:space="preserve"> Используя систему налогов, государство способствует развитию общественных благ (строительству школ, больниц, учреждений социальной защиты и т.п.), осуществляет контроль за уровнем занятости населения, инфляцией, стимулирует экономический рост, проводит эффективную внешнюю политику. </w:t>
      </w:r>
    </w:p>
    <w:p w:rsidR="00F476E5" w:rsidRPr="00F476E5" w:rsidRDefault="00F476E5" w:rsidP="00F476E5">
      <w:pPr>
        <w:rPr>
          <w:color w:val="000000"/>
          <w:sz w:val="22"/>
          <w:szCs w:val="22"/>
        </w:rPr>
      </w:pPr>
    </w:p>
    <w:p w:rsidR="00F476E5" w:rsidRPr="00F476E5" w:rsidRDefault="00F476E5" w:rsidP="00F476E5">
      <w:pPr>
        <w:rPr>
          <w:b/>
          <w:color w:val="000000"/>
          <w:sz w:val="22"/>
          <w:szCs w:val="22"/>
        </w:rPr>
      </w:pPr>
      <w:r w:rsidRPr="00F476E5">
        <w:rPr>
          <w:b/>
          <w:color w:val="000000"/>
          <w:sz w:val="22"/>
          <w:szCs w:val="22"/>
        </w:rPr>
        <w:t>2. Экономическая политика</w:t>
      </w:r>
    </w:p>
    <w:p w:rsidR="00F476E5" w:rsidRPr="00F476E5" w:rsidRDefault="00F476E5" w:rsidP="00F476E5">
      <w:pPr>
        <w:rPr>
          <w:color w:val="000000"/>
          <w:sz w:val="22"/>
          <w:szCs w:val="22"/>
        </w:rPr>
      </w:pPr>
    </w:p>
    <w:p w:rsidR="00F476E5" w:rsidRPr="00F476E5" w:rsidRDefault="00F476E5" w:rsidP="00F476E5">
      <w:pPr>
        <w:rPr>
          <w:color w:val="000000"/>
          <w:sz w:val="22"/>
          <w:szCs w:val="22"/>
        </w:rPr>
      </w:pPr>
      <w:r w:rsidRPr="00F476E5">
        <w:rPr>
          <w:color w:val="000000"/>
          <w:sz w:val="22"/>
          <w:szCs w:val="22"/>
        </w:rPr>
        <w:t xml:space="preserve">В ст. 8 Конституции РФ гарантируются единое экономическое пространство, свободное перемещение товаров, услуг и финансовых средств, поддержка конкуренции, свобода экономической деятельности, признаются и защищаются равным образом частная, государственная, муниципальная и иные формы собственности. </w:t>
      </w:r>
    </w:p>
    <w:p w:rsidR="00F476E5" w:rsidRPr="00F476E5" w:rsidRDefault="00F476E5" w:rsidP="00F476E5">
      <w:pPr>
        <w:rPr>
          <w:color w:val="000000"/>
          <w:sz w:val="22"/>
          <w:szCs w:val="22"/>
        </w:rPr>
      </w:pPr>
      <w:r w:rsidRPr="00F476E5">
        <w:rPr>
          <w:color w:val="000000"/>
          <w:sz w:val="22"/>
          <w:szCs w:val="22"/>
        </w:rPr>
        <w:t xml:space="preserve">На территории Российской Федерации не допускается установление таможенных границ, пошлин, сборов и каких-либо иных препятствий для свободного перемещения товаров, услуг и финансовых средств. Ограничения перемещения товаров и услуг могут вводиться только в соответствии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ценностей. </w:t>
      </w:r>
    </w:p>
    <w:p w:rsidR="00F476E5" w:rsidRDefault="00F476E5" w:rsidP="00F476E5">
      <w:pPr>
        <w:rPr>
          <w:color w:val="000000"/>
          <w:sz w:val="22"/>
          <w:szCs w:val="22"/>
        </w:rPr>
      </w:pPr>
      <w:r w:rsidRPr="00F476E5">
        <w:rPr>
          <w:color w:val="000000"/>
          <w:sz w:val="22"/>
          <w:szCs w:val="22"/>
        </w:rPr>
        <w:t xml:space="preserve">В современных условиях экономическая политика России направлена на обеспечение экономических прав и свобод человека, под которыми понимаются совокупность прав и свобод личности, возможности человека в экономической сфере, характер и содержание которых определяет, в конечном счете, экономический, социальный и политический порядок в обществе. </w:t>
      </w:r>
    </w:p>
    <w:p w:rsidR="00F476E5" w:rsidRDefault="00F476E5" w:rsidP="00F476E5">
      <w:pPr>
        <w:numPr>
          <w:ilvl w:val="0"/>
          <w:numId w:val="2"/>
        </w:numPr>
        <w:tabs>
          <w:tab w:val="clear" w:pos="720"/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 w:rsidRPr="00F476E5">
        <w:rPr>
          <w:color w:val="000000"/>
          <w:sz w:val="22"/>
          <w:szCs w:val="22"/>
        </w:rPr>
        <w:t>В чем состоит экономическая функция государства?</w:t>
      </w:r>
    </w:p>
    <w:p w:rsidR="00F476E5" w:rsidRDefault="00F476E5" w:rsidP="00F476E5">
      <w:pPr>
        <w:numPr>
          <w:ilvl w:val="0"/>
          <w:numId w:val="2"/>
        </w:numPr>
        <w:tabs>
          <w:tab w:val="clear" w:pos="720"/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 w:rsidRPr="00F476E5">
        <w:rPr>
          <w:color w:val="000000"/>
          <w:sz w:val="22"/>
          <w:szCs w:val="22"/>
        </w:rPr>
        <w:lastRenderedPageBreak/>
        <w:t>Какова экономическая политика современного Российского государства?</w:t>
      </w:r>
    </w:p>
    <w:p w:rsidR="007308BB" w:rsidRDefault="007308BB" w:rsidP="007308BB">
      <w:pPr>
        <w:tabs>
          <w:tab w:val="left" w:pos="1080"/>
        </w:tabs>
        <w:ind w:left="720"/>
        <w:jc w:val="both"/>
        <w:rPr>
          <w:color w:val="000000"/>
          <w:sz w:val="22"/>
          <w:szCs w:val="22"/>
        </w:rPr>
      </w:pPr>
    </w:p>
    <w:p w:rsidR="007308BB" w:rsidRPr="00F476E5" w:rsidRDefault="007308BB" w:rsidP="007308BB">
      <w:pPr>
        <w:tabs>
          <w:tab w:val="left" w:pos="1080"/>
        </w:tabs>
        <w:ind w:left="720"/>
        <w:jc w:val="both"/>
        <w:rPr>
          <w:color w:val="000000"/>
          <w:sz w:val="22"/>
          <w:szCs w:val="22"/>
        </w:rPr>
      </w:pPr>
    </w:p>
    <w:p w:rsidR="007308BB" w:rsidRPr="007308BB" w:rsidRDefault="007308BB" w:rsidP="007308BB">
      <w:r w:rsidRPr="007308BB">
        <w:rPr>
          <w:b/>
        </w:rPr>
        <w:t>Налоги.</w:t>
      </w:r>
      <w:r w:rsidRPr="007308BB">
        <w:t xml:space="preserve"> В ст. 57 Конституции Р.Ф. закреплено положение о том, что каждый обязан платить законно установленные налоги и сборы.</w:t>
      </w:r>
    </w:p>
    <w:p w:rsidR="007308BB" w:rsidRPr="007308BB" w:rsidRDefault="007308BB" w:rsidP="007308BB">
      <w:pPr>
        <w:rPr>
          <w:b/>
        </w:rPr>
      </w:pPr>
      <w:r w:rsidRPr="007308BB">
        <w:rPr>
          <w:b/>
        </w:rPr>
        <w:t xml:space="preserve">Под налогом понимается обязательный безвозмездный платеж (взнос), осуществляемый плательщиком в определенном размере и в определенный срок согласно законодательству. </w:t>
      </w:r>
    </w:p>
    <w:p w:rsidR="007308BB" w:rsidRPr="007308BB" w:rsidRDefault="007308BB" w:rsidP="007308BB">
      <w:r w:rsidRPr="007308BB">
        <w:t xml:space="preserve">Налоги поступают в определенный бюджет (федеральный, субъектов Федерации (региональные), местный) и обезличиваются в нем. </w:t>
      </w:r>
    </w:p>
    <w:p w:rsidR="007308BB" w:rsidRPr="007308BB" w:rsidRDefault="007308BB" w:rsidP="007308BB">
      <w:pPr>
        <w:rPr>
          <w:i/>
        </w:rPr>
      </w:pPr>
      <w:r w:rsidRPr="007308BB">
        <w:rPr>
          <w:b/>
        </w:rPr>
        <w:t xml:space="preserve">Государственная пошлина – </w:t>
      </w:r>
      <w:r w:rsidRPr="007308BB">
        <w:t>это плата за оказание плательщику определенного вида услуг. Налоги можно разделить:</w:t>
      </w:r>
      <w:r w:rsidRPr="007308BB">
        <w:rPr>
          <w:i/>
        </w:rPr>
        <w:t xml:space="preserve"> на федеральные, налоги субъектов Федерации (региональные), местные. </w:t>
      </w:r>
    </w:p>
    <w:p w:rsidR="007308BB" w:rsidRPr="007308BB" w:rsidRDefault="007308BB" w:rsidP="007308BB">
      <w:r w:rsidRPr="007308BB">
        <w:t xml:space="preserve">В зависимости от объекта налогообложения налоги бывают </w:t>
      </w:r>
      <w:r w:rsidRPr="007308BB">
        <w:rPr>
          <w:b/>
        </w:rPr>
        <w:t xml:space="preserve">прямые и косвенные. Прямые </w:t>
      </w:r>
      <w:r w:rsidRPr="007308BB">
        <w:t xml:space="preserve">налоги взимаются в процессе накопления и приобретения материальных благ (подоходный налог, налог на имущество физических лиц и др.). </w:t>
      </w:r>
      <w:r w:rsidRPr="007308BB">
        <w:rPr>
          <w:b/>
        </w:rPr>
        <w:t>Косвенные</w:t>
      </w:r>
      <w:r w:rsidRPr="007308BB">
        <w:t xml:space="preserve"> налоги взимаются в процессе приобретения материальных благ и выступают в виде надбавки к цене товара (акции, налог на добавленную стоимость, налог с продаж). </w:t>
      </w:r>
    </w:p>
    <w:p w:rsidR="007308BB" w:rsidRPr="007308BB" w:rsidRDefault="007308BB" w:rsidP="007308BB">
      <w:r w:rsidRPr="007308BB">
        <w:t>В зависимости от плательщика налоги делятся:</w:t>
      </w:r>
    </w:p>
    <w:p w:rsidR="007308BB" w:rsidRPr="007308BB" w:rsidRDefault="007308BB" w:rsidP="007308BB">
      <w:r w:rsidRPr="007308BB">
        <w:t xml:space="preserve">1) на налоги, уплачиваемые </w:t>
      </w:r>
      <w:r w:rsidRPr="007308BB">
        <w:rPr>
          <w:i/>
        </w:rPr>
        <w:t>физическими лицами</w:t>
      </w:r>
      <w:r w:rsidRPr="007308BB">
        <w:t xml:space="preserve"> (например, налог с имущества, переходящего в порядке наследования или дарения);</w:t>
      </w:r>
    </w:p>
    <w:p w:rsidR="007308BB" w:rsidRPr="007308BB" w:rsidRDefault="007308BB" w:rsidP="007308BB">
      <w:r w:rsidRPr="007308BB">
        <w:t xml:space="preserve">2) налоги, уплачиваемые как </w:t>
      </w:r>
      <w:r w:rsidRPr="007308BB">
        <w:rPr>
          <w:i/>
        </w:rPr>
        <w:t>физическими</w:t>
      </w:r>
      <w:r w:rsidRPr="007308BB">
        <w:t xml:space="preserve">, так и </w:t>
      </w:r>
      <w:r w:rsidRPr="007308BB">
        <w:rPr>
          <w:i/>
        </w:rPr>
        <w:t>юридическими</w:t>
      </w:r>
      <w:r w:rsidRPr="007308BB">
        <w:t xml:space="preserve"> лицами (например, земельный налог, налог с владельцев транспортных средств);</w:t>
      </w:r>
    </w:p>
    <w:p w:rsidR="007308BB" w:rsidRPr="007308BB" w:rsidRDefault="007308BB" w:rsidP="007308BB">
      <w:r w:rsidRPr="007308BB">
        <w:t xml:space="preserve">3) налоги, уплачиваемые </w:t>
      </w:r>
      <w:r w:rsidRPr="007308BB">
        <w:rPr>
          <w:i/>
        </w:rPr>
        <w:t>юридическими лицами</w:t>
      </w:r>
      <w:r w:rsidRPr="007308BB">
        <w:t xml:space="preserve"> (например, налог на добавленную стоимость, акцизы, налог на реализацию горюче-смазочных средств). </w:t>
      </w:r>
    </w:p>
    <w:p w:rsidR="007308BB" w:rsidRPr="007308BB" w:rsidRDefault="007308BB" w:rsidP="007308BB">
      <w:r w:rsidRPr="007308BB">
        <w:t xml:space="preserve">Роль налогов в обществе проявляется через их </w:t>
      </w:r>
      <w:r w:rsidRPr="007308BB">
        <w:rPr>
          <w:i/>
        </w:rPr>
        <w:t>функции:</w:t>
      </w:r>
    </w:p>
    <w:p w:rsidR="007308BB" w:rsidRPr="007308BB" w:rsidRDefault="007308BB" w:rsidP="007308BB">
      <w:r w:rsidRPr="007308BB">
        <w:t xml:space="preserve">- </w:t>
      </w:r>
      <w:r w:rsidRPr="007308BB">
        <w:rPr>
          <w:b/>
        </w:rPr>
        <w:t xml:space="preserve">фискальную </w:t>
      </w:r>
      <w:r w:rsidRPr="007308BB">
        <w:t>(обеспечение государства финансовыми ресурсами с помощью налогов);</w:t>
      </w:r>
    </w:p>
    <w:p w:rsidR="007308BB" w:rsidRDefault="007308BB" w:rsidP="007308BB">
      <w:r w:rsidRPr="007308BB">
        <w:t xml:space="preserve">- </w:t>
      </w:r>
      <w:r w:rsidRPr="007308BB">
        <w:rPr>
          <w:b/>
        </w:rPr>
        <w:t xml:space="preserve">регулирующую </w:t>
      </w:r>
      <w:r w:rsidRPr="007308BB">
        <w:t xml:space="preserve">( осуществление государством воздействия на общественные отношения, в том числе на производственные процессы, через налоги). </w:t>
      </w:r>
    </w:p>
    <w:p w:rsidR="007308BB" w:rsidRPr="007308BB" w:rsidRDefault="007308BB" w:rsidP="007308BB">
      <w:r>
        <w:t>Ответить на вопросы:</w:t>
      </w:r>
    </w:p>
    <w:p w:rsidR="007308BB" w:rsidRPr="007308BB" w:rsidRDefault="007308BB" w:rsidP="007308B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Pr="007308BB">
        <w:rPr>
          <w:color w:val="000000"/>
          <w:sz w:val="22"/>
          <w:szCs w:val="22"/>
        </w:rPr>
        <w:t xml:space="preserve"> Что понимается под налогом? На какие виды можно разделить налоги?</w:t>
      </w:r>
    </w:p>
    <w:p w:rsidR="007308BB" w:rsidRPr="007308BB" w:rsidRDefault="007308BB" w:rsidP="007308B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7308BB">
        <w:rPr>
          <w:color w:val="000000"/>
          <w:sz w:val="22"/>
          <w:szCs w:val="22"/>
        </w:rPr>
        <w:t>Что такое государственная пошлина?</w:t>
      </w:r>
    </w:p>
    <w:p w:rsidR="007308BB" w:rsidRPr="007308BB" w:rsidRDefault="007308BB" w:rsidP="007308B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7308BB">
        <w:rPr>
          <w:color w:val="000000"/>
          <w:sz w:val="22"/>
          <w:szCs w:val="22"/>
        </w:rPr>
        <w:t>Назовите функции налогов.</w:t>
      </w:r>
    </w:p>
    <w:p w:rsidR="007308BB" w:rsidRPr="007308BB" w:rsidRDefault="007308BB" w:rsidP="007308B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7308BB">
        <w:rPr>
          <w:color w:val="000000"/>
          <w:sz w:val="22"/>
          <w:szCs w:val="22"/>
        </w:rPr>
        <w:t>Налоговая политика государства направлена на:</w:t>
      </w:r>
    </w:p>
    <w:p w:rsidR="007308BB" w:rsidRPr="007308BB" w:rsidRDefault="007308BB" w:rsidP="007308BB">
      <w:pPr>
        <w:ind w:firstLine="720"/>
        <w:jc w:val="both"/>
        <w:rPr>
          <w:color w:val="000000"/>
          <w:sz w:val="22"/>
          <w:szCs w:val="22"/>
        </w:rPr>
      </w:pPr>
      <w:r w:rsidRPr="007308BB">
        <w:rPr>
          <w:color w:val="000000"/>
          <w:sz w:val="22"/>
          <w:szCs w:val="22"/>
        </w:rPr>
        <w:t xml:space="preserve">а) регулирование объема денежной массы в обращении; б) увеличение числа товарных бирж; в) снижение социальных потребностей; г) перераспределение доходов. </w:t>
      </w:r>
    </w:p>
    <w:p w:rsidR="007308BB" w:rsidRPr="007308BB" w:rsidRDefault="007308BB" w:rsidP="007308BB">
      <w:pPr>
        <w:ind w:firstLine="720"/>
        <w:jc w:val="both"/>
        <w:rPr>
          <w:color w:val="000000"/>
          <w:sz w:val="22"/>
          <w:szCs w:val="22"/>
        </w:rPr>
      </w:pPr>
    </w:p>
    <w:p w:rsidR="007308BB" w:rsidRPr="00D50CA0" w:rsidRDefault="007308BB" w:rsidP="007308BB">
      <w:pPr>
        <w:ind w:firstLine="720"/>
        <w:jc w:val="both"/>
        <w:rPr>
          <w:color w:val="000000"/>
          <w:sz w:val="28"/>
          <w:szCs w:val="28"/>
        </w:rPr>
      </w:pPr>
    </w:p>
    <w:p w:rsidR="007308BB" w:rsidRPr="007308BB" w:rsidRDefault="007308BB" w:rsidP="007308BB"/>
    <w:p w:rsidR="00F476E5" w:rsidRPr="007308BB" w:rsidRDefault="00F476E5" w:rsidP="007308BB"/>
    <w:p w:rsidR="00F476E5" w:rsidRDefault="00F476E5" w:rsidP="007308BB"/>
    <w:p w:rsidR="007308BB" w:rsidRDefault="007308BB" w:rsidP="007308BB"/>
    <w:p w:rsidR="007308BB" w:rsidRDefault="007308BB" w:rsidP="007308BB"/>
    <w:p w:rsidR="007308BB" w:rsidRDefault="007308BB" w:rsidP="007308BB"/>
    <w:p w:rsidR="007308BB" w:rsidRDefault="007308BB" w:rsidP="007308BB"/>
    <w:p w:rsidR="007308BB" w:rsidRDefault="007308BB" w:rsidP="007308BB"/>
    <w:p w:rsidR="007308BB" w:rsidRDefault="007308BB" w:rsidP="007308BB"/>
    <w:p w:rsidR="007308BB" w:rsidRDefault="007308BB" w:rsidP="007308BB"/>
    <w:p w:rsidR="007308BB" w:rsidRDefault="007308BB" w:rsidP="007308BB"/>
    <w:p w:rsidR="007308BB" w:rsidRDefault="007308BB" w:rsidP="007308BB"/>
    <w:p w:rsidR="007308BB" w:rsidRDefault="007308BB" w:rsidP="007308BB"/>
    <w:p w:rsidR="007308BB" w:rsidRDefault="007308BB" w:rsidP="007308BB"/>
    <w:p w:rsidR="007308BB" w:rsidRDefault="007308BB" w:rsidP="007308BB"/>
    <w:p w:rsidR="007308BB" w:rsidRPr="007308BB" w:rsidRDefault="007308BB" w:rsidP="007308BB">
      <w:pPr>
        <w:rPr>
          <w:sz w:val="22"/>
          <w:szCs w:val="22"/>
        </w:rPr>
      </w:pPr>
      <w:r w:rsidRPr="007308BB">
        <w:rPr>
          <w:sz w:val="22"/>
          <w:szCs w:val="22"/>
        </w:rPr>
        <w:lastRenderedPageBreak/>
        <w:t>Учебные материалы 1 курс НПО Обществознание 18 -22 мая</w:t>
      </w:r>
    </w:p>
    <w:p w:rsidR="007308BB" w:rsidRDefault="007308BB" w:rsidP="007308BB">
      <w:pPr>
        <w:rPr>
          <w:sz w:val="22"/>
          <w:szCs w:val="22"/>
        </w:rPr>
      </w:pPr>
      <w:r>
        <w:rPr>
          <w:sz w:val="22"/>
          <w:szCs w:val="22"/>
        </w:rPr>
        <w:t>104 групп</w:t>
      </w:r>
    </w:p>
    <w:p w:rsidR="007308BB" w:rsidRDefault="007308BB" w:rsidP="007308BB">
      <w:pPr>
        <w:rPr>
          <w:sz w:val="22"/>
          <w:szCs w:val="22"/>
        </w:rPr>
      </w:pPr>
      <w:r>
        <w:rPr>
          <w:sz w:val="22"/>
          <w:szCs w:val="22"/>
        </w:rPr>
        <w:t>Тема: Ограниченность ресурсов. Специализация и обмен</w:t>
      </w:r>
    </w:p>
    <w:p w:rsidR="007308BB" w:rsidRDefault="007308BB" w:rsidP="007308BB">
      <w:pPr>
        <w:rPr>
          <w:sz w:val="22"/>
          <w:szCs w:val="22"/>
        </w:rPr>
      </w:pPr>
      <w:r>
        <w:rPr>
          <w:sz w:val="22"/>
          <w:szCs w:val="22"/>
        </w:rPr>
        <w:t>Типы экономических систем.</w:t>
      </w:r>
    </w:p>
    <w:p w:rsidR="007308BB" w:rsidRPr="00637423" w:rsidRDefault="007308BB" w:rsidP="007308BB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b/>
          <w:bCs/>
          <w:i/>
          <w:iCs/>
          <w:color w:val="000000"/>
          <w:sz w:val="22"/>
          <w:szCs w:val="22"/>
          <w:u w:val="single"/>
        </w:rPr>
        <w:t>Разделение труда</w:t>
      </w:r>
      <w:r w:rsidRPr="00637423">
        <w:rPr>
          <w:rFonts w:ascii="Verdana" w:hAnsi="Verdana"/>
          <w:b/>
          <w:bCs/>
          <w:i/>
          <w:iCs/>
          <w:color w:val="000000"/>
          <w:sz w:val="22"/>
          <w:szCs w:val="22"/>
        </w:rPr>
        <w:t> 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– это обособление качественно отличных видов трудовой деятельности в процессе совместного труда по функциональному, технологическому, профессиональному и квалификационному признакам.</w:t>
      </w:r>
    </w:p>
    <w:p w:rsidR="007308BB" w:rsidRPr="00637423" w:rsidRDefault="007308BB" w:rsidP="007308BB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color w:val="000000"/>
          <w:sz w:val="22"/>
          <w:szCs w:val="22"/>
        </w:rPr>
        <w:t>Общественное разделение труда прошло ряд этапов, каждый из которых ознаменовался выделением в самостоятельную отрасль того или иного вида деятельности.</w:t>
      </w:r>
    </w:p>
    <w:p w:rsidR="007308BB" w:rsidRPr="00637423" w:rsidRDefault="007308BB" w:rsidP="007308BB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i/>
          <w:iCs/>
          <w:color w:val="000000"/>
          <w:sz w:val="22"/>
          <w:szCs w:val="22"/>
        </w:rPr>
        <w:t>Этапы общественного разделения труда </w:t>
      </w:r>
      <w:r w:rsidRPr="00637423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3495675" cy="3990975"/>
            <wp:effectExtent l="19050" t="0" r="9525" b="0"/>
            <wp:docPr id="1" name="Рисунок 1" descr="http://xn----7sbbzn3afjs.xn--p1ai/75/Autogen_eBook_id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zn3afjs.xn--p1ai/75/Autogen_eBook_id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8BB" w:rsidRPr="00637423" w:rsidRDefault="007308BB" w:rsidP="007308BB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i/>
          <w:iCs/>
          <w:color w:val="000000"/>
          <w:sz w:val="22"/>
          <w:szCs w:val="22"/>
        </w:rPr>
        <w:t>Различают следующие виды разделения труда. </w:t>
      </w:r>
      <w:r w:rsidRPr="00637423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3486150" cy="1885950"/>
            <wp:effectExtent l="19050" t="0" r="0" b="0"/>
            <wp:docPr id="2" name="Рисунок 2" descr="http://xn----7sbbzn3afjs.xn--p1ai/75/Autogen_eBook_id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bzn3afjs.xn--p1ai/75/Autogen_eBook_id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8BB" w:rsidRPr="00637423" w:rsidRDefault="007308BB" w:rsidP="007308BB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color w:val="000000"/>
          <w:sz w:val="22"/>
          <w:szCs w:val="22"/>
        </w:rPr>
        <w:t>Общественное разделение труда включает 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специализацию </w:t>
      </w:r>
      <w:r w:rsidRPr="00637423">
        <w:rPr>
          <w:rFonts w:ascii="Verdana" w:hAnsi="Verdana"/>
          <w:color w:val="000000"/>
          <w:sz w:val="22"/>
          <w:szCs w:val="22"/>
        </w:rPr>
        <w:t>и 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кооперацию.</w:t>
      </w:r>
    </w:p>
    <w:p w:rsidR="007308BB" w:rsidRPr="00637423" w:rsidRDefault="007308BB" w:rsidP="007308BB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495675" cy="2933700"/>
            <wp:effectExtent l="19050" t="0" r="9525" b="0"/>
            <wp:docPr id="3" name="Рисунок 3" descr="http://xn----7sbbzn3afjs.xn--p1ai/75/Autogen_eBook_id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bzn3afjs.xn--p1ai/75/Autogen_eBook_id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8BB" w:rsidRPr="00637423" w:rsidRDefault="007308BB" w:rsidP="007308BB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color w:val="000000"/>
          <w:sz w:val="22"/>
          <w:szCs w:val="22"/>
        </w:rPr>
        <w:t>Углубление общественного разделения труда 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позволяет </w:t>
      </w:r>
      <w:r w:rsidRPr="00637423">
        <w:rPr>
          <w:rFonts w:ascii="Verdana" w:hAnsi="Verdana"/>
          <w:color w:val="000000"/>
          <w:sz w:val="22"/>
          <w:szCs w:val="22"/>
        </w:rPr>
        <w:t>постепенно 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расширять производственные возможности </w:t>
      </w:r>
      <w:r w:rsidRPr="00637423">
        <w:rPr>
          <w:rFonts w:ascii="Verdana" w:hAnsi="Verdana"/>
          <w:color w:val="000000"/>
          <w:sz w:val="22"/>
          <w:szCs w:val="22"/>
        </w:rPr>
        <w:t xml:space="preserve">и 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преодолевать ограниченность ресурсов, использовать преимущества каждого </w:t>
      </w:r>
      <w:r w:rsidRPr="00637423">
        <w:rPr>
          <w:rFonts w:ascii="Verdana" w:hAnsi="Verdana"/>
          <w:color w:val="000000"/>
          <w:sz w:val="22"/>
          <w:szCs w:val="22"/>
        </w:rPr>
        <w:t>из них 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в способах и технологиях выпуска продукции широкого ассортимента, </w:t>
      </w:r>
      <w:r w:rsidRPr="00637423">
        <w:rPr>
          <w:rFonts w:ascii="Verdana" w:hAnsi="Verdana"/>
          <w:color w:val="000000"/>
          <w:sz w:val="22"/>
          <w:szCs w:val="22"/>
        </w:rPr>
        <w:t xml:space="preserve">отвечающего потребностям общества. В процессе разделения труда 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возникает необходимость обмена </w:t>
      </w:r>
      <w:r w:rsidRPr="00637423">
        <w:rPr>
          <w:rFonts w:ascii="Verdana" w:hAnsi="Verdana"/>
          <w:color w:val="000000"/>
          <w:sz w:val="22"/>
          <w:szCs w:val="22"/>
        </w:rPr>
        <w:t>результатами труда. Это вынуждает производителей специализироваться именно на том виде деятельности, для которого у них имеются наибольшие способности и ресурсы, который они выполняют лучше других, т. е. с наименьшими издержками, поскольку в этом случае они смогут обменять результаты своего труда на большее количество других необходимых благ.</w:t>
      </w:r>
    </w:p>
    <w:p w:rsidR="007308BB" w:rsidRPr="00637423" w:rsidRDefault="007308BB" w:rsidP="007308BB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color w:val="000000"/>
          <w:sz w:val="22"/>
          <w:szCs w:val="22"/>
        </w:rPr>
        <w:t>Таким образом, 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специализация, </w:t>
      </w:r>
      <w:r w:rsidRPr="00637423">
        <w:rPr>
          <w:rFonts w:ascii="Verdana" w:hAnsi="Verdana"/>
          <w:color w:val="000000"/>
          <w:sz w:val="22"/>
          <w:szCs w:val="22"/>
        </w:rPr>
        <w:t>закрепленная общественным разделением труда, 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является необходимым условием возникновения и функционирования рыночного хозяйства.</w:t>
      </w:r>
    </w:p>
    <w:p w:rsidR="007308BB" w:rsidRPr="00637423" w:rsidRDefault="007308BB" w:rsidP="007308BB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color w:val="000000"/>
          <w:sz w:val="22"/>
          <w:szCs w:val="22"/>
        </w:rPr>
        <w:t>Специализация невозможна без кооперации, которая на более высоком уровне выступает как процесс обобществления производства.</w:t>
      </w:r>
    </w:p>
    <w:p w:rsidR="007308BB" w:rsidRPr="00637423" w:rsidRDefault="007308BB" w:rsidP="007308BB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color w:val="000000"/>
          <w:sz w:val="22"/>
          <w:szCs w:val="22"/>
        </w:rPr>
        <w:t>Высокий уровень обобществления производства характеризуется 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тесными взаимосвязями между различными видами производства, </w:t>
      </w:r>
      <w:r w:rsidRPr="00637423">
        <w:rPr>
          <w:rFonts w:ascii="Verdana" w:hAnsi="Verdana"/>
          <w:color w:val="000000"/>
          <w:sz w:val="22"/>
          <w:szCs w:val="22"/>
        </w:rPr>
        <w:t>в результате чего обмены между ними становятся более частыми и сложными.</w:t>
      </w:r>
    </w:p>
    <w:p w:rsidR="007308BB" w:rsidRPr="00637423" w:rsidRDefault="007308BB" w:rsidP="007308BB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color w:val="000000"/>
          <w:sz w:val="22"/>
          <w:szCs w:val="22"/>
        </w:rPr>
        <w:t>Чем глубже специализация труда, тем выше его кооперация. Углубление специализации труда не знает пределов («попредметное» – «подетальное» – «пооперационное» и т. д.), следовательно, беспредельно и обобществление труда.</w:t>
      </w:r>
    </w:p>
    <w:p w:rsidR="007308BB" w:rsidRPr="00637423" w:rsidRDefault="007308BB" w:rsidP="007308BB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color w:val="000000"/>
          <w:sz w:val="22"/>
          <w:szCs w:val="22"/>
        </w:rPr>
        <w:t>Таким образом, прослеживается взаимосвязь понятий «специализация», «кооперация», «общественное разделение труда» и «обобществление производства».</w:t>
      </w:r>
    </w:p>
    <w:p w:rsidR="007308BB" w:rsidRDefault="007308BB" w:rsidP="007308BB">
      <w:pPr>
        <w:rPr>
          <w:sz w:val="22"/>
          <w:szCs w:val="22"/>
        </w:rPr>
      </w:pPr>
    </w:p>
    <w:p w:rsidR="007308BB" w:rsidRDefault="007308BB" w:rsidP="007308BB">
      <w:pPr>
        <w:rPr>
          <w:sz w:val="22"/>
          <w:szCs w:val="22"/>
          <w:u w:val="single"/>
        </w:rPr>
      </w:pPr>
      <w:r w:rsidRPr="00637423">
        <w:rPr>
          <w:sz w:val="22"/>
          <w:szCs w:val="22"/>
          <w:u w:val="single"/>
        </w:rPr>
        <w:t>Задание: Выучить подчёркнутые термины</w:t>
      </w:r>
      <w:r>
        <w:rPr>
          <w:sz w:val="22"/>
          <w:szCs w:val="22"/>
          <w:u w:val="single"/>
        </w:rPr>
        <w:t>, составить конспект</w:t>
      </w:r>
    </w:p>
    <w:p w:rsidR="005D2E7C" w:rsidRDefault="005D2E7C" w:rsidP="007308BB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Pr="005D2E7C">
        <w:rPr>
          <w:sz w:val="22"/>
          <w:szCs w:val="22"/>
        </w:rPr>
        <w:t>Типы экономических систем</w:t>
      </w:r>
      <w:r>
        <w:rPr>
          <w:sz w:val="22"/>
          <w:szCs w:val="22"/>
        </w:rPr>
        <w:t xml:space="preserve"> </w:t>
      </w:r>
    </w:p>
    <w:p w:rsidR="005D2E7C" w:rsidRPr="005D2E7C" w:rsidRDefault="005D2E7C" w:rsidP="005D2E7C">
      <w:r w:rsidRPr="005D2E7C">
        <w:t>Экономические отношения</w:t>
      </w:r>
      <w:r w:rsidRPr="005D2E7C">
        <w:rPr>
          <w:i/>
        </w:rPr>
        <w:t xml:space="preserve"> </w:t>
      </w:r>
      <w:r w:rsidRPr="005D2E7C">
        <w:t>в обществе характеризуются, с одной стороны, отношением людей к природе, связанным с использованием природных ресурсов (</w:t>
      </w:r>
      <w:r w:rsidRPr="005D2E7C">
        <w:rPr>
          <w:i/>
        </w:rPr>
        <w:t>социально-технические отношения</w:t>
      </w:r>
      <w:r w:rsidRPr="005D2E7C">
        <w:t>), с другой – отношениями (</w:t>
      </w:r>
      <w:r w:rsidRPr="005D2E7C">
        <w:rPr>
          <w:i/>
        </w:rPr>
        <w:t xml:space="preserve">производственными отношениями) </w:t>
      </w:r>
      <w:r w:rsidRPr="005D2E7C">
        <w:t xml:space="preserve">между людьми, возникающими в связи с производством материальных благ, которые можно назвать </w:t>
      </w:r>
      <w:r w:rsidRPr="005D2E7C">
        <w:rPr>
          <w:i/>
        </w:rPr>
        <w:t>социально-экономическими отношениями</w:t>
      </w:r>
      <w:r w:rsidRPr="005D2E7C">
        <w:t xml:space="preserve">. Социально-технические и социально-экономические отношения в своей совокупности образуют экономическую систему общества. </w:t>
      </w:r>
    </w:p>
    <w:p w:rsidR="005D2E7C" w:rsidRPr="005D2E7C" w:rsidRDefault="005D2E7C" w:rsidP="005D2E7C">
      <w:r w:rsidRPr="005D2E7C">
        <w:t xml:space="preserve"> На содержание экономических отношений влияют: </w:t>
      </w:r>
    </w:p>
    <w:p w:rsidR="005D2E7C" w:rsidRPr="005D2E7C" w:rsidRDefault="005D2E7C" w:rsidP="005D2E7C">
      <w:r w:rsidRPr="005D2E7C">
        <w:rPr>
          <w:i/>
        </w:rPr>
        <w:lastRenderedPageBreak/>
        <w:t>природно-климатические факторы</w:t>
      </w:r>
      <w:r w:rsidRPr="005D2E7C">
        <w:t>: географическое положение территории, климатические условия, обеспеченность водой и сырьем, плодородие почв и т.п.;</w:t>
      </w:r>
    </w:p>
    <w:p w:rsidR="005D2E7C" w:rsidRPr="005D2E7C" w:rsidRDefault="005D2E7C" w:rsidP="005D2E7C">
      <w:r w:rsidRPr="005D2E7C">
        <w:rPr>
          <w:i/>
        </w:rPr>
        <w:t>социокультурные факторы</w:t>
      </w:r>
      <w:r w:rsidRPr="005D2E7C">
        <w:t>, которые характеризуются развитостью форм деятельности людей, уровнем развития культуры производства;</w:t>
      </w:r>
    </w:p>
    <w:p w:rsidR="005D2E7C" w:rsidRPr="005D2E7C" w:rsidRDefault="005D2E7C" w:rsidP="005D2E7C">
      <w:r w:rsidRPr="005D2E7C">
        <w:rPr>
          <w:i/>
        </w:rPr>
        <w:t xml:space="preserve">производственно-экономические факторы, </w:t>
      </w:r>
      <w:r w:rsidRPr="005D2E7C">
        <w:t xml:space="preserve">которые отражают формы организации труда, степень его механизации и компьютеризации, средства и орудия труда, уровень эффективности общественного и индивидуального производства, характер и формы собственности. </w:t>
      </w:r>
    </w:p>
    <w:p w:rsidR="005D2E7C" w:rsidRPr="005D2E7C" w:rsidRDefault="005D2E7C" w:rsidP="005D2E7C">
      <w:pPr>
        <w:rPr>
          <w:b/>
          <w:u w:val="single"/>
        </w:rPr>
      </w:pPr>
      <w:r w:rsidRPr="005D2E7C">
        <w:rPr>
          <w:b/>
          <w:u w:val="single"/>
        </w:rPr>
        <w:t xml:space="preserve"> Существуют различные типы организации экономики: примитивная (нерыночная), рыночная, командная. </w:t>
      </w:r>
    </w:p>
    <w:p w:rsidR="005D2E7C" w:rsidRPr="005D2E7C" w:rsidRDefault="005D2E7C" w:rsidP="005D2E7C">
      <w:r w:rsidRPr="005D2E7C">
        <w:t xml:space="preserve"> </w:t>
      </w:r>
      <w:r w:rsidRPr="005D2E7C">
        <w:rPr>
          <w:b/>
          <w:u w:val="single"/>
        </w:rPr>
        <w:t>Примитивная (нерыночная)</w:t>
      </w:r>
      <w:r w:rsidRPr="005D2E7C">
        <w:t xml:space="preserve"> характеризуется отсутствием устойчивых экономических связей, преобладанием традиционных форм ведения хозяйства, основанных на обычаях, традициях и т.п. Это экономика аграрного общества, в котором главным средством труда являлась земля. </w:t>
      </w:r>
    </w:p>
    <w:p w:rsidR="005D2E7C" w:rsidRPr="005D2E7C" w:rsidRDefault="005D2E7C" w:rsidP="005D2E7C">
      <w:pPr>
        <w:rPr>
          <w:spacing w:val="-6"/>
        </w:rPr>
      </w:pPr>
      <w:r w:rsidRPr="005D2E7C">
        <w:rPr>
          <w:spacing w:val="-6"/>
        </w:rPr>
        <w:t xml:space="preserve"> Развитие общества показало возможности двух существенно различающихся вариантов организации экономической жизни </w:t>
      </w:r>
      <w:r w:rsidRPr="005D2E7C">
        <w:rPr>
          <w:i/>
          <w:spacing w:val="-6"/>
        </w:rPr>
        <w:t xml:space="preserve">(экономических систем). </w:t>
      </w:r>
      <w:r w:rsidRPr="005D2E7C">
        <w:rPr>
          <w:spacing w:val="-6"/>
        </w:rPr>
        <w:t xml:space="preserve">Один из них – рыночная экономика, другой – командная экономика. </w:t>
      </w:r>
    </w:p>
    <w:p w:rsidR="005D2E7C" w:rsidRPr="005D2E7C" w:rsidRDefault="005D2E7C" w:rsidP="005D2E7C">
      <w:r w:rsidRPr="005D2E7C">
        <w:t xml:space="preserve"> </w:t>
      </w:r>
      <w:r w:rsidRPr="005D2E7C">
        <w:rPr>
          <w:b/>
          <w:u w:val="single"/>
        </w:rPr>
        <w:t>В рыночной экономике вопросы</w:t>
      </w:r>
      <w:r w:rsidRPr="005D2E7C">
        <w:t xml:space="preserve">, что производить, для кого и как производить, решает самостоятельно, ориентируясь на соотношение спроса и предложения на рынке. </w:t>
      </w:r>
    </w:p>
    <w:p w:rsidR="005D2E7C" w:rsidRPr="005D2E7C" w:rsidRDefault="005D2E7C" w:rsidP="005D2E7C">
      <w:r w:rsidRPr="005D2E7C">
        <w:t xml:space="preserve"> </w:t>
      </w:r>
      <w:r w:rsidRPr="005D2E7C">
        <w:rPr>
          <w:b/>
          <w:u w:val="single"/>
        </w:rPr>
        <w:t xml:space="preserve">В командной экономике </w:t>
      </w:r>
      <w:r w:rsidRPr="005D2E7C">
        <w:t xml:space="preserve">все решения по вопросам производства и распределения принимаются центральными (государственными) органами. Эти решения находят отражение в государственных планах экономического развития, которые товаропроизводители должны строго выполнять. </w:t>
      </w:r>
    </w:p>
    <w:p w:rsidR="005D2E7C" w:rsidRPr="005D2E7C" w:rsidRDefault="005D2E7C" w:rsidP="005D2E7C">
      <w:r w:rsidRPr="005D2E7C">
        <w:t xml:space="preserve"> Командную систему нередко называют централизованной, директивной или плановой. </w:t>
      </w:r>
    </w:p>
    <w:p w:rsidR="005D2E7C" w:rsidRPr="005D2E7C" w:rsidRDefault="005D2E7C" w:rsidP="005D2E7C">
      <w:r w:rsidRPr="005D2E7C">
        <w:t xml:space="preserve"> Во многих странах существует смешанная экономика, в которой сочетаются черты обеих экономических систем – рыночной и командной. </w:t>
      </w:r>
    </w:p>
    <w:p w:rsidR="005D2E7C" w:rsidRPr="00D50CA0" w:rsidRDefault="005D2E7C" w:rsidP="005D2E7C">
      <w:pPr>
        <w:ind w:firstLine="720"/>
        <w:jc w:val="both"/>
        <w:rPr>
          <w:color w:val="000000"/>
          <w:sz w:val="28"/>
          <w:szCs w:val="28"/>
        </w:rPr>
      </w:pPr>
    </w:p>
    <w:p w:rsidR="00760D36" w:rsidRDefault="00760D36" w:rsidP="00760D36"/>
    <w:p w:rsidR="007308BB" w:rsidRPr="007308BB" w:rsidRDefault="007308BB" w:rsidP="007308BB">
      <w:pPr>
        <w:rPr>
          <w:sz w:val="22"/>
          <w:szCs w:val="22"/>
        </w:rPr>
      </w:pPr>
    </w:p>
    <w:p w:rsidR="007308BB" w:rsidRDefault="007308BB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Default="005D2E7C" w:rsidP="007308BB"/>
    <w:p w:rsidR="005D2E7C" w:rsidRPr="007308BB" w:rsidRDefault="005D2E7C" w:rsidP="005D2E7C">
      <w:pPr>
        <w:rPr>
          <w:sz w:val="22"/>
          <w:szCs w:val="22"/>
        </w:rPr>
      </w:pPr>
      <w:r w:rsidRPr="007308BB">
        <w:rPr>
          <w:sz w:val="22"/>
          <w:szCs w:val="22"/>
        </w:rPr>
        <w:lastRenderedPageBreak/>
        <w:t>Учебные материалы 1 курс НПО Обществознание 18 -22 мая</w:t>
      </w:r>
    </w:p>
    <w:p w:rsidR="005D2E7C" w:rsidRDefault="005D2E7C" w:rsidP="005D2E7C">
      <w:pPr>
        <w:rPr>
          <w:sz w:val="22"/>
          <w:szCs w:val="22"/>
        </w:rPr>
      </w:pPr>
      <w:r>
        <w:rPr>
          <w:sz w:val="22"/>
          <w:szCs w:val="22"/>
        </w:rPr>
        <w:t>105 группа</w:t>
      </w:r>
    </w:p>
    <w:p w:rsidR="008314C8" w:rsidRPr="008314C8" w:rsidRDefault="008314C8" w:rsidP="005D2E7C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Тема</w:t>
      </w:r>
      <w:r w:rsidRPr="008314C8">
        <w:rPr>
          <w:b/>
          <w:sz w:val="22"/>
          <w:szCs w:val="22"/>
          <w:u w:val="single"/>
        </w:rPr>
        <w:t>:  Глобальные экономические  проблемы.</w:t>
      </w:r>
    </w:p>
    <w:p w:rsidR="008314C8" w:rsidRDefault="008314C8" w:rsidP="005D2E7C">
      <w:pPr>
        <w:rPr>
          <w:sz w:val="22"/>
          <w:szCs w:val="22"/>
        </w:rPr>
      </w:pPr>
      <w:r>
        <w:rPr>
          <w:sz w:val="22"/>
          <w:szCs w:val="22"/>
        </w:rPr>
        <w:t xml:space="preserve"> Особенности современной экономики России. </w:t>
      </w:r>
    </w:p>
    <w:p w:rsidR="008314C8" w:rsidRDefault="008314C8" w:rsidP="005D2E7C">
      <w:pPr>
        <w:rPr>
          <w:sz w:val="22"/>
          <w:szCs w:val="22"/>
        </w:rPr>
      </w:pPr>
      <w:r>
        <w:rPr>
          <w:sz w:val="22"/>
          <w:szCs w:val="22"/>
        </w:rPr>
        <w:t xml:space="preserve">Повторить материал по теме : Экономика. </w:t>
      </w:r>
    </w:p>
    <w:p w:rsidR="008314C8" w:rsidRDefault="008314C8" w:rsidP="005D2E7C">
      <w:pPr>
        <w:rPr>
          <w:b/>
          <w:sz w:val="22"/>
          <w:szCs w:val="22"/>
          <w:u w:val="single"/>
        </w:rPr>
      </w:pPr>
      <w:r w:rsidRPr="008314C8">
        <w:rPr>
          <w:b/>
          <w:sz w:val="22"/>
          <w:szCs w:val="22"/>
          <w:u w:val="single"/>
        </w:rPr>
        <w:t>Подготовиться к зачёту по теме: Экономика</w:t>
      </w:r>
    </w:p>
    <w:p w:rsidR="008314C8" w:rsidRPr="008314C8" w:rsidRDefault="008314C8" w:rsidP="005D2E7C">
      <w:pPr>
        <w:rPr>
          <w:b/>
          <w:sz w:val="22"/>
          <w:szCs w:val="22"/>
          <w:u w:val="single"/>
        </w:rPr>
      </w:pPr>
    </w:p>
    <w:p w:rsidR="008314C8" w:rsidRPr="008314C8" w:rsidRDefault="008314C8" w:rsidP="008314C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b/>
          <w:bCs/>
          <w:color w:val="000000"/>
          <w:sz w:val="22"/>
          <w:szCs w:val="22"/>
        </w:rPr>
        <w:t>ГЛОБАЛЬНЫЕ ПРОБЛЕМЫ (от лат. globus (terrae) — земной шар) — совокупность жизненно важных проблем, затрагивающих </w:t>
      </w:r>
      <w:hyperlink r:id="rId10" w:history="1">
        <w:r w:rsidRPr="008314C8">
          <w:rPr>
            <w:rStyle w:val="ac"/>
            <w:rFonts w:ascii="Arial" w:hAnsi="Arial" w:cs="Arial"/>
            <w:b/>
            <w:bCs/>
            <w:color w:val="1DBEF1"/>
            <w:sz w:val="22"/>
            <w:szCs w:val="22"/>
          </w:rPr>
          <w:t>человечество</w:t>
        </w:r>
      </w:hyperlink>
      <w:r w:rsidRPr="008314C8">
        <w:rPr>
          <w:rFonts w:ascii="Arial" w:hAnsi="Arial" w:cs="Arial"/>
          <w:b/>
          <w:bCs/>
          <w:color w:val="000000"/>
          <w:sz w:val="22"/>
          <w:szCs w:val="22"/>
        </w:rPr>
        <w:t> в целом и неразрешимых в рамках отдельных государств и даже географических регионов. </w:t>
      </w:r>
      <w:r w:rsidRPr="008314C8">
        <w:rPr>
          <w:rFonts w:ascii="Arial" w:hAnsi="Arial" w:cs="Arial"/>
          <w:color w:val="000000"/>
          <w:sz w:val="22"/>
          <w:szCs w:val="22"/>
        </w:rPr>
        <w:t>Глобальные проблемы вышли на первый план в 20 в. в результате существенного роста численности населения и резкой интенсификации процесса производства в индустриальном обществе. Попытки решить глобальные проблемы являются показателем постепенного формирования единого человечества и становления подлинно всемирной истории. К числу глобальных проблем относятся: предотвращение термоядерной войны; сокращение стремительного роста населения («демографического взрыва» в развивающихся странах); предотвращение катастрофического загрязнения окружающей среды, в первую очередь атмосферы и Мирового океана; обеспечение дальнейшего экономического развития необходимыми природными ресурсами, особенно невозобновимыми; преодоление разрыва в уровне жизни между развитыми и развивающимися странами; устранение голода, нищеты и неграмотности и др. Круг глобальных проблем не очерчен резко, их особенность в том, что они не могут решаться изолированно одна от </w:t>
      </w:r>
      <w:hyperlink r:id="rId11" w:history="1">
        <w:r w:rsidRPr="008314C8">
          <w:rPr>
            <w:rStyle w:val="ac"/>
            <w:rFonts w:ascii="Arial" w:hAnsi="Arial" w:cs="Arial"/>
            <w:color w:val="1DBEF1"/>
            <w:sz w:val="22"/>
            <w:szCs w:val="22"/>
          </w:rPr>
          <w:t>другой</w:t>
        </w:r>
      </w:hyperlink>
      <w:r w:rsidRPr="008314C8">
        <w:rPr>
          <w:rFonts w:ascii="Arial" w:hAnsi="Arial" w:cs="Arial"/>
          <w:color w:val="000000"/>
          <w:sz w:val="22"/>
          <w:szCs w:val="22"/>
        </w:rPr>
        <w:t> и от их решения во многом зависит само </w:t>
      </w:r>
      <w:hyperlink r:id="rId12" w:history="1">
        <w:r w:rsidRPr="008314C8">
          <w:rPr>
            <w:rStyle w:val="ac"/>
            <w:rFonts w:ascii="Arial" w:hAnsi="Arial" w:cs="Arial"/>
            <w:color w:val="1DBEF1"/>
            <w:sz w:val="22"/>
            <w:szCs w:val="22"/>
          </w:rPr>
          <w:t>существование</w:t>
        </w:r>
      </w:hyperlink>
      <w:r w:rsidRPr="008314C8">
        <w:rPr>
          <w:rFonts w:ascii="Arial" w:hAnsi="Arial" w:cs="Arial"/>
          <w:color w:val="000000"/>
          <w:sz w:val="22"/>
          <w:szCs w:val="22"/>
        </w:rPr>
        <w:t> человечества. </w:t>
      </w:r>
    </w:p>
    <w:p w:rsidR="008314C8" w:rsidRPr="008314C8" w:rsidRDefault="008314C8" w:rsidP="008314C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b/>
          <w:bCs/>
          <w:color w:val="000000"/>
          <w:sz w:val="22"/>
          <w:szCs w:val="22"/>
        </w:rPr>
        <w:t>Выделяют пять основных глобальных проблем экономики:</w:t>
      </w:r>
    </w:p>
    <w:p w:rsidR="008314C8" w:rsidRPr="008314C8" w:rsidRDefault="008314C8" w:rsidP="008314C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color w:val="000000"/>
          <w:sz w:val="22"/>
          <w:szCs w:val="22"/>
        </w:rPr>
        <w:t>·экологическую;</w:t>
      </w:r>
    </w:p>
    <w:p w:rsidR="008314C8" w:rsidRPr="008314C8" w:rsidRDefault="008314C8" w:rsidP="008314C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color w:val="000000"/>
          <w:sz w:val="22"/>
          <w:szCs w:val="22"/>
        </w:rPr>
        <w:t>·демографическую;</w:t>
      </w:r>
    </w:p>
    <w:p w:rsidR="008314C8" w:rsidRPr="008314C8" w:rsidRDefault="008314C8" w:rsidP="008314C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color w:val="000000"/>
          <w:sz w:val="22"/>
          <w:szCs w:val="22"/>
        </w:rPr>
        <w:t>·продовольственную;</w:t>
      </w:r>
    </w:p>
    <w:p w:rsidR="008314C8" w:rsidRPr="008314C8" w:rsidRDefault="008314C8" w:rsidP="008314C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color w:val="000000"/>
          <w:sz w:val="22"/>
          <w:szCs w:val="22"/>
        </w:rPr>
        <w:t>·разоружение, нераспространение оружия массового уничтожения и предотвращение ядерной войны;</w:t>
      </w:r>
    </w:p>
    <w:p w:rsidR="008314C8" w:rsidRPr="008314C8" w:rsidRDefault="008314C8" w:rsidP="008314C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color w:val="000000"/>
          <w:sz w:val="22"/>
          <w:szCs w:val="22"/>
        </w:rPr>
        <w:t>·борьбу с терроризмом</w:t>
      </w:r>
    </w:p>
    <w:p w:rsidR="008314C8" w:rsidRPr="008314C8" w:rsidRDefault="008314C8" w:rsidP="008314C8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color w:val="000000"/>
          <w:sz w:val="22"/>
          <w:szCs w:val="22"/>
          <w:u w:val="single"/>
        </w:rPr>
        <w:t>Экологическая</w:t>
      </w:r>
    </w:p>
    <w:p w:rsidR="008314C8" w:rsidRPr="008314C8" w:rsidRDefault="008314C8" w:rsidP="008314C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color w:val="000000"/>
          <w:sz w:val="22"/>
          <w:szCs w:val="22"/>
        </w:rPr>
        <w:t>ХХ век принес человечеству уничтожение более 1/4 обрабатываемых земель и 2/3 лесов. Загрязнение воды возросло за это же время более, чем в 10 раз. Изменение климата из-за накопления в атмосфере углекислого газа, крайне неблагоприятно сказывается на природохозяйственной деятельности, жизни и здоровье людей. Исчерпание запасов органического топлива затрагивает многие страны мира</w:t>
      </w:r>
      <w:r w:rsidRPr="008314C8">
        <w:rPr>
          <w:rFonts w:ascii="Arial" w:hAnsi="Arial" w:cs="Arial"/>
          <w:color w:val="000000"/>
          <w:sz w:val="22"/>
          <w:szCs w:val="22"/>
          <w:u w:val="single"/>
        </w:rPr>
        <w:t>Демографическая</w:t>
      </w:r>
    </w:p>
    <w:p w:rsidR="008314C8" w:rsidRPr="008314C8" w:rsidRDefault="008314C8" w:rsidP="008314C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color w:val="000000"/>
          <w:sz w:val="22"/>
          <w:szCs w:val="22"/>
        </w:rPr>
        <w:t>Численность населения планеты на протяжении существования человечества постоянно возрастает.</w:t>
      </w:r>
    </w:p>
    <w:p w:rsidR="008314C8" w:rsidRPr="008314C8" w:rsidRDefault="008314C8" w:rsidP="008314C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color w:val="000000"/>
          <w:sz w:val="22"/>
          <w:szCs w:val="22"/>
        </w:rPr>
        <w:t>Современный демографический взрыв начался в 1950 -1960-е гг. В 1959 г. население планеты составило 3 млрд; в 1974 г. - 4 млрд; в 1987 г. 5 млрд человек, и в 1999 г. человечество преодолело шестимиллиардный рубеж численности.</w:t>
      </w:r>
    </w:p>
    <w:p w:rsidR="008314C8" w:rsidRPr="008314C8" w:rsidRDefault="008314C8" w:rsidP="008314C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</w:t>
      </w:r>
      <w:r w:rsidRPr="008314C8">
        <w:rPr>
          <w:rFonts w:ascii="Arial" w:hAnsi="Arial" w:cs="Arial"/>
          <w:color w:val="000000"/>
          <w:sz w:val="22"/>
          <w:szCs w:val="22"/>
        </w:rPr>
        <w:t xml:space="preserve"> области рождаемости и роста численности населения в современном мире сложились две противоположные тенденции: стабилизация или снижение их в развитых странах; резкий рост в развивающихся странах.</w:t>
      </w:r>
    </w:p>
    <w:p w:rsidR="008314C8" w:rsidRPr="008314C8" w:rsidRDefault="008314C8" w:rsidP="008314C8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color w:val="000000"/>
          <w:sz w:val="22"/>
          <w:szCs w:val="22"/>
          <w:u w:val="single"/>
        </w:rPr>
        <w:t>Продовольственная</w:t>
      </w:r>
    </w:p>
    <w:p w:rsidR="008314C8" w:rsidRPr="008314C8" w:rsidRDefault="008314C8" w:rsidP="008314C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color w:val="000000"/>
          <w:sz w:val="22"/>
          <w:szCs w:val="22"/>
        </w:rPr>
        <w:t>Рост народонаселения опережает рост сельскохозяйственного производства, что во многих развивающихся странах приводит к продовольственной проблеме.</w:t>
      </w:r>
    </w:p>
    <w:p w:rsidR="008314C8" w:rsidRPr="008314C8" w:rsidRDefault="008314C8" w:rsidP="008314C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color w:val="000000"/>
          <w:sz w:val="22"/>
          <w:szCs w:val="22"/>
        </w:rPr>
        <w:t>В перспективе как неизбежная проблема голода не стоит в силу использования современных методов интенсификации сельскохозяйственного производства, современных биотехнологий и других достижений научно-технического прогресса.</w:t>
      </w:r>
    </w:p>
    <w:p w:rsidR="008314C8" w:rsidRPr="008314C8" w:rsidRDefault="008314C8" w:rsidP="008314C8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color w:val="000000"/>
          <w:sz w:val="22"/>
          <w:szCs w:val="22"/>
          <w:u w:val="single"/>
        </w:rPr>
        <w:t>Разоружение, нераспространение оружия массового уничтожения и предотвращение ядерной войны</w:t>
      </w:r>
    </w:p>
    <w:p w:rsidR="008314C8" w:rsidRPr="008314C8" w:rsidRDefault="008314C8" w:rsidP="008314C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color w:val="000000"/>
          <w:sz w:val="22"/>
          <w:szCs w:val="22"/>
        </w:rPr>
        <w:t xml:space="preserve">Проблема необходимости сохранения мира и избегания разрушительной ядерной войны в настоящее время утратила прежнюю остроту. Это нашло свое отражение в заключении целой серии договоров и соглашений в военно-политических областях, сократился объем торговли оружием. Война не исчезла из арсеналов способов решения конфликтов. </w:t>
      </w:r>
      <w:r w:rsidRPr="008314C8">
        <w:rPr>
          <w:rFonts w:ascii="Arial" w:hAnsi="Arial" w:cs="Arial"/>
          <w:color w:val="000000"/>
          <w:sz w:val="22"/>
          <w:szCs w:val="22"/>
        </w:rPr>
        <w:lastRenderedPageBreak/>
        <w:t>Глобальное противостояние сменилось увеличением и усилением конфликтов локального характера по поводу этнических, религиозных, территориальных разногласий. Эти конфликты грозят перейти в региональные и глобальные. Увеличение числа локальных конфликтов влечет за собой рост числа военных беженцев.</w:t>
      </w:r>
    </w:p>
    <w:p w:rsidR="008314C8" w:rsidRPr="008314C8" w:rsidRDefault="008314C8" w:rsidP="008314C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color w:val="000000"/>
          <w:sz w:val="22"/>
          <w:szCs w:val="22"/>
          <w:u w:val="single"/>
        </w:rPr>
        <w:t>5. Борьба с терроризмом</w:t>
      </w:r>
    </w:p>
    <w:p w:rsidR="008314C8" w:rsidRPr="008314C8" w:rsidRDefault="008314C8" w:rsidP="008314C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color w:val="000000"/>
          <w:sz w:val="22"/>
          <w:szCs w:val="22"/>
        </w:rPr>
        <w:t>Существует 2 стратегии решения проблемы:</w:t>
      </w:r>
    </w:p>
    <w:p w:rsidR="008314C8" w:rsidRPr="008314C8" w:rsidRDefault="008314C8" w:rsidP="008314C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color w:val="000000"/>
          <w:sz w:val="22"/>
          <w:szCs w:val="22"/>
        </w:rPr>
        <w:t>«Консервативная» стратегия подразумевает частичные уступки требованиям террористов — выплату выкупа, территориальные и моральные уступки (например, признание ценностей, поддерживаемых террористами, признание лидеров террористов равноправными партнёрами по переговорам и т. д.).</w:t>
      </w:r>
    </w:p>
    <w:p w:rsidR="008314C8" w:rsidRPr="008314C8" w:rsidRDefault="008314C8" w:rsidP="008314C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314C8">
        <w:rPr>
          <w:rFonts w:ascii="Arial" w:hAnsi="Arial" w:cs="Arial"/>
          <w:color w:val="000000"/>
          <w:sz w:val="22"/>
          <w:szCs w:val="22"/>
        </w:rPr>
        <w:t>«Прогрессивная» стратегия означает безоговорочное уничтожение террористов и их сторонников, а также поощрение лиц, идущих на сотрудничество с «демократическими» государствами в их борьбе с террором, отказ от каких бы то ни было переговоров с террористами, отказ от заключения перемирий.</w:t>
      </w:r>
    </w:p>
    <w:p w:rsidR="008314C8" w:rsidRPr="008314C8" w:rsidRDefault="008314C8" w:rsidP="008314C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</w:t>
      </w:r>
      <w:r w:rsidRPr="008314C8">
        <w:rPr>
          <w:rFonts w:ascii="Arial" w:hAnsi="Arial" w:cs="Arial"/>
          <w:color w:val="000000"/>
          <w:sz w:val="22"/>
          <w:szCs w:val="22"/>
        </w:rPr>
        <w:t>роблемы, стоящие перед современной экономикой носят общемировой характер и решить ее на уровне одной страны – России невозможно. Глобальные проблемы взаимосвязаны. Так, решение экологических проблем невозможно без решения экономических вопросов, экономическое отставание стран третьего мира тесно связано с резким ростом народонаселения в них, не менее очевидно и то, что на обострение экологических и экономических проблем влияла гонка вооружений и т.д</w:t>
      </w:r>
    </w:p>
    <w:p w:rsidR="008314C8" w:rsidRPr="008314C8" w:rsidRDefault="008314C8" w:rsidP="005D2E7C">
      <w:pPr>
        <w:rPr>
          <w:b/>
          <w:sz w:val="22"/>
          <w:szCs w:val="22"/>
          <w:u w:val="single"/>
        </w:rPr>
      </w:pPr>
    </w:p>
    <w:p w:rsidR="005B03A6" w:rsidRPr="005B03A6" w:rsidRDefault="005B03A6" w:rsidP="005B03A6">
      <w:pPr>
        <w:ind w:firstLine="720"/>
        <w:jc w:val="both"/>
        <w:rPr>
          <w:b/>
          <w:color w:val="000000"/>
          <w:sz w:val="22"/>
          <w:szCs w:val="22"/>
        </w:rPr>
      </w:pPr>
      <w:r w:rsidRPr="005B03A6">
        <w:rPr>
          <w:b/>
          <w:color w:val="000000"/>
          <w:sz w:val="22"/>
          <w:szCs w:val="22"/>
        </w:rPr>
        <w:t>2. Экономическая политика</w:t>
      </w:r>
      <w:r>
        <w:rPr>
          <w:b/>
          <w:color w:val="000000"/>
          <w:sz w:val="22"/>
          <w:szCs w:val="22"/>
        </w:rPr>
        <w:t xml:space="preserve"> России на современном этапе</w:t>
      </w:r>
    </w:p>
    <w:p w:rsidR="005B03A6" w:rsidRPr="005B03A6" w:rsidRDefault="005B03A6" w:rsidP="005B03A6">
      <w:pPr>
        <w:ind w:firstLine="720"/>
        <w:jc w:val="both"/>
        <w:rPr>
          <w:color w:val="000000"/>
          <w:sz w:val="22"/>
          <w:szCs w:val="22"/>
        </w:rPr>
      </w:pPr>
    </w:p>
    <w:p w:rsidR="005B03A6" w:rsidRPr="005B03A6" w:rsidRDefault="005B03A6" w:rsidP="005B03A6">
      <w:pPr>
        <w:ind w:firstLine="720"/>
        <w:jc w:val="both"/>
        <w:rPr>
          <w:color w:val="000000"/>
          <w:sz w:val="22"/>
          <w:szCs w:val="22"/>
        </w:rPr>
      </w:pPr>
      <w:r w:rsidRPr="005B03A6">
        <w:rPr>
          <w:color w:val="000000"/>
          <w:sz w:val="22"/>
          <w:szCs w:val="22"/>
        </w:rPr>
        <w:t xml:space="preserve">В ст. 8 Конституции РФ гарантируются единое экономическое пространство, свободное перемещение товаров, услуг и финансовых средств, поддержка конкуренции, свобода экономической деятельности, признаются и защищаются равным образом частная, государственная, муниципальная и иные формы собственности. </w:t>
      </w:r>
    </w:p>
    <w:p w:rsidR="005B03A6" w:rsidRPr="005B03A6" w:rsidRDefault="005B03A6" w:rsidP="005B03A6">
      <w:pPr>
        <w:ind w:firstLine="720"/>
        <w:jc w:val="both"/>
        <w:rPr>
          <w:color w:val="000000"/>
          <w:sz w:val="22"/>
          <w:szCs w:val="22"/>
        </w:rPr>
      </w:pPr>
      <w:r w:rsidRPr="005B03A6">
        <w:rPr>
          <w:color w:val="000000"/>
          <w:sz w:val="22"/>
          <w:szCs w:val="22"/>
        </w:rPr>
        <w:t xml:space="preserve">На территории Российской Федерации не допускается установление таможенных границ, пошлин, сборов и каких-либо иных препятствий для свободного перемещения товаров, услуг и финансовых средств. Ограничения перемещения товаров и услуг могут вводиться только в соответствии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ценностей. </w:t>
      </w:r>
    </w:p>
    <w:p w:rsidR="005B03A6" w:rsidRPr="005B03A6" w:rsidRDefault="005B03A6" w:rsidP="005B03A6">
      <w:pPr>
        <w:ind w:firstLine="720"/>
        <w:jc w:val="both"/>
        <w:rPr>
          <w:color w:val="000000"/>
          <w:sz w:val="22"/>
          <w:szCs w:val="22"/>
        </w:rPr>
      </w:pPr>
      <w:r w:rsidRPr="005B03A6">
        <w:rPr>
          <w:color w:val="000000"/>
          <w:sz w:val="22"/>
          <w:szCs w:val="22"/>
        </w:rPr>
        <w:t xml:space="preserve">В современных условиях экономическая политика России направлена на обеспечение экономических прав и свобод человека, под которыми понимаются совокупность прав и свобод личности, возможности человека в экономической сфере, характер и содержание которых определяет, в конечном счете, экономический, социальный и политический порядок в обществе. </w:t>
      </w:r>
    </w:p>
    <w:p w:rsidR="005D2E7C" w:rsidRDefault="005D2E7C" w:rsidP="007308BB"/>
    <w:p w:rsidR="005D2E7C" w:rsidRDefault="005D2E7C" w:rsidP="007308BB"/>
    <w:p w:rsidR="005D2E7C" w:rsidRDefault="005D2E7C" w:rsidP="007308BB"/>
    <w:p w:rsidR="005D2E7C" w:rsidRPr="007308BB" w:rsidRDefault="005D2E7C" w:rsidP="007308BB"/>
    <w:sectPr w:rsidR="005D2E7C" w:rsidRPr="007308BB" w:rsidSect="009A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F9" w:rsidRDefault="004E3BF9" w:rsidP="007308BB">
      <w:r>
        <w:separator/>
      </w:r>
    </w:p>
  </w:endnote>
  <w:endnote w:type="continuationSeparator" w:id="0">
    <w:p w:rsidR="004E3BF9" w:rsidRDefault="004E3BF9" w:rsidP="0073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F9" w:rsidRDefault="004E3BF9" w:rsidP="007308BB">
      <w:r>
        <w:separator/>
      </w:r>
    </w:p>
  </w:footnote>
  <w:footnote w:type="continuationSeparator" w:id="0">
    <w:p w:rsidR="004E3BF9" w:rsidRDefault="004E3BF9" w:rsidP="00730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5286"/>
    <w:multiLevelType w:val="hybridMultilevel"/>
    <w:tmpl w:val="3B64CFB0"/>
    <w:lvl w:ilvl="0" w:tplc="B40833E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F39FA"/>
    <w:multiLevelType w:val="multilevel"/>
    <w:tmpl w:val="C0168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E198B"/>
    <w:multiLevelType w:val="multilevel"/>
    <w:tmpl w:val="2680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F1D2B"/>
    <w:multiLevelType w:val="multilevel"/>
    <w:tmpl w:val="4B488B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B2599"/>
    <w:multiLevelType w:val="multilevel"/>
    <w:tmpl w:val="10CCC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8775E"/>
    <w:multiLevelType w:val="hybridMultilevel"/>
    <w:tmpl w:val="D7B27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A70A32"/>
    <w:multiLevelType w:val="hybridMultilevel"/>
    <w:tmpl w:val="B7BE97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6E5"/>
    <w:rsid w:val="00235FAF"/>
    <w:rsid w:val="002378EB"/>
    <w:rsid w:val="004E3BF9"/>
    <w:rsid w:val="005B03A6"/>
    <w:rsid w:val="005D2E7C"/>
    <w:rsid w:val="00624723"/>
    <w:rsid w:val="007308BB"/>
    <w:rsid w:val="00760D36"/>
    <w:rsid w:val="008314C8"/>
    <w:rsid w:val="008B57B7"/>
    <w:rsid w:val="009A484B"/>
    <w:rsid w:val="009B7B40"/>
    <w:rsid w:val="00D343FB"/>
    <w:rsid w:val="00E07BFE"/>
    <w:rsid w:val="00E75433"/>
    <w:rsid w:val="00F4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472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6247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247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247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247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7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378EB"/>
    <w:rPr>
      <w:sz w:val="24"/>
      <w:szCs w:val="24"/>
    </w:rPr>
  </w:style>
  <w:style w:type="character" w:customStyle="1" w:styleId="10">
    <w:name w:val="Заголовок 1 Знак"/>
    <w:link w:val="1"/>
    <w:rsid w:val="00624723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247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247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62472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4">
    <w:name w:val="Strong"/>
    <w:qFormat/>
    <w:rsid w:val="0062472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30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08BB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30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8B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08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8B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314C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831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fourok.ru/go.html?href=http%3A%2F%2Fdic.academic.ru%2Fdic.nsf%2Fenc_philosophy%2F1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dic.academic.ru%2Fdic.nsf%2Fenc_philosophy%2F829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fourok.ru/go.html?href=http%3A%2F%2Fdic.academic.ru%2Fdic.nsf%2Fenc_philosophy%2F939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2020-05-18T05:53:00Z</dcterms:created>
  <dcterms:modified xsi:type="dcterms:W3CDTF">2020-05-18T07:54:00Z</dcterms:modified>
</cp:coreProperties>
</file>