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CB" w:rsidRDefault="00210C5D" w:rsidP="006258CB">
      <w:pPr>
        <w:rPr>
          <w:color w:val="FF0000"/>
        </w:rPr>
      </w:pPr>
      <w:r w:rsidRPr="00210C5D">
        <w:rPr>
          <w:color w:val="FF0000"/>
        </w:rPr>
        <w:t>С 12.05 .2020 по 17.05.2020</w:t>
      </w:r>
      <w:r w:rsidR="006258CB">
        <w:rPr>
          <w:color w:val="FF0000"/>
        </w:rPr>
        <w:t xml:space="preserve">   </w:t>
      </w:r>
    </w:p>
    <w:p w:rsidR="006258CB" w:rsidRPr="00210C5D" w:rsidRDefault="006258CB" w:rsidP="006258CB">
      <w:bookmarkStart w:id="0" w:name="_GoBack"/>
      <w:bookmarkEnd w:id="0"/>
      <w:r w:rsidRPr="00210C5D">
        <w:t>Группа 37-з</w:t>
      </w:r>
      <w:r>
        <w:t xml:space="preserve"> .Правовые основы профессиональной деятельности.</w:t>
      </w:r>
    </w:p>
    <w:p w:rsidR="00210C5D" w:rsidRPr="00210C5D" w:rsidRDefault="00210C5D" w:rsidP="00210C5D">
      <w:pPr>
        <w:rPr>
          <w:color w:val="FF0000"/>
        </w:rPr>
      </w:pPr>
    </w:p>
    <w:p w:rsidR="006258CB" w:rsidRPr="00210C5D" w:rsidRDefault="006258CB" w:rsidP="006258CB">
      <w:pPr>
        <w:rPr>
          <w:color w:val="FF0000"/>
        </w:rPr>
      </w:pPr>
      <w:r w:rsidRPr="00210C5D">
        <w:rPr>
          <w:color w:val="FF0000"/>
        </w:rPr>
        <w:t>Лекция 1</w:t>
      </w:r>
    </w:p>
    <w:p w:rsidR="00210C5D" w:rsidRPr="00210C5D" w:rsidRDefault="00210C5D" w:rsidP="00210C5D">
      <w:pPr>
        <w:rPr>
          <w:color w:val="FF0000"/>
        </w:rPr>
      </w:pPr>
    </w:p>
    <w:p w:rsidR="00210C5D" w:rsidRPr="00210C5D" w:rsidRDefault="00210C5D" w:rsidP="00210C5D">
      <w:pPr>
        <w:rPr>
          <w:color w:val="FF0000"/>
        </w:rPr>
      </w:pPr>
      <w:r w:rsidRPr="00210C5D">
        <w:rPr>
          <w:color w:val="FF0000"/>
        </w:rPr>
        <w:t>14.05.2020</w:t>
      </w:r>
    </w:p>
    <w:p w:rsidR="00210C5D" w:rsidRPr="00210C5D" w:rsidRDefault="00210C5D" w:rsidP="00210C5D">
      <w:pPr>
        <w:rPr>
          <w:bCs/>
          <w:lang w:eastAsia="en-US"/>
        </w:rPr>
      </w:pPr>
      <w:r w:rsidRPr="00210C5D">
        <w:rPr>
          <w:b/>
          <w:bCs/>
          <w:sz w:val="22"/>
          <w:szCs w:val="22"/>
          <w:lang w:eastAsia="en-US"/>
        </w:rPr>
        <w:t>Тема; «</w:t>
      </w:r>
      <w:r w:rsidRPr="00210C5D">
        <w:rPr>
          <w:b/>
          <w:bCs/>
          <w:lang w:eastAsia="en-US"/>
        </w:rPr>
        <w:t>Понятие материальной ответственности. Виды материальной ответственности»</w:t>
      </w:r>
    </w:p>
    <w:p w:rsidR="00210C5D" w:rsidRPr="00210C5D" w:rsidRDefault="00210C5D" w:rsidP="00210C5D">
      <w:pPr>
        <w:shd w:val="clear" w:color="auto" w:fill="FFFFFF"/>
        <w:spacing w:before="180" w:line="270" w:lineRule="atLeast"/>
        <w:rPr>
          <w:b/>
          <w:color w:val="000000"/>
        </w:rPr>
      </w:pPr>
      <w:r w:rsidRPr="00210C5D">
        <w:rPr>
          <w:b/>
          <w:color w:val="000000"/>
        </w:rPr>
        <w:t>Материальная ответственность в сфере труда</w:t>
      </w:r>
      <w:r w:rsidRPr="00210C5D">
        <w:rPr>
          <w:color w:val="000000"/>
        </w:rPr>
        <w:t xml:space="preserve"> </w:t>
      </w:r>
      <w:r w:rsidRPr="00210C5D">
        <w:rPr>
          <w:b/>
          <w:color w:val="000000"/>
        </w:rPr>
        <w:t xml:space="preserve">представляет собой обязанность одной стороны трудового договора, виновной в причинении ущерба другой стороне, возместить его в размере и порядке, </w:t>
      </w:r>
      <w:proofErr w:type="gramStart"/>
      <w:r w:rsidRPr="00210C5D">
        <w:rPr>
          <w:b/>
          <w:color w:val="000000"/>
        </w:rPr>
        <w:t>предусмотренных</w:t>
      </w:r>
      <w:proofErr w:type="gramEnd"/>
      <w:r w:rsidRPr="00210C5D">
        <w:rPr>
          <w:b/>
          <w:color w:val="000000"/>
        </w:rPr>
        <w:t xml:space="preserve"> трудовым законодательством.</w:t>
      </w:r>
    </w:p>
    <w:p w:rsidR="00210C5D" w:rsidRPr="00210C5D" w:rsidRDefault="00210C5D" w:rsidP="00210C5D">
      <w:pPr>
        <w:shd w:val="clear" w:color="auto" w:fill="FFFFFF"/>
        <w:spacing w:line="270" w:lineRule="atLeast"/>
        <w:rPr>
          <w:color w:val="000000"/>
        </w:rPr>
      </w:pPr>
      <w:r w:rsidRPr="00210C5D">
        <w:rPr>
          <w:b/>
          <w:bCs/>
          <w:color w:val="000000"/>
        </w:rPr>
        <w:t>Классификации материальной ответственности в сфере труда:</w:t>
      </w:r>
    </w:p>
    <w:p w:rsidR="00210C5D" w:rsidRPr="00210C5D" w:rsidRDefault="00210C5D" w:rsidP="00210C5D">
      <w:pPr>
        <w:shd w:val="clear" w:color="auto" w:fill="FFFFFF"/>
        <w:spacing w:line="270" w:lineRule="atLeast"/>
        <w:rPr>
          <w:b/>
          <w:color w:val="7030A0"/>
        </w:rPr>
      </w:pPr>
      <w:r w:rsidRPr="00210C5D">
        <w:rPr>
          <w:b/>
          <w:bCs/>
          <w:color w:val="000000"/>
        </w:rPr>
        <w:t>По субъекту</w:t>
      </w:r>
      <w:r w:rsidRPr="00210C5D">
        <w:rPr>
          <w:color w:val="000000"/>
        </w:rPr>
        <w:t> </w:t>
      </w:r>
      <w:r w:rsidRPr="00210C5D">
        <w:rPr>
          <w:b/>
          <w:color w:val="7030A0"/>
        </w:rPr>
        <w:t>выделяют </w:t>
      </w:r>
      <w:hyperlink r:id="rId8" w:tooltip="Материальная ответственность работника" w:history="1">
        <w:r w:rsidRPr="00210C5D">
          <w:rPr>
            <w:b/>
            <w:color w:val="7030A0"/>
          </w:rPr>
          <w:t>материальную ответственность работника</w:t>
        </w:r>
      </w:hyperlink>
      <w:r w:rsidRPr="00210C5D">
        <w:rPr>
          <w:b/>
          <w:color w:val="7030A0"/>
        </w:rPr>
        <w:t> и </w:t>
      </w:r>
      <w:hyperlink r:id="rId9" w:tooltip="Материальная ответственность работодателя" w:history="1">
        <w:r w:rsidRPr="00210C5D">
          <w:rPr>
            <w:b/>
            <w:color w:val="7030A0"/>
          </w:rPr>
          <w:t>материальную ответственность работодателя</w:t>
        </w:r>
      </w:hyperlink>
      <w:r w:rsidRPr="00210C5D">
        <w:rPr>
          <w:b/>
          <w:color w:val="7030A0"/>
        </w:rPr>
        <w:t>;</w:t>
      </w:r>
    </w:p>
    <w:p w:rsidR="00210C5D" w:rsidRPr="00210C5D" w:rsidRDefault="00210C5D" w:rsidP="00210C5D">
      <w:pPr>
        <w:shd w:val="clear" w:color="auto" w:fill="FFFFFF"/>
        <w:spacing w:line="270" w:lineRule="atLeast"/>
        <w:rPr>
          <w:color w:val="000000"/>
        </w:rPr>
      </w:pPr>
      <w:r w:rsidRPr="00210C5D">
        <w:rPr>
          <w:b/>
          <w:bCs/>
          <w:color w:val="000000"/>
        </w:rPr>
        <w:t>По объему возмещения</w:t>
      </w:r>
      <w:r w:rsidRPr="00210C5D">
        <w:rPr>
          <w:color w:val="000000"/>
        </w:rPr>
        <w:t xml:space="preserve"> выделяют </w:t>
      </w:r>
      <w:proofErr w:type="gramStart"/>
      <w:r w:rsidRPr="00210C5D">
        <w:rPr>
          <w:color w:val="7030A0"/>
        </w:rPr>
        <w:t>полную</w:t>
      </w:r>
      <w:proofErr w:type="gramEnd"/>
      <w:r w:rsidRPr="00210C5D">
        <w:rPr>
          <w:color w:val="7030A0"/>
        </w:rPr>
        <w:t xml:space="preserve"> (</w:t>
      </w:r>
      <w:r w:rsidRPr="00210C5D">
        <w:rPr>
          <w:color w:val="000000"/>
        </w:rPr>
        <w:t>в размере прямого действительного ущерба) и о</w:t>
      </w:r>
      <w:r w:rsidRPr="00210C5D">
        <w:rPr>
          <w:color w:val="7030A0"/>
        </w:rPr>
        <w:t xml:space="preserve">граниченную </w:t>
      </w:r>
      <w:r w:rsidRPr="00210C5D">
        <w:rPr>
          <w:color w:val="000000"/>
        </w:rPr>
        <w:t xml:space="preserve">(в размере прямого действительного ущерба, но </w:t>
      </w:r>
      <w:r w:rsidRPr="00210C5D">
        <w:rPr>
          <w:color w:val="7030A0"/>
        </w:rPr>
        <w:t>не свыше среднего заработка работника)</w:t>
      </w:r>
      <w:r w:rsidRPr="00210C5D">
        <w:rPr>
          <w:color w:val="000000"/>
        </w:rPr>
        <w:t>.</w:t>
      </w:r>
    </w:p>
    <w:p w:rsidR="00210C5D" w:rsidRPr="00210C5D" w:rsidRDefault="00210C5D" w:rsidP="00210C5D">
      <w:pPr>
        <w:shd w:val="clear" w:color="auto" w:fill="FFFFFF"/>
        <w:spacing w:line="270" w:lineRule="atLeast"/>
        <w:rPr>
          <w:color w:val="7030A0"/>
        </w:rPr>
      </w:pPr>
      <w:r w:rsidRPr="00210C5D">
        <w:rPr>
          <w:color w:val="000000"/>
        </w:rPr>
        <w:t xml:space="preserve"> Работодатель всегда несет </w:t>
      </w:r>
      <w:r w:rsidRPr="00210C5D">
        <w:rPr>
          <w:b/>
          <w:color w:val="000000"/>
        </w:rPr>
        <w:t>полную материальную ответственность</w:t>
      </w:r>
      <w:r w:rsidRPr="00210C5D">
        <w:rPr>
          <w:color w:val="000000"/>
        </w:rPr>
        <w:t xml:space="preserve">, а работник в </w:t>
      </w:r>
      <w:r w:rsidRPr="00210C5D">
        <w:rPr>
          <w:color w:val="7030A0"/>
        </w:rPr>
        <w:t>определенных законом случаях несет полную материальную ответственность</w:t>
      </w:r>
      <w:r w:rsidRPr="00210C5D">
        <w:rPr>
          <w:color w:val="000000"/>
        </w:rPr>
        <w:t xml:space="preserve">, а в остальных — </w:t>
      </w:r>
      <w:r w:rsidRPr="00210C5D">
        <w:rPr>
          <w:color w:val="7030A0"/>
        </w:rPr>
        <w:t>ограниченную;</w:t>
      </w:r>
    </w:p>
    <w:p w:rsidR="00210C5D" w:rsidRPr="00210C5D" w:rsidRDefault="00210C5D" w:rsidP="00210C5D">
      <w:pPr>
        <w:shd w:val="clear" w:color="auto" w:fill="FFFFFF"/>
        <w:spacing w:line="270" w:lineRule="atLeast"/>
        <w:rPr>
          <w:color w:val="000000"/>
        </w:rPr>
      </w:pPr>
    </w:p>
    <w:p w:rsidR="00210C5D" w:rsidRPr="00210C5D" w:rsidRDefault="00210C5D" w:rsidP="00210C5D">
      <w:pPr>
        <w:shd w:val="clear" w:color="auto" w:fill="FFFFFF"/>
        <w:spacing w:after="375"/>
        <w:textAlignment w:val="baseline"/>
        <w:rPr>
          <w:color w:val="000000"/>
        </w:rPr>
      </w:pPr>
      <w:r w:rsidRPr="00210C5D">
        <w:rPr>
          <w:color w:val="000000"/>
        </w:rPr>
        <w:t xml:space="preserve">К полной материальной ответственности могут привлекаться </w:t>
      </w:r>
      <w:r w:rsidRPr="00210C5D">
        <w:rPr>
          <w:color w:val="7030A0"/>
        </w:rPr>
        <w:t>не все работники, а только те, которые указаны в ТК РФ, а также в некоторых иных законах федерального значения</w:t>
      </w:r>
      <w:r w:rsidRPr="00210C5D">
        <w:rPr>
          <w:color w:val="000000"/>
        </w:rPr>
        <w:t>. К примеру, лицо, руководящее компанией, независимо от ее формы собственности, будет нести полную материальную ответственность в случае нанесения урона предприятию.   Под полную материальную ответственность попадут и те сотрудники, которые причинили вред умышленно, в состоянии алкогольного опьянения или после принятия наркотиков</w:t>
      </w:r>
    </w:p>
    <w:p w:rsidR="00210C5D" w:rsidRPr="00210C5D" w:rsidRDefault="00210C5D" w:rsidP="00210C5D">
      <w:pPr>
        <w:shd w:val="clear" w:color="auto" w:fill="FFFFFF"/>
        <w:textAlignment w:val="baseline"/>
        <w:rPr>
          <w:color w:val="000000"/>
        </w:rPr>
      </w:pPr>
      <w:r w:rsidRPr="00210C5D">
        <w:rPr>
          <w:rFonts w:eastAsiaTheme="minorHAnsi"/>
          <w:color w:val="000000"/>
          <w:sz w:val="22"/>
          <w:szCs w:val="22"/>
          <w:lang w:eastAsia="en-US"/>
        </w:rPr>
        <w:t>Договор об ограниченной или полной материальной ответственности заключается только после того, как работник достиг 18 лет.</w:t>
      </w:r>
      <w:r w:rsidRPr="00210C5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</w:t>
      </w:r>
      <w:r w:rsidRPr="00210C5D">
        <w:rPr>
          <w:b/>
          <w:bCs/>
          <w:color w:val="000000"/>
        </w:rPr>
        <w:t>По количеству виновных лиц и способу распределения между ними ответственности</w:t>
      </w:r>
      <w:r w:rsidRPr="00210C5D">
        <w:rPr>
          <w:color w:val="000000"/>
        </w:rPr>
        <w:t> выделяют </w:t>
      </w:r>
      <w:hyperlink r:id="rId10" w:tooltip="Индивидуальная материальная ответственность" w:history="1">
        <w:r w:rsidRPr="00210C5D">
          <w:rPr>
            <w:color w:val="5A3696"/>
          </w:rPr>
          <w:t>индивидуальную ответственность</w:t>
        </w:r>
      </w:hyperlink>
      <w:r w:rsidRPr="00210C5D">
        <w:rPr>
          <w:color w:val="000000"/>
        </w:rPr>
        <w:t> и </w:t>
      </w:r>
      <w:hyperlink r:id="rId11" w:tooltip="Коллективная материальная ответственность" w:history="1">
        <w:r w:rsidRPr="00210C5D">
          <w:rPr>
            <w:color w:val="5A3696"/>
          </w:rPr>
          <w:t>ответственность группы работников</w:t>
        </w:r>
      </w:hyperlink>
      <w:r w:rsidRPr="00210C5D">
        <w:rPr>
          <w:color w:val="000000"/>
        </w:rPr>
        <w:t>. По способу распределения ответственности в группе виновных в причинении ущерба работников выделяют долевую, солидарную, субсидиарную и коллективную (бригадную) материальную ответственность; Законодательство России направлено на защиту имущественных интересов.</w:t>
      </w:r>
    </w:p>
    <w:p w:rsidR="00210C5D" w:rsidRPr="00210C5D" w:rsidRDefault="00210C5D" w:rsidP="00210C5D">
      <w:pPr>
        <w:shd w:val="clear" w:color="auto" w:fill="FFFFFF"/>
        <w:textAlignment w:val="baseline"/>
        <w:rPr>
          <w:color w:val="000000"/>
        </w:rPr>
      </w:pPr>
      <w:r w:rsidRPr="00210C5D">
        <w:rPr>
          <w:b/>
          <w:bCs/>
          <w:color w:val="000000"/>
          <w:bdr w:val="none" w:sz="0" w:space="0" w:color="auto" w:frame="1"/>
        </w:rPr>
        <w:t>Материальная ответственность</w:t>
      </w:r>
      <w:r w:rsidRPr="00210C5D">
        <w:rPr>
          <w:color w:val="000000"/>
        </w:rPr>
        <w:t> — один из механизмов такой защиты.</w:t>
      </w:r>
    </w:p>
    <w:p w:rsidR="00210C5D" w:rsidRPr="00210C5D" w:rsidRDefault="00210C5D" w:rsidP="00210C5D">
      <w:pPr>
        <w:shd w:val="clear" w:color="auto" w:fill="FFFFFF"/>
        <w:spacing w:after="375"/>
        <w:textAlignment w:val="baseline"/>
        <w:rPr>
          <w:color w:val="000000"/>
        </w:rPr>
      </w:pPr>
      <w:r w:rsidRPr="00210C5D">
        <w:rPr>
          <w:color w:val="000000"/>
        </w:rPr>
        <w:t xml:space="preserve">Материальная ответственность работников предприятия в Трудовом Кодексе РФ предусматривает несколько разновидностей:                                                                   </w:t>
      </w:r>
      <w:r w:rsidRPr="00210C5D">
        <w:rPr>
          <w:b/>
          <w:bCs/>
          <w:color w:val="000000"/>
          <w:bdr w:val="none" w:sz="0" w:space="0" w:color="auto" w:frame="1"/>
        </w:rPr>
        <w:t>Ограниченная материальная ответственность</w:t>
      </w:r>
      <w:r w:rsidRPr="00210C5D">
        <w:rPr>
          <w:color w:val="000000"/>
        </w:rPr>
        <w:t xml:space="preserve">, по статье 241: за ущерб работающий отвечает в объёме своей среднемесячной зарплаты.  При этом работник не считается материально ответственным.                                                                                                            </w:t>
      </w:r>
      <w:r w:rsidRPr="00210C5D">
        <w:rPr>
          <w:b/>
          <w:bCs/>
          <w:color w:val="000000"/>
          <w:bdr w:val="none" w:sz="0" w:space="0" w:color="auto" w:frame="1"/>
        </w:rPr>
        <w:t>ТК РФ, Статья 241. Пределы материальной ответственности работника</w:t>
      </w:r>
      <w:proofErr w:type="gramStart"/>
      <w:r w:rsidRPr="00210C5D">
        <w:rPr>
          <w:color w:val="000000"/>
        </w:rPr>
        <w:t xml:space="preserve">                                З</w:t>
      </w:r>
      <w:proofErr w:type="gramEnd"/>
      <w:r w:rsidRPr="00210C5D">
        <w:rPr>
          <w:color w:val="000000"/>
        </w:rPr>
        <w:t>а причиненный ущерб работник несет материальную ответственность в пределах своего среднего месячного заработка, если иное не предусмотрено настоящим Кодексом или иными федеральными законами.  Данная мера </w:t>
      </w:r>
      <w:r w:rsidRPr="00210C5D">
        <w:rPr>
          <w:b/>
          <w:bCs/>
          <w:color w:val="000000"/>
          <w:bdr w:val="none" w:sz="0" w:space="0" w:color="auto" w:frame="1"/>
        </w:rPr>
        <w:t>относится ко всем штатным и временным работникам</w:t>
      </w:r>
      <w:r w:rsidRPr="00210C5D">
        <w:rPr>
          <w:color w:val="000000"/>
        </w:rPr>
        <w:t xml:space="preserve"> организаций в равной мере.                                                                </w:t>
      </w:r>
      <w:r w:rsidRPr="00210C5D">
        <w:rPr>
          <w:b/>
          <w:bCs/>
          <w:color w:val="000000"/>
          <w:bdr w:val="none" w:sz="0" w:space="0" w:color="auto" w:frame="1"/>
        </w:rPr>
        <w:t>Полная материальная ответственность</w:t>
      </w:r>
      <w:r w:rsidRPr="00210C5D">
        <w:rPr>
          <w:color w:val="000000"/>
        </w:rPr>
        <w:t xml:space="preserve">, по статье 242: ущерб должен быть </w:t>
      </w:r>
      <w:r w:rsidRPr="00210C5D">
        <w:rPr>
          <w:color w:val="000000"/>
        </w:rPr>
        <w:lastRenderedPageBreak/>
        <w:t xml:space="preserve">компенсирован предприятию в полном объёме.                                                                              </w:t>
      </w:r>
      <w:r w:rsidRPr="00210C5D">
        <w:rPr>
          <w:b/>
          <w:bCs/>
          <w:color w:val="000000"/>
          <w:bdr w:val="none" w:sz="0" w:space="0" w:color="auto" w:frame="1"/>
        </w:rPr>
        <w:t>ТК РФ, Статья 242. Полная материальная ответственность работника</w:t>
      </w:r>
    </w:p>
    <w:p w:rsidR="00210C5D" w:rsidRPr="00210C5D" w:rsidRDefault="00210C5D" w:rsidP="00210C5D">
      <w:pPr>
        <w:shd w:val="clear" w:color="auto" w:fill="FFFFFF"/>
        <w:textAlignment w:val="baseline"/>
        <w:rPr>
          <w:color w:val="000000"/>
        </w:rPr>
      </w:pPr>
      <w:r w:rsidRPr="00210C5D">
        <w:rPr>
          <w:color w:val="000000"/>
        </w:rPr>
        <w:t>состоит в его обязанности возмещать причиненный работодателю прямой действительный ущерб в полном размере.</w:t>
      </w:r>
    </w:p>
    <w:p w:rsidR="00210C5D" w:rsidRPr="00210C5D" w:rsidRDefault="00210C5D" w:rsidP="00210C5D">
      <w:pPr>
        <w:shd w:val="clear" w:color="auto" w:fill="FFFFFF"/>
        <w:spacing w:line="270" w:lineRule="atLeast"/>
        <w:rPr>
          <w:b/>
        </w:rPr>
      </w:pPr>
      <w:r w:rsidRPr="00210C5D">
        <w:rPr>
          <w:b/>
          <w:bCs/>
          <w:color w:val="000000"/>
        </w:rPr>
        <w:t>По способу возмещения причиненного ущерба</w:t>
      </w:r>
      <w:r w:rsidRPr="00210C5D">
        <w:rPr>
          <w:color w:val="000000"/>
        </w:rPr>
        <w:t> </w:t>
      </w:r>
      <w:r w:rsidRPr="00210C5D">
        <w:rPr>
          <w:b/>
        </w:rPr>
        <w:t>выделяют</w:t>
      </w:r>
      <w:proofErr w:type="gramStart"/>
      <w:r w:rsidRPr="00210C5D">
        <w:rPr>
          <w:b/>
        </w:rPr>
        <w:t xml:space="preserve"> :</w:t>
      </w:r>
      <w:proofErr w:type="gramEnd"/>
    </w:p>
    <w:p w:rsidR="00210C5D" w:rsidRPr="00210C5D" w:rsidRDefault="00210C5D" w:rsidP="00210C5D">
      <w:pPr>
        <w:shd w:val="clear" w:color="auto" w:fill="FFFFFF"/>
        <w:spacing w:line="270" w:lineRule="atLeast"/>
        <w:rPr>
          <w:color w:val="7030A0"/>
        </w:rPr>
      </w:pPr>
      <w:r w:rsidRPr="00210C5D">
        <w:rPr>
          <w:color w:val="000000"/>
        </w:rPr>
        <w:t xml:space="preserve">1. </w:t>
      </w:r>
      <w:r w:rsidRPr="00210C5D">
        <w:rPr>
          <w:color w:val="7030A0"/>
        </w:rPr>
        <w:t xml:space="preserve">возмещение на основании письменного соглашения сторон (добровольный порядок возмещения), </w:t>
      </w:r>
    </w:p>
    <w:p w:rsidR="00210C5D" w:rsidRPr="00210C5D" w:rsidRDefault="00210C5D" w:rsidP="00210C5D">
      <w:pPr>
        <w:shd w:val="clear" w:color="auto" w:fill="FFFFFF"/>
        <w:spacing w:line="270" w:lineRule="atLeast"/>
        <w:rPr>
          <w:color w:val="000000"/>
        </w:rPr>
      </w:pPr>
      <w:r w:rsidRPr="00210C5D">
        <w:rPr>
          <w:color w:val="000000"/>
        </w:rPr>
        <w:t>2.</w:t>
      </w:r>
      <w:r w:rsidRPr="00210C5D">
        <w:rPr>
          <w:color w:val="7030A0"/>
        </w:rPr>
        <w:t>на основании судебного решения и на основании распоряжения работодателя.</w:t>
      </w:r>
    </w:p>
    <w:p w:rsidR="00210C5D" w:rsidRPr="00210C5D" w:rsidRDefault="00210C5D" w:rsidP="00210C5D">
      <w:pPr>
        <w:shd w:val="clear" w:color="auto" w:fill="FFFFFF"/>
        <w:spacing w:before="180" w:line="270" w:lineRule="atLeast"/>
        <w:rPr>
          <w:color w:val="000000"/>
        </w:rPr>
      </w:pPr>
      <w:r w:rsidRPr="00210C5D">
        <w:rPr>
          <w:color w:val="000000"/>
        </w:rPr>
        <w:t>Следует всегда помнить, что обязательными условиями привлечения к материальной ответственности являются:</w:t>
      </w:r>
    </w:p>
    <w:p w:rsidR="00210C5D" w:rsidRPr="00210C5D" w:rsidRDefault="00210C5D" w:rsidP="00210C5D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color w:val="7030A0"/>
        </w:rPr>
      </w:pPr>
      <w:r w:rsidRPr="00210C5D">
        <w:rPr>
          <w:color w:val="7030A0"/>
        </w:rPr>
        <w:t>наличие действительного (реального) ущерба;</w:t>
      </w:r>
    </w:p>
    <w:p w:rsidR="00210C5D" w:rsidRPr="00210C5D" w:rsidRDefault="00210C5D" w:rsidP="00210C5D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color w:val="7030A0"/>
        </w:rPr>
      </w:pPr>
      <w:r w:rsidRPr="00210C5D">
        <w:rPr>
          <w:color w:val="7030A0"/>
        </w:rPr>
        <w:t>ущерб причиняется одной стороной трудового договора другой стороне;</w:t>
      </w:r>
    </w:p>
    <w:p w:rsidR="00210C5D" w:rsidRPr="00210C5D" w:rsidRDefault="00210C5D" w:rsidP="00210C5D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color w:val="7030A0"/>
        </w:rPr>
      </w:pPr>
      <w:r w:rsidRPr="00210C5D">
        <w:rPr>
          <w:color w:val="7030A0"/>
        </w:rPr>
        <w:t>имеется вина стороны, причинившей ущерб (за исключением случаев причинения вреда источником повышенной опасности и ответственности работодателя за ущерб, причиненный его работником при исполнении трудовых обязанностей);</w:t>
      </w:r>
    </w:p>
    <w:p w:rsidR="00210C5D" w:rsidRPr="00210C5D" w:rsidRDefault="00210C5D" w:rsidP="00210C5D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color w:val="7030A0"/>
        </w:rPr>
      </w:pPr>
      <w:r w:rsidRPr="00210C5D">
        <w:rPr>
          <w:color w:val="7030A0"/>
        </w:rPr>
        <w:t>должна быть причинная связь между виновным противоправным деянием (действием или бездействием) и причиненным ущербом;</w:t>
      </w:r>
    </w:p>
    <w:p w:rsidR="00210C5D" w:rsidRPr="00210C5D" w:rsidRDefault="00210C5D" w:rsidP="00210C5D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color w:val="000000"/>
        </w:rPr>
      </w:pPr>
      <w:r w:rsidRPr="00210C5D">
        <w:rPr>
          <w:color w:val="7030A0"/>
        </w:rPr>
        <w:t>отсутствуют обстоятельства, освобождающие от ответственности</w:t>
      </w:r>
      <w:r w:rsidRPr="00210C5D">
        <w:rPr>
          <w:color w:val="000000"/>
        </w:rPr>
        <w:t>.</w:t>
      </w:r>
    </w:p>
    <w:p w:rsidR="00210C5D" w:rsidRPr="00210C5D" w:rsidRDefault="00210C5D" w:rsidP="00210C5D">
      <w:pPr>
        <w:shd w:val="clear" w:color="auto" w:fill="FFFFFF"/>
        <w:spacing w:before="180" w:line="270" w:lineRule="atLeast"/>
        <w:rPr>
          <w:color w:val="000000"/>
        </w:rPr>
      </w:pPr>
      <w:r w:rsidRPr="00210C5D">
        <w:rPr>
          <w:color w:val="000000"/>
        </w:rPr>
        <w:t xml:space="preserve">Обычно в основе материальной ответственности лежит </w:t>
      </w:r>
      <w:r w:rsidRPr="00210C5D">
        <w:rPr>
          <w:b/>
          <w:color w:val="000000"/>
        </w:rPr>
        <w:t>правонарушение</w:t>
      </w:r>
      <w:r w:rsidRPr="00210C5D">
        <w:rPr>
          <w:color w:val="000000"/>
        </w:rPr>
        <w:t>, поэтому при привлечении к ответственности работника работодатель берет с него объяснение, как при дисциплинарной ответственности. Кроме того, как и при любом правонарушении, для привлечения к ответственности должен быть в наличии определенный состав.</w:t>
      </w:r>
    </w:p>
    <w:p w:rsidR="00210C5D" w:rsidRPr="00210C5D" w:rsidRDefault="00210C5D" w:rsidP="00210C5D">
      <w:pPr>
        <w:shd w:val="clear" w:color="auto" w:fill="FFFFFF"/>
        <w:spacing w:before="180" w:line="270" w:lineRule="atLeast"/>
        <w:rPr>
          <w:b/>
          <w:color w:val="000000"/>
        </w:rPr>
      </w:pPr>
      <w:r w:rsidRPr="00210C5D">
        <w:rPr>
          <w:b/>
          <w:color w:val="000000"/>
        </w:rPr>
        <w:t>Элементы состава правонарушения при материальной ответственности можно определить следующим образом:</w:t>
      </w:r>
    </w:p>
    <w:p w:rsidR="00210C5D" w:rsidRPr="00210C5D" w:rsidRDefault="00210C5D" w:rsidP="00210C5D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color w:val="000000"/>
        </w:rPr>
      </w:pPr>
      <w:r w:rsidRPr="00210C5D">
        <w:rPr>
          <w:b/>
          <w:color w:val="000000"/>
        </w:rPr>
        <w:t>субъект:</w:t>
      </w:r>
      <w:r w:rsidRPr="00210C5D">
        <w:rPr>
          <w:color w:val="000000"/>
        </w:rPr>
        <w:t xml:space="preserve"> сторона трудового договора, в том числе бывшая, если ущерб причинен во время трудовых отношений;</w:t>
      </w:r>
    </w:p>
    <w:p w:rsidR="00210C5D" w:rsidRPr="00210C5D" w:rsidRDefault="00210C5D" w:rsidP="00210C5D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color w:val="000000"/>
        </w:rPr>
      </w:pPr>
      <w:r w:rsidRPr="00210C5D">
        <w:rPr>
          <w:b/>
          <w:color w:val="000000"/>
        </w:rPr>
        <w:t>субъективная сторона</w:t>
      </w:r>
      <w:r w:rsidRPr="00210C5D">
        <w:rPr>
          <w:color w:val="000000"/>
        </w:rPr>
        <w:t>: вина субъекта как категория, характеризующая отношение субъекта к деянию и наступающим последствиям, определяется в форме умысла или неосторожности;</w:t>
      </w:r>
    </w:p>
    <w:p w:rsidR="00210C5D" w:rsidRPr="00210C5D" w:rsidRDefault="00210C5D" w:rsidP="00210C5D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color w:val="000000"/>
        </w:rPr>
      </w:pPr>
      <w:r w:rsidRPr="00210C5D">
        <w:rPr>
          <w:b/>
          <w:color w:val="000000"/>
        </w:rPr>
        <w:t>объект:</w:t>
      </w:r>
      <w:r w:rsidRPr="00210C5D">
        <w:rPr>
          <w:color w:val="000000"/>
        </w:rPr>
        <w:t xml:space="preserve"> правоотношение, нарушаемое деянием, это отношения собственности и имущественных интересов, которые нарушаются вследствие причинения ущерба;</w:t>
      </w:r>
    </w:p>
    <w:p w:rsidR="00210C5D" w:rsidRPr="00210C5D" w:rsidRDefault="00210C5D" w:rsidP="00210C5D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color w:val="000000"/>
        </w:rPr>
      </w:pPr>
      <w:r w:rsidRPr="00210C5D">
        <w:rPr>
          <w:b/>
          <w:color w:val="000000"/>
        </w:rPr>
        <w:t>объективная сторона</w:t>
      </w:r>
      <w:r w:rsidRPr="00210C5D">
        <w:rPr>
          <w:color w:val="000000"/>
        </w:rPr>
        <w:t>: это внешняя характеристика самого деяния, включая последствия, причинно-следственную связь между действием или бездействием и причиненным ущербом, а также место, время, способ совершения деяния и другие внешние характеристики.</w:t>
      </w:r>
    </w:p>
    <w:p w:rsidR="00210C5D" w:rsidRPr="00210C5D" w:rsidRDefault="00210C5D" w:rsidP="00210C5D">
      <w:pPr>
        <w:shd w:val="clear" w:color="auto" w:fill="FFFFFF"/>
        <w:spacing w:before="180" w:line="270" w:lineRule="atLeast"/>
        <w:rPr>
          <w:color w:val="000000"/>
        </w:rPr>
      </w:pPr>
      <w:r w:rsidRPr="00210C5D">
        <w:rPr>
          <w:color w:val="000000"/>
        </w:rPr>
        <w:t>Говоря о материальной ответственности, нельзя не отметить значение института материальной ответственности в трудовом праве:</w:t>
      </w:r>
    </w:p>
    <w:p w:rsidR="00210C5D" w:rsidRPr="00210C5D" w:rsidRDefault="00210C5D" w:rsidP="00210C5D">
      <w:pPr>
        <w:numPr>
          <w:ilvl w:val="0"/>
          <w:numId w:val="4"/>
        </w:numPr>
        <w:shd w:val="clear" w:color="auto" w:fill="FFFFFF"/>
        <w:spacing w:after="200" w:line="270" w:lineRule="atLeast"/>
        <w:ind w:left="300"/>
        <w:rPr>
          <w:color w:val="000000"/>
        </w:rPr>
      </w:pPr>
      <w:r w:rsidRPr="00210C5D">
        <w:rPr>
          <w:b/>
          <w:bCs/>
          <w:color w:val="000000"/>
        </w:rPr>
        <w:t>восстановительное значение:</w:t>
      </w:r>
      <w:r w:rsidRPr="00210C5D">
        <w:rPr>
          <w:color w:val="000000"/>
        </w:rPr>
        <w:t> возмещается причиненный ущерб;</w:t>
      </w:r>
    </w:p>
    <w:p w:rsidR="00210C5D" w:rsidRPr="00210C5D" w:rsidRDefault="00210C5D" w:rsidP="00210C5D">
      <w:pPr>
        <w:numPr>
          <w:ilvl w:val="0"/>
          <w:numId w:val="4"/>
        </w:numPr>
        <w:shd w:val="clear" w:color="auto" w:fill="FFFFFF"/>
        <w:spacing w:after="200" w:line="270" w:lineRule="atLeast"/>
        <w:ind w:left="300"/>
        <w:rPr>
          <w:color w:val="000000"/>
        </w:rPr>
      </w:pPr>
      <w:r w:rsidRPr="00210C5D">
        <w:rPr>
          <w:b/>
          <w:bCs/>
          <w:color w:val="000000"/>
        </w:rPr>
        <w:t>воспитательное значение:</w:t>
      </w:r>
      <w:r w:rsidRPr="00210C5D">
        <w:rPr>
          <w:color w:val="000000"/>
        </w:rPr>
        <w:t> необходимость претерпевать неблагоприятные последствия; оказывается влияние на самого работника и других членов трудового коллектива не допускать подобных деяний;</w:t>
      </w:r>
    </w:p>
    <w:p w:rsidR="00210C5D" w:rsidRPr="00210C5D" w:rsidRDefault="00210C5D" w:rsidP="00210C5D">
      <w:pPr>
        <w:numPr>
          <w:ilvl w:val="0"/>
          <w:numId w:val="4"/>
        </w:numPr>
        <w:shd w:val="clear" w:color="auto" w:fill="FFFFFF"/>
        <w:spacing w:after="200" w:line="270" w:lineRule="atLeast"/>
        <w:ind w:left="300"/>
        <w:rPr>
          <w:color w:val="000000"/>
        </w:rPr>
      </w:pPr>
      <w:r w:rsidRPr="00210C5D">
        <w:rPr>
          <w:b/>
          <w:bCs/>
          <w:color w:val="000000"/>
        </w:rPr>
        <w:t>правовое значение:</w:t>
      </w:r>
      <w:r w:rsidRPr="00210C5D">
        <w:rPr>
          <w:color w:val="000000"/>
        </w:rPr>
        <w:t> процедура, объем возмещения, порядок — все регламентируется законодательством, и несоблюдение установленных правил может лишить сторону возможности возмещения.</w:t>
      </w:r>
    </w:p>
    <w:p w:rsidR="00210C5D" w:rsidRPr="00210C5D" w:rsidRDefault="00210C5D" w:rsidP="00210C5D">
      <w:pPr>
        <w:shd w:val="clear" w:color="auto" w:fill="FFFFFF"/>
        <w:spacing w:before="180" w:line="270" w:lineRule="atLeast"/>
        <w:rPr>
          <w:color w:val="000000"/>
        </w:rPr>
      </w:pPr>
      <w:r w:rsidRPr="00210C5D">
        <w:rPr>
          <w:color w:val="000000"/>
        </w:rPr>
        <w:lastRenderedPageBreak/>
        <w:t xml:space="preserve">трудовое законодательство предусматривает обязанность работника бережно относиться к имуществу работодателя (ст. 21 ТК РФ). </w:t>
      </w:r>
    </w:p>
    <w:p w:rsidR="00210C5D" w:rsidRPr="00210C5D" w:rsidRDefault="00210C5D" w:rsidP="00210C5D">
      <w:pPr>
        <w:shd w:val="clear" w:color="auto" w:fill="FFFFFF"/>
        <w:spacing w:before="180" w:line="270" w:lineRule="atLeast"/>
        <w:rPr>
          <w:color w:val="000000"/>
        </w:rPr>
      </w:pPr>
      <w:r w:rsidRPr="00210C5D">
        <w:rPr>
          <w:color w:val="000000"/>
        </w:rPr>
        <w:t xml:space="preserve">Работодатель обязан создать необходимые условия для работы, он обязан обеспечить безопасность машин, механизмов, должен обеспечить работников необходимым инструментом, документацией, в установленных случаях обучить работника методам и приемам ведения работ, а также работодатель должен обеспечить условия для сохранности вверенного работнику имущества (ст. 22, 212, 239 ТК РФ). </w:t>
      </w:r>
    </w:p>
    <w:p w:rsidR="00210C5D" w:rsidRPr="00210C5D" w:rsidRDefault="00210C5D" w:rsidP="00210C5D">
      <w:pPr>
        <w:shd w:val="clear" w:color="auto" w:fill="FFFFFF"/>
        <w:spacing w:before="180" w:line="270" w:lineRule="atLeast"/>
        <w:rPr>
          <w:color w:val="000000"/>
        </w:rPr>
      </w:pPr>
      <w:r w:rsidRPr="00210C5D">
        <w:rPr>
          <w:b/>
          <w:color w:val="000000"/>
        </w:rPr>
        <w:t>Работники не несут ответственность за ущерб в рамках норм естественной убыли в процессе работы или если ущерб был причинен в рамках нормального хозяйственного риска, при соблюдении оправдывающих его условий</w:t>
      </w:r>
      <w:r w:rsidRPr="00210C5D">
        <w:rPr>
          <w:color w:val="000000"/>
        </w:rPr>
        <w:t xml:space="preserve">. </w:t>
      </w:r>
    </w:p>
    <w:p w:rsidR="00210C5D" w:rsidRPr="00210C5D" w:rsidRDefault="00210C5D" w:rsidP="00210C5D">
      <w:pPr>
        <w:shd w:val="clear" w:color="auto" w:fill="FFFFFF"/>
        <w:spacing w:before="180" w:line="270" w:lineRule="atLeast"/>
        <w:rPr>
          <w:color w:val="000000"/>
        </w:rPr>
      </w:pPr>
      <w:r w:rsidRPr="00210C5D">
        <w:rPr>
          <w:color w:val="000000"/>
        </w:rPr>
        <w:t xml:space="preserve"> Материальную ответственность работника за причиненный вред следует отличать от соответствующей гражданско-правовой ответственности. Согласно ст. 1064 Гражданского кодекса РФ (ГК РФ) вред, причиненный имуществу физического или юридического лица, подлежит возмещению в полном объеме. </w:t>
      </w:r>
    </w:p>
    <w:p w:rsidR="00210C5D" w:rsidRPr="00210C5D" w:rsidRDefault="00210C5D" w:rsidP="00210C5D">
      <w:pPr>
        <w:shd w:val="clear" w:color="auto" w:fill="FFFFFF"/>
        <w:spacing w:before="180" w:line="270" w:lineRule="atLeast"/>
        <w:rPr>
          <w:color w:val="000000"/>
        </w:rPr>
      </w:pPr>
      <w:r w:rsidRPr="00210C5D">
        <w:rPr>
          <w:color w:val="000000"/>
        </w:rPr>
        <w:t xml:space="preserve">  При этом в понятие вреда входит как реальный ущерб, так и упущенная выгода. </w:t>
      </w:r>
      <w:r w:rsidRPr="00210C5D">
        <w:rPr>
          <w:b/>
          <w:color w:val="000000"/>
        </w:rPr>
        <w:t>Реальный ущерб — это расходы</w:t>
      </w:r>
      <w:r w:rsidRPr="00210C5D">
        <w:rPr>
          <w:color w:val="000000"/>
        </w:rPr>
        <w:t xml:space="preserve">, которое лицо произвело (или произведет) для восстановления поврежденного или приобретения нового равноценного имущества. </w:t>
      </w:r>
    </w:p>
    <w:p w:rsidR="00210C5D" w:rsidRPr="00210C5D" w:rsidRDefault="00210C5D" w:rsidP="00210C5D">
      <w:pPr>
        <w:shd w:val="clear" w:color="auto" w:fill="FFFFFF"/>
        <w:spacing w:before="180" w:line="270" w:lineRule="atLeast"/>
        <w:rPr>
          <w:color w:val="7030A0"/>
        </w:rPr>
      </w:pPr>
      <w:r w:rsidRPr="00210C5D">
        <w:rPr>
          <w:color w:val="000000"/>
        </w:rPr>
        <w:t xml:space="preserve">Под </w:t>
      </w:r>
      <w:r w:rsidRPr="00210C5D">
        <w:rPr>
          <w:b/>
          <w:color w:val="000000"/>
        </w:rPr>
        <w:t xml:space="preserve">упущенной выгодой </w:t>
      </w:r>
      <w:r w:rsidRPr="00210C5D">
        <w:rPr>
          <w:color w:val="000000"/>
        </w:rPr>
        <w:t xml:space="preserve">понимают доходы, которые лицо могло бы получить при обычных условиях гражданского оборота, если бы его право не было нарушено. </w:t>
      </w:r>
      <w:r w:rsidRPr="00210C5D">
        <w:rPr>
          <w:color w:val="7030A0"/>
        </w:rPr>
        <w:t>Материальная ответственность работника по трудовому законодательству устанавливается только за реальный ущерб, упущенная выгода взысканию не подлежит.</w:t>
      </w:r>
    </w:p>
    <w:p w:rsidR="00210C5D" w:rsidRPr="00210C5D" w:rsidRDefault="00210C5D" w:rsidP="00210C5D">
      <w:pPr>
        <w:shd w:val="clear" w:color="auto" w:fill="FFFFFF"/>
        <w:spacing w:before="180" w:line="270" w:lineRule="atLeast"/>
        <w:rPr>
          <w:color w:val="000000"/>
        </w:rPr>
      </w:pPr>
      <w:r w:rsidRPr="00210C5D">
        <w:rPr>
          <w:color w:val="000000"/>
        </w:rPr>
        <w:t>Под прямым действительным ущербом понимают уменьшение наличного имущества работодателя или ухудшение состояния указанного имущества, а также необходимость произвести излишние расходы на приобретение или восстановление имущества. В то же время в состав ущерба, взыскиваемого с работника, включают и вред, причиненный имуществу третьих лиц, если работодатель несет ответственность за его сохранность (т. е. имуществу, находящемуся на ответственном хранении).</w:t>
      </w:r>
    </w:p>
    <w:p w:rsidR="00210C5D" w:rsidRPr="00210C5D" w:rsidRDefault="00210C5D" w:rsidP="00210C5D">
      <w:pPr>
        <w:shd w:val="clear" w:color="auto" w:fill="FFFFFF"/>
        <w:spacing w:before="180" w:line="270" w:lineRule="atLeast"/>
        <w:rPr>
          <w:color w:val="000000"/>
        </w:rPr>
      </w:pPr>
      <w:r w:rsidRPr="00210C5D">
        <w:rPr>
          <w:color w:val="000000"/>
        </w:rPr>
        <w:t xml:space="preserve"> Отдельно в ТК РФ рассмотрена обязанность работника о возмещении материального ущерба, причиненного работодателю в результате компенсации им вреда иным лицам. Подобные отношения, как правило, возникают у работодателей — владельцев источников повышенной опасности.</w:t>
      </w:r>
    </w:p>
    <w:p w:rsidR="00210C5D" w:rsidRPr="00210C5D" w:rsidRDefault="00210C5D" w:rsidP="00210C5D">
      <w:pPr>
        <w:shd w:val="clear" w:color="auto" w:fill="FFFFFF"/>
        <w:spacing w:after="375"/>
        <w:textAlignment w:val="baseline"/>
        <w:rPr>
          <w:rFonts w:ascii="Arial" w:hAnsi="Arial" w:cs="Arial"/>
          <w:color w:val="000000"/>
        </w:rPr>
      </w:pPr>
      <w:r w:rsidRPr="00210C5D">
        <w:rPr>
          <w:color w:val="000000"/>
        </w:rPr>
        <w:t xml:space="preserve"> При этом ущерб, нанесенный третьему лицу, сначала возмещает работодатель, а затем работнику предъявляют регрессный иск по восстановлению расходов, произведенных работодателем. И если работодатель несет ответственность перед третьими лицами в соответствии с гражданским законодательством, то работник перед работодателем — в соответствии с трудовым законодательством. И это не ущемление прав работодателя, так как за организацию труда работника отвечает работодатель, и он обязан контролировать процесс труда.</w:t>
      </w:r>
      <w:r w:rsidRPr="00210C5D">
        <w:rPr>
          <w:rFonts w:ascii="Arial" w:hAnsi="Arial" w:cs="Arial"/>
          <w:color w:val="000000"/>
        </w:rPr>
        <w:t xml:space="preserve"> </w:t>
      </w:r>
    </w:p>
    <w:p w:rsidR="00210C5D" w:rsidRPr="00210C5D" w:rsidRDefault="00210C5D" w:rsidP="00210C5D">
      <w:pPr>
        <w:shd w:val="clear" w:color="auto" w:fill="FFFFFF"/>
        <w:spacing w:before="180" w:line="270" w:lineRule="atLeast"/>
        <w:rPr>
          <w:color w:val="000000"/>
        </w:rPr>
      </w:pPr>
    </w:p>
    <w:p w:rsidR="00210C5D" w:rsidRPr="00210C5D" w:rsidRDefault="00210C5D" w:rsidP="00210C5D">
      <w:pPr>
        <w:rPr>
          <w:bCs/>
          <w:sz w:val="22"/>
          <w:szCs w:val="22"/>
          <w:lang w:eastAsia="en-US"/>
        </w:rPr>
      </w:pPr>
    </w:p>
    <w:p w:rsidR="00210C5D" w:rsidRPr="00210C5D" w:rsidRDefault="00210C5D" w:rsidP="00210C5D">
      <w:pPr>
        <w:rPr>
          <w:b/>
        </w:rPr>
      </w:pPr>
      <w:r w:rsidRPr="00210C5D">
        <w:rPr>
          <w:b/>
        </w:rPr>
        <w:t>Лекция 2</w:t>
      </w:r>
    </w:p>
    <w:p w:rsidR="00210C5D" w:rsidRPr="00210C5D" w:rsidRDefault="00210C5D" w:rsidP="00210C5D">
      <w:pPr>
        <w:rPr>
          <w:color w:val="FF0000"/>
        </w:rPr>
      </w:pPr>
      <w:r w:rsidRPr="00210C5D">
        <w:rPr>
          <w:color w:val="FF0000"/>
        </w:rPr>
        <w:t>14.05.2020</w:t>
      </w:r>
    </w:p>
    <w:p w:rsidR="00210C5D" w:rsidRPr="00210C5D" w:rsidRDefault="00210C5D" w:rsidP="00210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sz w:val="22"/>
          <w:szCs w:val="22"/>
          <w:lang w:eastAsia="en-US"/>
        </w:rPr>
      </w:pPr>
      <w:r w:rsidRPr="00210C5D">
        <w:rPr>
          <w:b/>
          <w:bCs/>
          <w:sz w:val="22"/>
          <w:szCs w:val="22"/>
          <w:lang w:eastAsia="en-US"/>
        </w:rPr>
        <w:t>Тема</w:t>
      </w:r>
      <w:proofErr w:type="gramStart"/>
      <w:r w:rsidRPr="00210C5D">
        <w:rPr>
          <w:b/>
          <w:bCs/>
          <w:sz w:val="22"/>
          <w:szCs w:val="22"/>
          <w:lang w:eastAsia="en-US"/>
        </w:rPr>
        <w:t xml:space="preserve">  :</w:t>
      </w:r>
      <w:proofErr w:type="gramEnd"/>
      <w:r w:rsidRPr="00210C5D">
        <w:rPr>
          <w:b/>
          <w:bCs/>
          <w:sz w:val="22"/>
          <w:szCs w:val="22"/>
          <w:lang w:eastAsia="en-US"/>
        </w:rPr>
        <w:t xml:space="preserve"> «</w:t>
      </w:r>
      <w:proofErr w:type="gramStart"/>
      <w:r w:rsidRPr="00210C5D">
        <w:rPr>
          <w:b/>
          <w:bCs/>
          <w:sz w:val="22"/>
          <w:szCs w:val="22"/>
          <w:lang w:eastAsia="en-US"/>
        </w:rPr>
        <w:t>П</w:t>
      </w:r>
      <w:proofErr w:type="gramEnd"/>
      <w:r w:rsidRPr="00210C5D">
        <w:rPr>
          <w:b/>
          <w:bCs/>
          <w:sz w:val="22"/>
          <w:szCs w:val="22"/>
          <w:lang w:eastAsia="en-US"/>
        </w:rPr>
        <w:t xml:space="preserve">/з №5.Решение  ситуационных задач по вопросу определения размера материального ущерба на предприятиях </w:t>
      </w:r>
      <w:r w:rsidRPr="00210C5D">
        <w:rPr>
          <w:b/>
          <w:bCs/>
          <w:sz w:val="22"/>
          <w:szCs w:val="22"/>
        </w:rPr>
        <w:t>общественного питания»</w:t>
      </w:r>
    </w:p>
    <w:p w:rsidR="00210C5D" w:rsidRPr="00210C5D" w:rsidRDefault="00210C5D" w:rsidP="00210C5D">
      <w:pPr>
        <w:rPr>
          <w:b/>
          <w:bCs/>
          <w:sz w:val="22"/>
          <w:szCs w:val="22"/>
        </w:rPr>
      </w:pPr>
    </w:p>
    <w:p w:rsidR="00210C5D" w:rsidRPr="00210C5D" w:rsidRDefault="00210C5D" w:rsidP="00210C5D">
      <w:pPr>
        <w:shd w:val="clear" w:color="auto" w:fill="FFFFFF"/>
        <w:textAlignment w:val="baseline"/>
        <w:rPr>
          <w:color w:val="000000"/>
        </w:rPr>
      </w:pPr>
      <w:r w:rsidRPr="00210C5D">
        <w:rPr>
          <w:color w:val="000000"/>
        </w:rPr>
        <w:t xml:space="preserve"> </w:t>
      </w:r>
    </w:p>
    <w:p w:rsidR="00210C5D" w:rsidRPr="00210C5D" w:rsidRDefault="00210C5D" w:rsidP="00210C5D">
      <w:pPr>
        <w:shd w:val="clear" w:color="auto" w:fill="FFFFFF"/>
        <w:textAlignment w:val="baseline"/>
        <w:rPr>
          <w:color w:val="000000"/>
        </w:rPr>
      </w:pPr>
      <w:r w:rsidRPr="00210C5D">
        <w:rPr>
          <w:b/>
          <w:bCs/>
          <w:color w:val="000000"/>
          <w:bdr w:val="none" w:sz="0" w:space="0" w:color="auto" w:frame="1"/>
        </w:rPr>
        <w:t>Особенность предприятий общественного питания</w:t>
      </w:r>
      <w:r w:rsidRPr="00210C5D">
        <w:rPr>
          <w:color w:val="000000"/>
        </w:rPr>
        <w:t> в ракурсе сохранности материальных ценностей — использование продуктов питания и их свойства:</w:t>
      </w:r>
    </w:p>
    <w:p w:rsidR="00210C5D" w:rsidRPr="00210C5D" w:rsidRDefault="00210C5D" w:rsidP="00210C5D">
      <w:pPr>
        <w:shd w:val="clear" w:color="auto" w:fill="FFFFFF"/>
        <w:textAlignment w:val="baseline"/>
        <w:rPr>
          <w:color w:val="000000"/>
        </w:rPr>
      </w:pPr>
      <w:r w:rsidRPr="00210C5D">
        <w:rPr>
          <w:color w:val="000000"/>
        </w:rPr>
        <w:t>продукты обладают широким спросом и абсолютной ликвидностью — их необязательно выносить с предприятия, чтобы уничтожить;</w:t>
      </w:r>
    </w:p>
    <w:p w:rsidR="00210C5D" w:rsidRPr="00210C5D" w:rsidRDefault="00210C5D" w:rsidP="00210C5D">
      <w:pPr>
        <w:shd w:val="clear" w:color="auto" w:fill="FFFFFF"/>
        <w:textAlignment w:val="baseline"/>
        <w:rPr>
          <w:color w:val="000000"/>
        </w:rPr>
      </w:pPr>
      <w:r w:rsidRPr="00210C5D">
        <w:rPr>
          <w:color w:val="000000"/>
        </w:rPr>
        <w:t>у продуктов питания ограничен срок годности;</w:t>
      </w:r>
    </w:p>
    <w:p w:rsidR="00210C5D" w:rsidRPr="00210C5D" w:rsidRDefault="00210C5D" w:rsidP="00210C5D">
      <w:pPr>
        <w:shd w:val="clear" w:color="auto" w:fill="FFFFFF"/>
        <w:textAlignment w:val="baseline"/>
        <w:rPr>
          <w:color w:val="000000"/>
        </w:rPr>
      </w:pPr>
      <w:r w:rsidRPr="00210C5D">
        <w:rPr>
          <w:color w:val="000000"/>
        </w:rPr>
        <w:t>в процессе обработки продукты должны переходить от работника к работнику.</w:t>
      </w:r>
    </w:p>
    <w:p w:rsidR="00210C5D" w:rsidRPr="00210C5D" w:rsidRDefault="00210C5D" w:rsidP="00210C5D">
      <w:pPr>
        <w:shd w:val="clear" w:color="auto" w:fill="FFFFFF"/>
        <w:textAlignment w:val="baseline"/>
        <w:rPr>
          <w:color w:val="000000"/>
        </w:rPr>
      </w:pPr>
      <w:r w:rsidRPr="00210C5D">
        <w:rPr>
          <w:color w:val="000000"/>
        </w:rPr>
        <w:t>Как и в других областях хозяйственной деятельности, в общепите </w:t>
      </w:r>
      <w:r w:rsidRPr="00210C5D">
        <w:rPr>
          <w:b/>
          <w:bCs/>
          <w:color w:val="000000"/>
          <w:bdr w:val="none" w:sz="0" w:space="0" w:color="auto" w:frame="1"/>
        </w:rPr>
        <w:t>заключается</w:t>
      </w:r>
      <w:r w:rsidRPr="00210C5D">
        <w:rPr>
          <w:color w:val="000000"/>
        </w:rPr>
        <w:t> материальная ответственность на предприятии общественного питания за сохранность продуктов по правилам, рассмотренным нами выше.</w:t>
      </w:r>
    </w:p>
    <w:p w:rsidR="00210C5D" w:rsidRPr="00210C5D" w:rsidRDefault="00210C5D" w:rsidP="00210C5D">
      <w:pPr>
        <w:shd w:val="clear" w:color="auto" w:fill="FFFFFF"/>
        <w:textAlignment w:val="baseline"/>
        <w:rPr>
          <w:color w:val="000000"/>
        </w:rPr>
      </w:pPr>
      <w:r w:rsidRPr="00210C5D">
        <w:rPr>
          <w:b/>
          <w:bCs/>
          <w:color w:val="000000"/>
          <w:bdr w:val="none" w:sz="0" w:space="0" w:color="auto" w:frame="1"/>
        </w:rPr>
        <w:t>Работодатель</w:t>
      </w:r>
      <w:r w:rsidRPr="00210C5D">
        <w:rPr>
          <w:color w:val="000000"/>
        </w:rPr>
        <w:t>, заинтересованный в сохранении активов, </w:t>
      </w:r>
      <w:r w:rsidRPr="00210C5D">
        <w:rPr>
          <w:b/>
          <w:bCs/>
          <w:color w:val="000000"/>
          <w:bdr w:val="none" w:sz="0" w:space="0" w:color="auto" w:frame="1"/>
        </w:rPr>
        <w:t>должен самостоятельно решить</w:t>
      </w:r>
      <w:r w:rsidRPr="00210C5D">
        <w:rPr>
          <w:color w:val="000000"/>
        </w:rPr>
        <w:t xml:space="preserve">, какая система материальной ответственности на предприятии общественного питания будет функционировать.                                                                                                                                  </w:t>
      </w:r>
      <w:r w:rsidRPr="00210C5D">
        <w:rPr>
          <w:b/>
          <w:bCs/>
          <w:color w:val="000000"/>
          <w:bdr w:val="none" w:sz="0" w:space="0" w:color="auto" w:frame="1"/>
        </w:rPr>
        <w:t>Задачи выбора</w:t>
      </w:r>
      <w:r w:rsidRPr="00210C5D">
        <w:rPr>
          <w:color w:val="000000"/>
        </w:rPr>
        <w:t> между коллективной и персональной ответственностью </w:t>
      </w:r>
      <w:r w:rsidRPr="00210C5D">
        <w:rPr>
          <w:b/>
          <w:bCs/>
          <w:color w:val="000000"/>
          <w:bdr w:val="none" w:sz="0" w:space="0" w:color="auto" w:frame="1"/>
        </w:rPr>
        <w:t>зависят от</w:t>
      </w:r>
      <w:r w:rsidRPr="00210C5D">
        <w:rPr>
          <w:color w:val="000000"/>
        </w:rPr>
        <w:t> количества персонала, специализации, способов организации труда.</w:t>
      </w:r>
    </w:p>
    <w:p w:rsidR="00210C5D" w:rsidRPr="00210C5D" w:rsidRDefault="00210C5D" w:rsidP="00210C5D">
      <w:pPr>
        <w:shd w:val="clear" w:color="auto" w:fill="FFFFFF"/>
        <w:textAlignment w:val="baseline"/>
        <w:rPr>
          <w:color w:val="000000"/>
        </w:rPr>
      </w:pPr>
      <w:r w:rsidRPr="00210C5D">
        <w:rPr>
          <w:color w:val="000000"/>
        </w:rPr>
        <w:t>В любом случае организация материальной ответственности на предприятии нужна, а для этого </w:t>
      </w:r>
      <w:r w:rsidRPr="00210C5D">
        <w:rPr>
          <w:b/>
          <w:bCs/>
          <w:color w:val="000000"/>
          <w:bdr w:val="none" w:sz="0" w:space="0" w:color="auto" w:frame="1"/>
        </w:rPr>
        <w:t>необходимо</w:t>
      </w:r>
      <w:r w:rsidRPr="00210C5D">
        <w:rPr>
          <w:color w:val="000000"/>
        </w:rPr>
        <w:t>:</w:t>
      </w:r>
    </w:p>
    <w:p w:rsidR="00210C5D" w:rsidRPr="00210C5D" w:rsidRDefault="00210C5D" w:rsidP="00210C5D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:rsidR="00210C5D" w:rsidRPr="00210C5D" w:rsidRDefault="00210C5D" w:rsidP="00210C5D">
      <w:pPr>
        <w:numPr>
          <w:ilvl w:val="0"/>
          <w:numId w:val="5"/>
        </w:numPr>
        <w:shd w:val="clear" w:color="auto" w:fill="FFFFFF"/>
        <w:spacing w:after="200" w:line="276" w:lineRule="auto"/>
        <w:textAlignment w:val="baseline"/>
        <w:rPr>
          <w:color w:val="000000"/>
        </w:rPr>
      </w:pPr>
      <w:r w:rsidRPr="00210C5D">
        <w:rPr>
          <w:color w:val="000000"/>
        </w:rPr>
        <w:t>Создать соответствующие благоприятные условия для обеспечения сохранности товарно-материальных ценностей.</w:t>
      </w:r>
    </w:p>
    <w:p w:rsidR="00210C5D" w:rsidRPr="00210C5D" w:rsidRDefault="00210C5D" w:rsidP="00210C5D">
      <w:pPr>
        <w:numPr>
          <w:ilvl w:val="0"/>
          <w:numId w:val="5"/>
        </w:numPr>
        <w:shd w:val="clear" w:color="auto" w:fill="FFFFFF"/>
        <w:spacing w:after="200" w:line="276" w:lineRule="auto"/>
        <w:textAlignment w:val="baseline"/>
        <w:rPr>
          <w:color w:val="000000"/>
        </w:rPr>
      </w:pPr>
      <w:r w:rsidRPr="00210C5D">
        <w:rPr>
          <w:color w:val="000000"/>
        </w:rPr>
        <w:t>Подобрать ответственный персонал с надёжной репутацией, обученный рачительно обращаться с обслуживаемыми ценностями.</w:t>
      </w:r>
    </w:p>
    <w:p w:rsidR="00210C5D" w:rsidRPr="00210C5D" w:rsidRDefault="00210C5D" w:rsidP="00210C5D">
      <w:pPr>
        <w:numPr>
          <w:ilvl w:val="0"/>
          <w:numId w:val="5"/>
        </w:numPr>
        <w:shd w:val="clear" w:color="auto" w:fill="FFFFFF"/>
        <w:spacing w:after="200" w:line="276" w:lineRule="auto"/>
        <w:textAlignment w:val="baseline"/>
        <w:rPr>
          <w:color w:val="000000"/>
        </w:rPr>
      </w:pPr>
      <w:r w:rsidRPr="00210C5D">
        <w:rPr>
          <w:color w:val="000000"/>
        </w:rPr>
        <w:t xml:space="preserve">Организовать систему учёта и отчётности, </w:t>
      </w:r>
      <w:proofErr w:type="gramStart"/>
      <w:r w:rsidRPr="00210C5D">
        <w:rPr>
          <w:color w:val="000000"/>
        </w:rPr>
        <w:t>предотвращающими</w:t>
      </w:r>
      <w:proofErr w:type="gramEnd"/>
      <w:r w:rsidRPr="00210C5D">
        <w:rPr>
          <w:color w:val="000000"/>
        </w:rPr>
        <w:t xml:space="preserve"> хищения и недостачи.</w:t>
      </w:r>
    </w:p>
    <w:p w:rsidR="00210C5D" w:rsidRPr="00210C5D" w:rsidRDefault="00210C5D" w:rsidP="00210C5D">
      <w:pPr>
        <w:numPr>
          <w:ilvl w:val="0"/>
          <w:numId w:val="5"/>
        </w:numPr>
        <w:shd w:val="clear" w:color="auto" w:fill="FFFFFF"/>
        <w:spacing w:after="200" w:line="276" w:lineRule="auto"/>
        <w:textAlignment w:val="baseline"/>
        <w:rPr>
          <w:color w:val="000000"/>
        </w:rPr>
      </w:pPr>
      <w:r w:rsidRPr="00210C5D">
        <w:rPr>
          <w:color w:val="000000"/>
        </w:rPr>
        <w:t>Разграничить зоны ответственности.</w:t>
      </w:r>
    </w:p>
    <w:p w:rsidR="00210C5D" w:rsidRPr="00210C5D" w:rsidRDefault="00210C5D" w:rsidP="00210C5D">
      <w:pPr>
        <w:shd w:val="clear" w:color="auto" w:fill="FFFFFF"/>
        <w:textAlignment w:val="baseline"/>
        <w:rPr>
          <w:color w:val="000000"/>
        </w:rPr>
      </w:pPr>
    </w:p>
    <w:p w:rsidR="00210C5D" w:rsidRPr="00210C5D" w:rsidRDefault="00210C5D" w:rsidP="00210C5D">
      <w:pPr>
        <w:shd w:val="clear" w:color="auto" w:fill="FFFFFF"/>
        <w:textAlignment w:val="baseline"/>
        <w:rPr>
          <w:color w:val="000000"/>
        </w:rPr>
      </w:pPr>
      <w:r w:rsidRPr="00210C5D">
        <w:rPr>
          <w:b/>
          <w:bCs/>
          <w:color w:val="000000"/>
          <w:bdr w:val="none" w:sz="0" w:space="0" w:color="auto" w:frame="1"/>
        </w:rPr>
        <w:t>В целях  предотвращение потерь от порчи необходимо</w:t>
      </w:r>
      <w:proofErr w:type="gramStart"/>
      <w:r w:rsidRPr="00210C5D">
        <w:rPr>
          <w:b/>
          <w:bCs/>
          <w:color w:val="000000"/>
          <w:bdr w:val="none" w:sz="0" w:space="0" w:color="auto" w:frame="1"/>
        </w:rPr>
        <w:t xml:space="preserve"> </w:t>
      </w:r>
      <w:r w:rsidRPr="00210C5D">
        <w:rPr>
          <w:color w:val="000000"/>
        </w:rPr>
        <w:t>:</w:t>
      </w:r>
      <w:proofErr w:type="gramEnd"/>
    </w:p>
    <w:p w:rsidR="00210C5D" w:rsidRPr="00210C5D" w:rsidRDefault="00210C5D" w:rsidP="00210C5D">
      <w:pPr>
        <w:shd w:val="clear" w:color="auto" w:fill="FFFFFF"/>
        <w:textAlignment w:val="baseline"/>
        <w:rPr>
          <w:color w:val="000000"/>
        </w:rPr>
      </w:pPr>
    </w:p>
    <w:p w:rsidR="00210C5D" w:rsidRPr="00210C5D" w:rsidRDefault="00210C5D" w:rsidP="00210C5D">
      <w:pPr>
        <w:numPr>
          <w:ilvl w:val="0"/>
          <w:numId w:val="6"/>
        </w:numPr>
        <w:shd w:val="clear" w:color="auto" w:fill="FFFFFF"/>
        <w:spacing w:after="200" w:line="276" w:lineRule="auto"/>
        <w:textAlignment w:val="baseline"/>
        <w:rPr>
          <w:color w:val="000000"/>
        </w:rPr>
      </w:pPr>
      <w:r w:rsidRPr="00210C5D">
        <w:rPr>
          <w:color w:val="000000"/>
        </w:rPr>
        <w:t>вести журналы срока годности продуктов;</w:t>
      </w:r>
    </w:p>
    <w:p w:rsidR="00210C5D" w:rsidRPr="00210C5D" w:rsidRDefault="00210C5D" w:rsidP="00210C5D">
      <w:pPr>
        <w:numPr>
          <w:ilvl w:val="0"/>
          <w:numId w:val="6"/>
        </w:numPr>
        <w:shd w:val="clear" w:color="auto" w:fill="FFFFFF"/>
        <w:spacing w:after="200" w:line="276" w:lineRule="auto"/>
        <w:textAlignment w:val="baseline"/>
        <w:rPr>
          <w:color w:val="000000"/>
        </w:rPr>
      </w:pPr>
      <w:r w:rsidRPr="00210C5D">
        <w:rPr>
          <w:color w:val="000000"/>
        </w:rPr>
        <w:t>снабжать партии продуктов ярлычками;</w:t>
      </w:r>
    </w:p>
    <w:p w:rsidR="00210C5D" w:rsidRPr="00210C5D" w:rsidRDefault="00210C5D" w:rsidP="00210C5D">
      <w:pPr>
        <w:numPr>
          <w:ilvl w:val="0"/>
          <w:numId w:val="6"/>
        </w:numPr>
        <w:shd w:val="clear" w:color="auto" w:fill="FFFFFF"/>
        <w:spacing w:after="200" w:line="276" w:lineRule="auto"/>
        <w:textAlignment w:val="baseline"/>
        <w:rPr>
          <w:color w:val="000000"/>
        </w:rPr>
      </w:pPr>
      <w:r w:rsidRPr="00210C5D">
        <w:rPr>
          <w:color w:val="000000"/>
        </w:rPr>
        <w:t>принять меры по обеспечению бесперебойной работы морозильных камер и холодильников, или иметь резервную единицу оборудования;</w:t>
      </w:r>
    </w:p>
    <w:p w:rsidR="00210C5D" w:rsidRPr="00210C5D" w:rsidRDefault="00210C5D" w:rsidP="00210C5D">
      <w:pPr>
        <w:numPr>
          <w:ilvl w:val="0"/>
          <w:numId w:val="6"/>
        </w:numPr>
        <w:shd w:val="clear" w:color="auto" w:fill="FFFFFF"/>
        <w:spacing w:after="200" w:line="276" w:lineRule="auto"/>
        <w:textAlignment w:val="baseline"/>
        <w:rPr>
          <w:color w:val="000000"/>
        </w:rPr>
      </w:pPr>
      <w:r w:rsidRPr="00210C5D">
        <w:rPr>
          <w:color w:val="000000"/>
        </w:rPr>
        <w:t>выполнять санитарно-гигиенические мероприятия, антибактериальную обработку помещений и поверхностей, уборку.</w:t>
      </w:r>
    </w:p>
    <w:p w:rsidR="00210C5D" w:rsidRPr="00210C5D" w:rsidRDefault="00210C5D" w:rsidP="00210C5D">
      <w:pPr>
        <w:numPr>
          <w:ilvl w:val="0"/>
          <w:numId w:val="6"/>
        </w:numPr>
        <w:shd w:val="clear" w:color="auto" w:fill="FFFFFF"/>
        <w:spacing w:after="200" w:line="276" w:lineRule="auto"/>
        <w:textAlignment w:val="baseline"/>
        <w:rPr>
          <w:color w:val="000000"/>
        </w:rPr>
      </w:pPr>
      <w:r w:rsidRPr="00210C5D">
        <w:rPr>
          <w:color w:val="000000"/>
        </w:rPr>
        <w:t>подробно проинструктировать персонал о действиях в нестандартных ситуациях.</w:t>
      </w:r>
    </w:p>
    <w:p w:rsidR="00210C5D" w:rsidRPr="00210C5D" w:rsidRDefault="00210C5D" w:rsidP="00210C5D">
      <w:pPr>
        <w:shd w:val="clear" w:color="auto" w:fill="FFFFFF"/>
        <w:textAlignment w:val="baseline"/>
        <w:rPr>
          <w:color w:val="000000"/>
        </w:rPr>
      </w:pPr>
      <w:r w:rsidRPr="00210C5D">
        <w:rPr>
          <w:b/>
          <w:bCs/>
          <w:color w:val="000000"/>
          <w:bdr w:val="none" w:sz="0" w:space="0" w:color="auto" w:frame="1"/>
        </w:rPr>
        <w:t>В целях  предотвращение потерь от хищения необходимо</w:t>
      </w:r>
      <w:r w:rsidRPr="00210C5D">
        <w:rPr>
          <w:color w:val="000000"/>
        </w:rPr>
        <w:t>:</w:t>
      </w:r>
    </w:p>
    <w:p w:rsidR="00210C5D" w:rsidRPr="00210C5D" w:rsidRDefault="00210C5D" w:rsidP="00210C5D">
      <w:pPr>
        <w:numPr>
          <w:ilvl w:val="0"/>
          <w:numId w:val="7"/>
        </w:numPr>
        <w:shd w:val="clear" w:color="auto" w:fill="FFFFFF"/>
        <w:spacing w:after="200" w:line="276" w:lineRule="auto"/>
        <w:textAlignment w:val="baseline"/>
        <w:rPr>
          <w:color w:val="000000"/>
        </w:rPr>
      </w:pPr>
      <w:r w:rsidRPr="00210C5D">
        <w:rPr>
          <w:color w:val="000000"/>
        </w:rPr>
        <w:t xml:space="preserve">продукты хранить  вне общего доступа, в кладовых </w:t>
      </w:r>
      <w:proofErr w:type="gramStart"/>
      <w:r w:rsidRPr="00210C5D">
        <w:rPr>
          <w:color w:val="000000"/>
        </w:rPr>
        <w:t>у</w:t>
      </w:r>
      <w:proofErr w:type="gramEnd"/>
      <w:r w:rsidRPr="00210C5D">
        <w:rPr>
          <w:color w:val="000000"/>
        </w:rPr>
        <w:t xml:space="preserve"> ответственных;</w:t>
      </w:r>
    </w:p>
    <w:p w:rsidR="00210C5D" w:rsidRPr="00210C5D" w:rsidRDefault="00210C5D" w:rsidP="00210C5D">
      <w:pPr>
        <w:numPr>
          <w:ilvl w:val="0"/>
          <w:numId w:val="7"/>
        </w:numPr>
        <w:shd w:val="clear" w:color="auto" w:fill="FFFFFF"/>
        <w:spacing w:after="200" w:line="276" w:lineRule="auto"/>
        <w:textAlignment w:val="baseline"/>
        <w:rPr>
          <w:color w:val="000000"/>
        </w:rPr>
      </w:pPr>
      <w:r w:rsidRPr="00210C5D">
        <w:rPr>
          <w:color w:val="000000"/>
        </w:rPr>
        <w:lastRenderedPageBreak/>
        <w:t>кухонное оборудование и инвентарь разделить по цехам и участкам, если таковые имеются;</w:t>
      </w:r>
    </w:p>
    <w:p w:rsidR="00210C5D" w:rsidRPr="00210C5D" w:rsidRDefault="00210C5D" w:rsidP="00210C5D">
      <w:pPr>
        <w:numPr>
          <w:ilvl w:val="0"/>
          <w:numId w:val="7"/>
        </w:numPr>
        <w:shd w:val="clear" w:color="auto" w:fill="FFFFFF"/>
        <w:spacing w:after="200" w:line="276" w:lineRule="auto"/>
        <w:textAlignment w:val="baseline"/>
        <w:rPr>
          <w:color w:val="000000"/>
        </w:rPr>
      </w:pPr>
      <w:r w:rsidRPr="00210C5D">
        <w:rPr>
          <w:color w:val="000000"/>
        </w:rPr>
        <w:t>снабдить ключевые участки производства и хранения системой видеонаблюдения за персоналом;</w:t>
      </w:r>
    </w:p>
    <w:p w:rsidR="00210C5D" w:rsidRPr="00210C5D" w:rsidRDefault="00210C5D" w:rsidP="00210C5D">
      <w:pPr>
        <w:numPr>
          <w:ilvl w:val="0"/>
          <w:numId w:val="7"/>
        </w:numPr>
        <w:shd w:val="clear" w:color="auto" w:fill="FFFFFF"/>
        <w:spacing w:after="200" w:line="276" w:lineRule="auto"/>
        <w:textAlignment w:val="baseline"/>
        <w:rPr>
          <w:color w:val="000000"/>
        </w:rPr>
      </w:pPr>
      <w:r w:rsidRPr="00210C5D">
        <w:rPr>
          <w:color w:val="000000"/>
        </w:rPr>
        <w:t>создать инвентаризационную комиссию. При достаточном штате проводить периодическую ротацию членов комиссии, устраивать внеплановые и выборочные проверки.</w:t>
      </w:r>
    </w:p>
    <w:p w:rsidR="00210C5D" w:rsidRPr="00210C5D" w:rsidRDefault="00210C5D" w:rsidP="00210C5D">
      <w:pPr>
        <w:shd w:val="clear" w:color="auto" w:fill="FFFFFF"/>
        <w:spacing w:before="300" w:after="150" w:line="405" w:lineRule="atLeast"/>
        <w:textAlignment w:val="baseline"/>
        <w:outlineLvl w:val="2"/>
        <w:rPr>
          <w:b/>
          <w:color w:val="000000"/>
        </w:rPr>
      </w:pPr>
      <w:r w:rsidRPr="00210C5D">
        <w:rPr>
          <w:b/>
          <w:color w:val="000000"/>
        </w:rPr>
        <w:t>В случае нанесения ущерба</w:t>
      </w:r>
      <w:proofErr w:type="gramStart"/>
      <w:r w:rsidRPr="00210C5D">
        <w:rPr>
          <w:b/>
          <w:color w:val="000000"/>
        </w:rPr>
        <w:t xml:space="preserve">  :</w:t>
      </w:r>
      <w:proofErr w:type="gramEnd"/>
      <w:r w:rsidRPr="00210C5D">
        <w:rPr>
          <w:b/>
          <w:color w:val="000000"/>
        </w:rPr>
        <w:t xml:space="preserve"> </w:t>
      </w:r>
    </w:p>
    <w:p w:rsidR="00210C5D" w:rsidRPr="00210C5D" w:rsidRDefault="00210C5D" w:rsidP="00210C5D">
      <w:pPr>
        <w:shd w:val="clear" w:color="auto" w:fill="FFFFFF"/>
        <w:textAlignment w:val="baseline"/>
        <w:rPr>
          <w:color w:val="000000"/>
        </w:rPr>
      </w:pPr>
      <w:r w:rsidRPr="00210C5D">
        <w:rPr>
          <w:color w:val="000000"/>
        </w:rPr>
        <w:t>.</w:t>
      </w:r>
    </w:p>
    <w:p w:rsidR="00210C5D" w:rsidRPr="00210C5D" w:rsidRDefault="00210C5D" w:rsidP="00210C5D">
      <w:pPr>
        <w:numPr>
          <w:ilvl w:val="0"/>
          <w:numId w:val="8"/>
        </w:numPr>
        <w:shd w:val="clear" w:color="auto" w:fill="FFFFFF"/>
        <w:spacing w:after="200" w:line="276" w:lineRule="auto"/>
        <w:textAlignment w:val="baseline"/>
        <w:rPr>
          <w:color w:val="000000"/>
        </w:rPr>
      </w:pPr>
      <w:r w:rsidRPr="00210C5D">
        <w:rPr>
          <w:color w:val="000000"/>
        </w:rPr>
        <w:t>Когда обнаружен факт порчи, злоупотреблений, хищения имущества, в обязательном порядке в силу статьи 11 Закона №402-ФЗ «О бухгалтерском учёте» проводится инвентаризация.</w:t>
      </w:r>
    </w:p>
    <w:p w:rsidR="00210C5D" w:rsidRPr="00210C5D" w:rsidRDefault="00210C5D" w:rsidP="00210C5D">
      <w:pPr>
        <w:numPr>
          <w:ilvl w:val="0"/>
          <w:numId w:val="8"/>
        </w:numPr>
        <w:shd w:val="clear" w:color="auto" w:fill="FFFFFF"/>
        <w:spacing w:after="200" w:line="276" w:lineRule="auto"/>
        <w:textAlignment w:val="baseline"/>
        <w:rPr>
          <w:color w:val="000000"/>
        </w:rPr>
      </w:pPr>
      <w:r w:rsidRPr="00210C5D">
        <w:rPr>
          <w:color w:val="000000"/>
        </w:rPr>
        <w:t>С лиц, виновных или предполагаемо виновных за утрату ТМЦ, берётся объяснительная записка, выясняются обстоятельства порчи, кражи или недостачи. После подведения результатов инвентаризации </w:t>
      </w:r>
      <w:r w:rsidRPr="00210C5D">
        <w:rPr>
          <w:b/>
          <w:bCs/>
          <w:color w:val="000000"/>
          <w:bdr w:val="none" w:sz="0" w:space="0" w:color="auto" w:frame="1"/>
        </w:rPr>
        <w:t>определяется сумма</w:t>
      </w:r>
      <w:r w:rsidRPr="00210C5D">
        <w:rPr>
          <w:color w:val="000000"/>
        </w:rPr>
        <w:t> прямого действительного </w:t>
      </w:r>
      <w:r w:rsidRPr="00210C5D">
        <w:rPr>
          <w:b/>
          <w:bCs/>
          <w:color w:val="000000"/>
          <w:bdr w:val="none" w:sz="0" w:space="0" w:color="auto" w:frame="1"/>
        </w:rPr>
        <w:t>ущерба</w:t>
      </w:r>
      <w:r w:rsidRPr="00210C5D">
        <w:rPr>
          <w:color w:val="000000"/>
        </w:rPr>
        <w:t>:</w:t>
      </w:r>
    </w:p>
    <w:p w:rsidR="00210C5D" w:rsidRPr="00210C5D" w:rsidRDefault="00210C5D" w:rsidP="00210C5D">
      <w:pPr>
        <w:numPr>
          <w:ilvl w:val="0"/>
          <w:numId w:val="9"/>
        </w:numPr>
        <w:shd w:val="clear" w:color="auto" w:fill="FFFFFF"/>
        <w:spacing w:after="200" w:line="276" w:lineRule="auto"/>
        <w:textAlignment w:val="baseline"/>
        <w:rPr>
          <w:color w:val="000000"/>
        </w:rPr>
      </w:pPr>
      <w:r w:rsidRPr="00210C5D">
        <w:rPr>
          <w:color w:val="000000"/>
        </w:rPr>
        <w:t xml:space="preserve">стоимость </w:t>
      </w:r>
      <w:proofErr w:type="gramStart"/>
      <w:r w:rsidRPr="00210C5D">
        <w:rPr>
          <w:color w:val="000000"/>
        </w:rPr>
        <w:t>утерянных</w:t>
      </w:r>
      <w:proofErr w:type="gramEnd"/>
      <w:r w:rsidRPr="00210C5D">
        <w:rPr>
          <w:color w:val="000000"/>
        </w:rPr>
        <w:t xml:space="preserve"> ТМЦ;</w:t>
      </w:r>
    </w:p>
    <w:p w:rsidR="00210C5D" w:rsidRPr="00210C5D" w:rsidRDefault="00210C5D" w:rsidP="00210C5D">
      <w:pPr>
        <w:numPr>
          <w:ilvl w:val="0"/>
          <w:numId w:val="9"/>
        </w:numPr>
        <w:shd w:val="clear" w:color="auto" w:fill="FFFFFF"/>
        <w:spacing w:after="200" w:line="276" w:lineRule="auto"/>
        <w:textAlignment w:val="baseline"/>
        <w:rPr>
          <w:color w:val="000000"/>
        </w:rPr>
      </w:pPr>
      <w:r w:rsidRPr="00210C5D">
        <w:rPr>
          <w:color w:val="000000"/>
        </w:rPr>
        <w:t>степень ухудшения состояния имущества;</w:t>
      </w:r>
    </w:p>
    <w:p w:rsidR="00210C5D" w:rsidRPr="00210C5D" w:rsidRDefault="00210C5D" w:rsidP="00210C5D">
      <w:pPr>
        <w:numPr>
          <w:ilvl w:val="0"/>
          <w:numId w:val="9"/>
        </w:numPr>
        <w:shd w:val="clear" w:color="auto" w:fill="FFFFFF"/>
        <w:spacing w:after="200" w:line="276" w:lineRule="auto"/>
        <w:textAlignment w:val="baseline"/>
        <w:rPr>
          <w:color w:val="000000"/>
        </w:rPr>
      </w:pPr>
      <w:r w:rsidRPr="00210C5D">
        <w:rPr>
          <w:color w:val="000000"/>
        </w:rPr>
        <w:t>рассчитываются расходы на приобретение.</w:t>
      </w:r>
    </w:p>
    <w:p w:rsidR="00210C5D" w:rsidRPr="00210C5D" w:rsidRDefault="00210C5D" w:rsidP="00210C5D">
      <w:pPr>
        <w:shd w:val="clear" w:color="auto" w:fill="FFFFFF"/>
        <w:textAlignment w:val="baseline"/>
        <w:rPr>
          <w:color w:val="000000"/>
        </w:rPr>
      </w:pPr>
      <w:r w:rsidRPr="00210C5D">
        <w:rPr>
          <w:color w:val="000000"/>
        </w:rPr>
        <w:t>Составляется акт инвентаризации. После доказательства вины лица или группы лиц в понесённом ущербе </w:t>
      </w:r>
      <w:r w:rsidRPr="00210C5D">
        <w:rPr>
          <w:b/>
          <w:bCs/>
          <w:color w:val="000000"/>
          <w:bdr w:val="none" w:sz="0" w:space="0" w:color="auto" w:frame="1"/>
        </w:rPr>
        <w:t>по статье 238 ТК РФ</w:t>
      </w:r>
      <w:r w:rsidRPr="00210C5D">
        <w:rPr>
          <w:color w:val="000000"/>
        </w:rPr>
        <w:t> работники обязаны возместить его </w:t>
      </w:r>
      <w:r w:rsidRPr="00210C5D">
        <w:rPr>
          <w:b/>
          <w:bCs/>
          <w:color w:val="000000"/>
          <w:bdr w:val="none" w:sz="0" w:space="0" w:color="auto" w:frame="1"/>
        </w:rPr>
        <w:t>добровольно</w:t>
      </w:r>
      <w:r w:rsidRPr="00210C5D">
        <w:rPr>
          <w:color w:val="000000"/>
        </w:rPr>
        <w:t> или в </w:t>
      </w:r>
      <w:r w:rsidRPr="00210C5D">
        <w:rPr>
          <w:b/>
          <w:bCs/>
          <w:color w:val="000000"/>
          <w:bdr w:val="none" w:sz="0" w:space="0" w:color="auto" w:frame="1"/>
        </w:rPr>
        <w:t>судебном порядке</w:t>
      </w:r>
      <w:r w:rsidRPr="00210C5D">
        <w:rPr>
          <w:color w:val="000000"/>
        </w:rPr>
        <w:t>.</w:t>
      </w:r>
    </w:p>
    <w:p w:rsidR="00210C5D" w:rsidRPr="00210C5D" w:rsidRDefault="00210C5D" w:rsidP="00210C5D">
      <w:pPr>
        <w:shd w:val="clear" w:color="auto" w:fill="FFFFFF"/>
        <w:textAlignment w:val="baseline"/>
        <w:rPr>
          <w:color w:val="000000"/>
        </w:rPr>
      </w:pPr>
      <w:r w:rsidRPr="00210C5D">
        <w:rPr>
          <w:b/>
          <w:bCs/>
          <w:color w:val="000000"/>
          <w:bdr w:val="none" w:sz="0" w:space="0" w:color="auto" w:frame="1"/>
        </w:rPr>
        <w:t>ТК РФ, Статья 238. Материальная ответственность работника за ущерб, причиненный работодателю</w:t>
      </w:r>
    </w:p>
    <w:p w:rsidR="00210C5D" w:rsidRPr="00210C5D" w:rsidRDefault="00210C5D" w:rsidP="00210C5D">
      <w:pPr>
        <w:numPr>
          <w:ilvl w:val="0"/>
          <w:numId w:val="10"/>
        </w:numPr>
        <w:shd w:val="clear" w:color="auto" w:fill="FFFFFF"/>
        <w:spacing w:after="200" w:line="276" w:lineRule="auto"/>
        <w:textAlignment w:val="baseline"/>
        <w:rPr>
          <w:color w:val="000000"/>
        </w:rPr>
      </w:pPr>
      <w:r w:rsidRPr="00210C5D">
        <w:rPr>
          <w:color w:val="000000"/>
        </w:rPr>
        <w:t>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</w:t>
      </w:r>
    </w:p>
    <w:p w:rsidR="00210C5D" w:rsidRPr="00210C5D" w:rsidRDefault="00210C5D" w:rsidP="00210C5D">
      <w:pPr>
        <w:numPr>
          <w:ilvl w:val="0"/>
          <w:numId w:val="10"/>
        </w:numPr>
        <w:shd w:val="clear" w:color="auto" w:fill="FFFFFF"/>
        <w:spacing w:after="200" w:line="276" w:lineRule="auto"/>
        <w:textAlignment w:val="baseline"/>
        <w:rPr>
          <w:color w:val="000000"/>
        </w:rPr>
      </w:pPr>
      <w:proofErr w:type="gramStart"/>
      <w:r w:rsidRPr="00210C5D">
        <w:rPr>
          <w:color w:val="000000"/>
        </w:rPr>
        <w:t>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приобретение, восстановление имущества либо на возмещение ущерба, причиненного работником третьим лицам.</w:t>
      </w:r>
      <w:proofErr w:type="gramEnd"/>
    </w:p>
    <w:p w:rsidR="00210C5D" w:rsidRPr="00210C5D" w:rsidRDefault="00210C5D" w:rsidP="00210C5D">
      <w:pPr>
        <w:shd w:val="clear" w:color="auto" w:fill="FFFFFF"/>
        <w:textAlignment w:val="baseline"/>
        <w:rPr>
          <w:color w:val="000000"/>
        </w:rPr>
      </w:pPr>
      <w:r w:rsidRPr="00210C5D">
        <w:rPr>
          <w:b/>
          <w:bCs/>
          <w:color w:val="000000"/>
          <w:bdr w:val="none" w:sz="0" w:space="0" w:color="auto" w:frame="1"/>
        </w:rPr>
        <w:t>Не подлежит взысканию упущенная выгода</w:t>
      </w:r>
      <w:r w:rsidRPr="00210C5D">
        <w:rPr>
          <w:color w:val="000000"/>
        </w:rPr>
        <w:t>. Не принимается в расчёт рыночная стоимость аналогов ценностей. Наложение можно оспорить, если работник перед наступлением неблагоприятной ситуации предупредил администрацию письменно.</w:t>
      </w:r>
    </w:p>
    <w:p w:rsidR="00210C5D" w:rsidRPr="00210C5D" w:rsidRDefault="00210C5D" w:rsidP="00210C5D">
      <w:pPr>
        <w:shd w:val="clear" w:color="auto" w:fill="FFFFFF"/>
        <w:textAlignment w:val="baseline"/>
        <w:rPr>
          <w:color w:val="000000"/>
        </w:rPr>
      </w:pPr>
      <w:r w:rsidRPr="00210C5D">
        <w:rPr>
          <w:b/>
          <w:bCs/>
          <w:color w:val="000000"/>
          <w:bdr w:val="none" w:sz="0" w:space="0" w:color="auto" w:frame="1"/>
        </w:rPr>
        <w:lastRenderedPageBreak/>
        <w:t>Первый пример</w:t>
      </w:r>
      <w:r w:rsidRPr="00210C5D">
        <w:rPr>
          <w:color w:val="000000"/>
        </w:rPr>
        <w:t>, в кладовой обнаружено протекание потолка. Своими силами кладовщик перенёс часть продуктов в безопасное место и письменно сообщил руководству.</w:t>
      </w:r>
    </w:p>
    <w:p w:rsidR="00210C5D" w:rsidRPr="00210C5D" w:rsidRDefault="00210C5D" w:rsidP="00210C5D">
      <w:pPr>
        <w:shd w:val="clear" w:color="auto" w:fill="FFFFFF"/>
        <w:spacing w:after="375"/>
        <w:textAlignment w:val="baseline"/>
        <w:rPr>
          <w:color w:val="000000"/>
        </w:rPr>
      </w:pPr>
      <w:r w:rsidRPr="00210C5D">
        <w:rPr>
          <w:color w:val="000000"/>
        </w:rPr>
        <w:t xml:space="preserve">За неделю течь не устранили, нового места хранения не организовали, а стоимость </w:t>
      </w:r>
      <w:proofErr w:type="gramStart"/>
      <w:r w:rsidRPr="00210C5D">
        <w:rPr>
          <w:color w:val="000000"/>
        </w:rPr>
        <w:t>продуктов, купленных взамен испорченных удержали</w:t>
      </w:r>
      <w:proofErr w:type="gramEnd"/>
      <w:r w:rsidRPr="00210C5D">
        <w:rPr>
          <w:color w:val="000000"/>
        </w:rPr>
        <w:t xml:space="preserve"> из зарплаты.</w:t>
      </w:r>
    </w:p>
    <w:p w:rsidR="00210C5D" w:rsidRPr="00210C5D" w:rsidRDefault="00210C5D" w:rsidP="00210C5D">
      <w:pPr>
        <w:shd w:val="clear" w:color="auto" w:fill="FFFFFF"/>
        <w:textAlignment w:val="baseline"/>
        <w:rPr>
          <w:color w:val="000000"/>
        </w:rPr>
      </w:pPr>
      <w:r w:rsidRPr="00210C5D">
        <w:rPr>
          <w:color w:val="000000"/>
        </w:rPr>
        <w:t>Решение руководства </w:t>
      </w:r>
      <w:r w:rsidRPr="00210C5D">
        <w:rPr>
          <w:b/>
          <w:bCs/>
          <w:color w:val="000000"/>
          <w:bdr w:val="none" w:sz="0" w:space="0" w:color="auto" w:frame="1"/>
        </w:rPr>
        <w:t>можно оспорить в суде</w:t>
      </w:r>
      <w:r w:rsidRPr="00210C5D">
        <w:rPr>
          <w:color w:val="000000"/>
        </w:rPr>
        <w:t>:</w:t>
      </w:r>
    </w:p>
    <w:p w:rsidR="00210C5D" w:rsidRPr="00210C5D" w:rsidRDefault="00210C5D" w:rsidP="00210C5D">
      <w:pPr>
        <w:numPr>
          <w:ilvl w:val="0"/>
          <w:numId w:val="11"/>
        </w:numPr>
        <w:shd w:val="clear" w:color="auto" w:fill="FFFFFF"/>
        <w:spacing w:after="200" w:line="276" w:lineRule="auto"/>
        <w:textAlignment w:val="baseline"/>
        <w:rPr>
          <w:color w:val="000000"/>
        </w:rPr>
      </w:pPr>
      <w:r w:rsidRPr="00210C5D">
        <w:rPr>
          <w:color w:val="000000"/>
        </w:rPr>
        <w:t>акт должен быть подписан материально ответственным лицом;</w:t>
      </w:r>
    </w:p>
    <w:p w:rsidR="00210C5D" w:rsidRPr="00210C5D" w:rsidRDefault="00210C5D" w:rsidP="00210C5D">
      <w:pPr>
        <w:numPr>
          <w:ilvl w:val="0"/>
          <w:numId w:val="11"/>
        </w:numPr>
        <w:shd w:val="clear" w:color="auto" w:fill="FFFFFF"/>
        <w:spacing w:after="200" w:line="276" w:lineRule="auto"/>
        <w:textAlignment w:val="baseline"/>
        <w:rPr>
          <w:color w:val="000000"/>
        </w:rPr>
      </w:pPr>
      <w:r w:rsidRPr="00210C5D">
        <w:rPr>
          <w:color w:val="000000"/>
        </w:rPr>
        <w:t>к делу должна быть приложена объяснительная;</w:t>
      </w:r>
    </w:p>
    <w:p w:rsidR="00210C5D" w:rsidRPr="00210C5D" w:rsidRDefault="00210C5D" w:rsidP="00210C5D">
      <w:pPr>
        <w:numPr>
          <w:ilvl w:val="0"/>
          <w:numId w:val="11"/>
        </w:numPr>
        <w:shd w:val="clear" w:color="auto" w:fill="FFFFFF"/>
        <w:spacing w:after="200" w:line="276" w:lineRule="auto"/>
        <w:textAlignment w:val="baseline"/>
        <w:rPr>
          <w:color w:val="000000"/>
        </w:rPr>
      </w:pPr>
      <w:r w:rsidRPr="00210C5D">
        <w:rPr>
          <w:color w:val="000000"/>
        </w:rPr>
        <w:t>сумма ущерба определяется не рыночными ценами замены, а учётными, по остаткам на складе.</w:t>
      </w:r>
    </w:p>
    <w:p w:rsidR="00210C5D" w:rsidRPr="00210C5D" w:rsidRDefault="00210C5D" w:rsidP="00210C5D">
      <w:pPr>
        <w:shd w:val="clear" w:color="auto" w:fill="FFFFFF"/>
        <w:textAlignment w:val="baseline"/>
        <w:rPr>
          <w:color w:val="000000"/>
        </w:rPr>
      </w:pPr>
      <w:r w:rsidRPr="00210C5D">
        <w:rPr>
          <w:b/>
          <w:bCs/>
          <w:color w:val="000000"/>
          <w:bdr w:val="none" w:sz="0" w:space="0" w:color="auto" w:frame="1"/>
        </w:rPr>
        <w:t>Второй пример</w:t>
      </w:r>
      <w:r w:rsidRPr="00210C5D">
        <w:rPr>
          <w:color w:val="000000"/>
        </w:rPr>
        <w:t>: при ревизии в кладовой ресторана произведён пересчёт и перевес остатков продуктов. Обнаружен недовес. Кладовщик объяснил потерю веса естественной убылью, не отрицая, что по просьбе поваров отпускал в производство более свежие продукты, по срокам хранения, которых (до 15 дней) установлены уменьшенные нормативы потерь.</w:t>
      </w:r>
    </w:p>
    <w:p w:rsidR="00210C5D" w:rsidRPr="00210C5D" w:rsidRDefault="00210C5D" w:rsidP="00210C5D">
      <w:pPr>
        <w:shd w:val="clear" w:color="auto" w:fill="FFFFFF"/>
        <w:spacing w:after="375"/>
        <w:textAlignment w:val="baseline"/>
        <w:rPr>
          <w:color w:val="000000"/>
        </w:rPr>
      </w:pPr>
      <w:r w:rsidRPr="00210C5D">
        <w:rPr>
          <w:color w:val="000000"/>
        </w:rPr>
        <w:t>При применении норм естественной убыли по Приказу №304 Минэкономразвития от 07.09.2007 года, исходя из срока хранения, нормативная сумма потерь составила меньшие значения. В результате:</w:t>
      </w:r>
    </w:p>
    <w:p w:rsidR="00210C5D" w:rsidRPr="00210C5D" w:rsidRDefault="00210C5D" w:rsidP="00210C5D">
      <w:pPr>
        <w:numPr>
          <w:ilvl w:val="0"/>
          <w:numId w:val="12"/>
        </w:numPr>
        <w:shd w:val="clear" w:color="auto" w:fill="FFFFFF"/>
        <w:spacing w:after="200" w:line="276" w:lineRule="auto"/>
        <w:textAlignment w:val="baseline"/>
        <w:rPr>
          <w:color w:val="000000"/>
        </w:rPr>
      </w:pPr>
      <w:r w:rsidRPr="00210C5D">
        <w:rPr>
          <w:color w:val="000000"/>
        </w:rPr>
        <w:t>Действия кладовщика были признаны неверными, так как порядок учёта, принятого на предприятии, не соблюдён.</w:t>
      </w:r>
    </w:p>
    <w:p w:rsidR="00210C5D" w:rsidRPr="00210C5D" w:rsidRDefault="00210C5D" w:rsidP="00210C5D">
      <w:pPr>
        <w:numPr>
          <w:ilvl w:val="0"/>
          <w:numId w:val="12"/>
        </w:numPr>
        <w:shd w:val="clear" w:color="auto" w:fill="FFFFFF"/>
        <w:spacing w:after="200" w:line="276" w:lineRule="auto"/>
        <w:textAlignment w:val="baseline"/>
        <w:rPr>
          <w:color w:val="000000"/>
        </w:rPr>
      </w:pPr>
      <w:r w:rsidRPr="00210C5D">
        <w:rPr>
          <w:color w:val="000000"/>
        </w:rPr>
        <w:t>Издан приказ: разница между нормативными значениями и фактическими остатками продуктов подлежит возмещению.</w:t>
      </w:r>
    </w:p>
    <w:p w:rsidR="00210C5D" w:rsidRPr="00210C5D" w:rsidRDefault="00210C5D" w:rsidP="00210C5D">
      <w:pPr>
        <w:numPr>
          <w:ilvl w:val="0"/>
          <w:numId w:val="12"/>
        </w:numPr>
        <w:shd w:val="clear" w:color="auto" w:fill="FFFFFF"/>
        <w:spacing w:after="200" w:line="276" w:lineRule="auto"/>
        <w:textAlignment w:val="baseline"/>
        <w:rPr>
          <w:color w:val="000000"/>
        </w:rPr>
      </w:pPr>
      <w:r w:rsidRPr="00210C5D">
        <w:rPr>
          <w:color w:val="000000"/>
        </w:rPr>
        <w:t xml:space="preserve">Бухгалтерия списала недостачу по </w:t>
      </w:r>
      <w:proofErr w:type="spellStart"/>
      <w:r w:rsidRPr="00210C5D">
        <w:rPr>
          <w:color w:val="000000"/>
        </w:rPr>
        <w:t>пбу</w:t>
      </w:r>
      <w:proofErr w:type="spellEnd"/>
      <w:r w:rsidRPr="00210C5D">
        <w:rPr>
          <w:color w:val="000000"/>
        </w:rPr>
        <w:t xml:space="preserve"> 5/01(приказ МФ РФ №119н от 2001 года) по фактической себестоимости.</w:t>
      </w:r>
    </w:p>
    <w:p w:rsidR="00210C5D" w:rsidRPr="00210C5D" w:rsidRDefault="00210C5D" w:rsidP="00210C5D">
      <w:pPr>
        <w:numPr>
          <w:ilvl w:val="0"/>
          <w:numId w:val="12"/>
        </w:numPr>
        <w:shd w:val="clear" w:color="auto" w:fill="FFFFFF"/>
        <w:spacing w:after="200" w:line="276" w:lineRule="auto"/>
        <w:textAlignment w:val="baseline"/>
        <w:rPr>
          <w:color w:val="000000"/>
        </w:rPr>
      </w:pPr>
      <w:r w:rsidRPr="00210C5D">
        <w:rPr>
          <w:color w:val="000000"/>
        </w:rPr>
        <w:t>Материальная ответственность работника за причиненный ущерб предприятию – денежная компенсация, удержана из заработной платы кладовщика.</w:t>
      </w:r>
    </w:p>
    <w:p w:rsidR="00210C5D" w:rsidRPr="00210C5D" w:rsidRDefault="00210C5D" w:rsidP="00210C5D">
      <w:pPr>
        <w:shd w:val="clear" w:color="auto" w:fill="FFFFFF"/>
        <w:textAlignment w:val="baseline"/>
        <w:rPr>
          <w:color w:val="000000"/>
        </w:rPr>
      </w:pPr>
      <w:r w:rsidRPr="00210C5D">
        <w:rPr>
          <w:b/>
          <w:bCs/>
          <w:color w:val="000000"/>
          <w:bdr w:val="none" w:sz="0" w:space="0" w:color="auto" w:frame="1"/>
        </w:rPr>
        <w:t>Правовые нормы</w:t>
      </w:r>
      <w:r w:rsidRPr="00210C5D">
        <w:rPr>
          <w:color w:val="000000"/>
        </w:rPr>
        <w:t>, регулирующие взаимоотношения работников и работодателей в вопросе сохранения активов </w:t>
      </w:r>
      <w:r w:rsidRPr="00210C5D">
        <w:rPr>
          <w:b/>
          <w:bCs/>
          <w:color w:val="000000"/>
          <w:bdr w:val="none" w:sz="0" w:space="0" w:color="auto" w:frame="1"/>
        </w:rPr>
        <w:t>действуют во всех субъектах хозяйственных отношений</w:t>
      </w:r>
      <w:r w:rsidRPr="00210C5D">
        <w:rPr>
          <w:color w:val="000000"/>
        </w:rPr>
        <w:t>. Знание законов каждой из сторон поможет в соблюдении взаимных интересов и прав.</w:t>
      </w:r>
    </w:p>
    <w:p w:rsidR="00210C5D" w:rsidRPr="00210C5D" w:rsidRDefault="00210C5D" w:rsidP="00210C5D">
      <w:pPr>
        <w:rPr>
          <w:bCs/>
          <w:sz w:val="22"/>
          <w:szCs w:val="22"/>
        </w:rPr>
      </w:pPr>
    </w:p>
    <w:p w:rsidR="00210C5D" w:rsidRPr="00210C5D" w:rsidRDefault="00210C5D" w:rsidP="00210C5D">
      <w:pPr>
        <w:shd w:val="clear" w:color="auto" w:fill="FFFFFF"/>
        <w:rPr>
          <w:b/>
          <w:color w:val="000000"/>
        </w:rPr>
      </w:pPr>
      <w:r w:rsidRPr="00210C5D">
        <w:rPr>
          <w:color w:val="000000"/>
        </w:rPr>
        <w:t>При хранении, подготовке к продаже и в процессе продажи многие товары в результате естественных свойств теряют в массе и объеме. Такие потери называют </w:t>
      </w:r>
      <w:r w:rsidRPr="00210C5D">
        <w:rPr>
          <w:b/>
          <w:i/>
          <w:iCs/>
          <w:color w:val="000000"/>
        </w:rPr>
        <w:t>естественной убылью.</w:t>
      </w:r>
    </w:p>
    <w:p w:rsidR="00210C5D" w:rsidRPr="00210C5D" w:rsidRDefault="00210C5D" w:rsidP="00210C5D">
      <w:pPr>
        <w:shd w:val="clear" w:color="auto" w:fill="FFFFFF"/>
        <w:rPr>
          <w:color w:val="000000"/>
        </w:rPr>
      </w:pPr>
      <w:r w:rsidRPr="00210C5D">
        <w:rPr>
          <w:b/>
          <w:bCs/>
          <w:i/>
          <w:iCs/>
          <w:color w:val="000000"/>
        </w:rPr>
        <w:t>Естественная убыль продовольственных товаров возникает вследствие: </w:t>
      </w:r>
      <w:r w:rsidRPr="00210C5D">
        <w:rPr>
          <w:color w:val="000000"/>
        </w:rPr>
        <w:t xml:space="preserve">усушки и выветривания; распыла; </w:t>
      </w:r>
      <w:proofErr w:type="spellStart"/>
      <w:r w:rsidRPr="00210C5D">
        <w:rPr>
          <w:color w:val="000000"/>
        </w:rPr>
        <w:t>раскрошки</w:t>
      </w:r>
      <w:proofErr w:type="spellEnd"/>
      <w:r w:rsidRPr="00210C5D">
        <w:rPr>
          <w:color w:val="000000"/>
        </w:rPr>
        <w:t>, образующейся при продаже товаров, за исключением карамели обсыпной и сахара-рафинада; утечки (в результате таяния, просачивания); розлива при перекачке и продаже жидких товаров; расхода веществ на дыхание (мука, крупа).</w:t>
      </w:r>
    </w:p>
    <w:p w:rsidR="00210C5D" w:rsidRPr="00210C5D" w:rsidRDefault="00210C5D" w:rsidP="00210C5D">
      <w:pPr>
        <w:shd w:val="clear" w:color="auto" w:fill="FFFFFF"/>
        <w:rPr>
          <w:i/>
          <w:iCs/>
          <w:color w:val="000000"/>
          <w:u w:val="single"/>
        </w:rPr>
      </w:pPr>
      <w:r w:rsidRPr="00210C5D">
        <w:rPr>
          <w:b/>
          <w:bCs/>
          <w:i/>
          <w:iCs/>
          <w:color w:val="000000"/>
        </w:rPr>
        <w:t>На целый ряд продовольственных товаров должны утверждаться нормы естественной убыли</w:t>
      </w:r>
      <w:proofErr w:type="gramStart"/>
      <w:r w:rsidRPr="00210C5D">
        <w:rPr>
          <w:b/>
          <w:bCs/>
          <w:color w:val="000000"/>
        </w:rPr>
        <w:t> :</w:t>
      </w:r>
      <w:proofErr w:type="gramEnd"/>
      <w:r w:rsidRPr="00210C5D">
        <w:rPr>
          <w:b/>
          <w:bCs/>
          <w:color w:val="000000"/>
        </w:rPr>
        <w:t> </w:t>
      </w:r>
      <w:r w:rsidRPr="00210C5D">
        <w:rPr>
          <w:color w:val="000000"/>
        </w:rPr>
        <w:t xml:space="preserve">картофель, плоды, овощи, мясо и мясные товары, рыба и рыбные товары, молочные и жировые товары, хлебобулочные, кондитерские и бакалейные </w:t>
      </w:r>
      <w:r w:rsidRPr="00210C5D">
        <w:rPr>
          <w:color w:val="000000"/>
        </w:rPr>
        <w:lastRenderedPageBreak/>
        <w:t>товары. </w:t>
      </w:r>
      <w:r w:rsidRPr="00210C5D">
        <w:rPr>
          <w:i/>
          <w:iCs/>
          <w:color w:val="000000"/>
          <w:u w:val="single"/>
        </w:rPr>
        <w:t>Они устанавливаются на стандартные товары, реализуемые вразвес (в процентах к их розничному обороту)</w:t>
      </w:r>
    </w:p>
    <w:p w:rsidR="00210C5D" w:rsidRPr="00210C5D" w:rsidRDefault="00210C5D" w:rsidP="00210C5D">
      <w:pPr>
        <w:shd w:val="clear" w:color="auto" w:fill="FFFFFF"/>
        <w:rPr>
          <w:color w:val="000000"/>
        </w:rPr>
      </w:pPr>
      <w:r w:rsidRPr="00210C5D">
        <w:rPr>
          <w:i/>
          <w:iCs/>
          <w:color w:val="000000"/>
          <w:u w:val="single"/>
        </w:rPr>
        <w:t> </w:t>
      </w:r>
      <w:r w:rsidRPr="00210C5D">
        <w:rPr>
          <w:color w:val="000000"/>
        </w:rPr>
        <w:t>Правительством Российской Федерации установлено, что нормы естественной убыли товаров разрабатываются с учетом технологических условий их хранения и транспортировки, климатического и сезонного факторов, влияющих на их естественную убыль, и подлежат пересмотру по мере необходимости, но не реже одного раза в 5 лет.</w:t>
      </w:r>
    </w:p>
    <w:p w:rsidR="00210C5D" w:rsidRPr="00210C5D" w:rsidRDefault="00210C5D" w:rsidP="00210C5D">
      <w:pPr>
        <w:shd w:val="clear" w:color="auto" w:fill="FFFFFF"/>
        <w:rPr>
          <w:color w:val="000000"/>
        </w:rPr>
      </w:pPr>
      <w:r w:rsidRPr="00210C5D">
        <w:rPr>
          <w:color w:val="000000"/>
        </w:rPr>
        <w:t>С помощью норм естественной убыли происходит возмещение потерь, образующихся при хранении товаров в кладовых и торговом зале магазина.</w:t>
      </w:r>
    </w:p>
    <w:p w:rsidR="00210C5D" w:rsidRPr="00210C5D" w:rsidRDefault="00210C5D" w:rsidP="00210C5D">
      <w:pPr>
        <w:shd w:val="clear" w:color="auto" w:fill="FFFFFF"/>
        <w:rPr>
          <w:color w:val="000000"/>
        </w:rPr>
      </w:pPr>
      <w:r w:rsidRPr="00210C5D">
        <w:rPr>
          <w:b/>
          <w:bCs/>
          <w:i/>
          <w:iCs/>
          <w:color w:val="000000"/>
          <w:u w:val="single"/>
        </w:rPr>
        <w:t>Списание товаров в пределах норм естественной убыли производится</w:t>
      </w:r>
      <w:proofErr w:type="gramStart"/>
      <w:r w:rsidRPr="00210C5D">
        <w:rPr>
          <w:color w:val="000000"/>
        </w:rPr>
        <w:t> ,</w:t>
      </w:r>
      <w:proofErr w:type="gramEnd"/>
      <w:r w:rsidRPr="00210C5D">
        <w:rPr>
          <w:color w:val="000000"/>
        </w:rPr>
        <w:t>когда при проверке фактического наличия товаров (инвентаризации) обнаружена недостача по сравнению с данными учета. Нормы естественной убыли применяются лишь к товарам, проданным за отчетный период, независимо от срока хранения их в магазине. </w:t>
      </w:r>
      <w:r w:rsidRPr="00210C5D">
        <w:rPr>
          <w:b/>
          <w:bCs/>
          <w:i/>
          <w:iCs/>
          <w:color w:val="000000"/>
        </w:rPr>
        <w:t>Фактические размеры естественной убыли определяются после инвентаризации</w:t>
      </w:r>
      <w:r w:rsidRPr="00210C5D">
        <w:rPr>
          <w:color w:val="000000"/>
        </w:rPr>
        <w:t xml:space="preserve"> на основе соответствующего расчета. </w:t>
      </w:r>
    </w:p>
    <w:p w:rsidR="00210C5D" w:rsidRPr="00210C5D" w:rsidRDefault="00210C5D" w:rsidP="00210C5D">
      <w:pPr>
        <w:shd w:val="clear" w:color="auto" w:fill="FFFFFF"/>
        <w:rPr>
          <w:color w:val="000000"/>
        </w:rPr>
      </w:pPr>
      <w:r w:rsidRPr="00210C5D">
        <w:rPr>
          <w:color w:val="000000"/>
        </w:rPr>
        <w:t>Расчет составляется бухгалтерией при участии материально ответственного лица.</w:t>
      </w:r>
    </w:p>
    <w:p w:rsidR="00210C5D" w:rsidRPr="00210C5D" w:rsidRDefault="00210C5D" w:rsidP="00210C5D">
      <w:pPr>
        <w:shd w:val="clear" w:color="auto" w:fill="FFFFFF"/>
        <w:rPr>
          <w:color w:val="000000"/>
        </w:rPr>
      </w:pPr>
      <w:r w:rsidRPr="00210C5D">
        <w:rPr>
          <w:color w:val="000000"/>
        </w:rPr>
        <w:t>Кроме естественной убыли в магазине могут возникнуть и </w:t>
      </w:r>
      <w:r w:rsidRPr="00210C5D">
        <w:rPr>
          <w:b/>
          <w:bCs/>
          <w:i/>
          <w:iCs/>
          <w:color w:val="000000"/>
        </w:rPr>
        <w:t>другие потери, образующиеся вследствие порчи, боя, лома товаров</w:t>
      </w:r>
      <w:r w:rsidRPr="00210C5D">
        <w:rPr>
          <w:color w:val="000000"/>
        </w:rPr>
        <w:t xml:space="preserve">. </w:t>
      </w:r>
    </w:p>
    <w:p w:rsidR="00210C5D" w:rsidRPr="00210C5D" w:rsidRDefault="00210C5D" w:rsidP="00210C5D">
      <w:pPr>
        <w:shd w:val="clear" w:color="auto" w:fill="FFFFFF"/>
        <w:rPr>
          <w:color w:val="000000"/>
        </w:rPr>
      </w:pPr>
      <w:r w:rsidRPr="00210C5D">
        <w:rPr>
          <w:color w:val="000000"/>
        </w:rPr>
        <w:t xml:space="preserve">Их оформляют «Актом о порче, бое, ломе товарно-материальных ценностей» </w:t>
      </w:r>
    </w:p>
    <w:p w:rsidR="00210C5D" w:rsidRPr="00210C5D" w:rsidRDefault="00210C5D" w:rsidP="00210C5D">
      <w:pPr>
        <w:shd w:val="clear" w:color="auto" w:fill="FFFFFF"/>
        <w:rPr>
          <w:color w:val="000000"/>
        </w:rPr>
      </w:pPr>
      <w:r w:rsidRPr="00210C5D">
        <w:rPr>
          <w:color w:val="000000"/>
        </w:rPr>
        <w:t>В нем указывают: наименование, артикул, сорт, цену, количество и стоимость товаров, причину и виновников потерь; возможности дальнейшего использования товаров (например, продажи по сниженным ценам) либо об их уничтожении или вывозе на свалку.</w:t>
      </w:r>
    </w:p>
    <w:p w:rsidR="00210C5D" w:rsidRPr="00210C5D" w:rsidRDefault="00210C5D" w:rsidP="00210C5D">
      <w:pPr>
        <w:shd w:val="clear" w:color="auto" w:fill="FFFFFF"/>
        <w:rPr>
          <w:color w:val="000000"/>
        </w:rPr>
      </w:pPr>
      <w:r w:rsidRPr="00210C5D">
        <w:rPr>
          <w:b/>
          <w:bCs/>
          <w:i/>
          <w:iCs/>
          <w:color w:val="000000"/>
        </w:rPr>
        <w:t>Акт составляется:</w:t>
      </w:r>
      <w:r w:rsidRPr="00210C5D">
        <w:rPr>
          <w:color w:val="000000"/>
        </w:rPr>
        <w:t> в трех экземплярах; подписывается членами комиссии, в которую в определенных случаях должен быть включен представитель санитарного надзора; утверждается руководителем торгового предприятия, который принимает решение о списании потерь товаров.</w:t>
      </w:r>
    </w:p>
    <w:p w:rsidR="00210C5D" w:rsidRPr="00210C5D" w:rsidRDefault="00210C5D" w:rsidP="00210C5D">
      <w:pPr>
        <w:shd w:val="clear" w:color="auto" w:fill="FFFFFF"/>
        <w:rPr>
          <w:color w:val="000000"/>
        </w:rPr>
      </w:pPr>
      <w:r w:rsidRPr="00210C5D">
        <w:rPr>
          <w:b/>
          <w:bCs/>
          <w:i/>
          <w:iCs/>
          <w:color w:val="000000"/>
        </w:rPr>
        <w:t>Такие потери взыскиваются</w:t>
      </w:r>
      <w:r w:rsidRPr="00210C5D">
        <w:rPr>
          <w:color w:val="000000"/>
        </w:rPr>
        <w:t> с виновных лиц, а в исключительных случаях, когда виновных нельзя установить, списываются за счет предприятия.</w:t>
      </w:r>
    </w:p>
    <w:p w:rsidR="00210C5D" w:rsidRPr="00210C5D" w:rsidRDefault="00210C5D" w:rsidP="00210C5D">
      <w:pPr>
        <w:shd w:val="clear" w:color="auto" w:fill="FFFFFF"/>
        <w:rPr>
          <w:color w:val="000000"/>
        </w:rPr>
      </w:pPr>
      <w:r w:rsidRPr="00210C5D">
        <w:rPr>
          <w:b/>
          <w:bCs/>
          <w:i/>
          <w:iCs/>
          <w:color w:val="000000"/>
        </w:rPr>
        <w:t>Если дальнейшее использование товаров связано со сдачей их в</w:t>
      </w:r>
      <w:r w:rsidRPr="00210C5D">
        <w:rPr>
          <w:b/>
          <w:bCs/>
          <w:i/>
          <w:iCs/>
          <w:color w:val="000000"/>
          <w:u w:val="single"/>
        </w:rPr>
        <w:t> </w:t>
      </w:r>
      <w:r w:rsidRPr="00210C5D">
        <w:rPr>
          <w:b/>
          <w:bCs/>
          <w:i/>
          <w:iCs/>
          <w:color w:val="000000"/>
        </w:rPr>
        <w:t>утиль</w:t>
      </w:r>
      <w:r w:rsidRPr="00210C5D">
        <w:rPr>
          <w:i/>
          <w:iCs/>
          <w:color w:val="000000"/>
        </w:rPr>
        <w:t>,</w:t>
      </w:r>
      <w:r w:rsidRPr="00210C5D">
        <w:rPr>
          <w:color w:val="000000"/>
        </w:rPr>
        <w:t> на переработку или на откормочные предприятия, то она оформляется товарно-транспортной накладной.</w:t>
      </w:r>
    </w:p>
    <w:p w:rsidR="00210C5D" w:rsidRPr="00210C5D" w:rsidRDefault="00210C5D" w:rsidP="00210C5D">
      <w:pPr>
        <w:rPr>
          <w:color w:val="000000"/>
        </w:rPr>
      </w:pPr>
      <w:r w:rsidRPr="00210C5D">
        <w:rPr>
          <w:b/>
          <w:bCs/>
          <w:i/>
          <w:iCs/>
          <w:color w:val="000000"/>
        </w:rPr>
        <w:t>Товары, пришедшие в полную негодность</w:t>
      </w:r>
      <w:r w:rsidRPr="00210C5D">
        <w:rPr>
          <w:color w:val="000000"/>
        </w:rPr>
        <w:t>, должны быть уничтожены в присутствии комиссии, составившей акт, или вывезены на свалку по накладной. Это необходимо во избежание повторного представления товаров для актирования и списания</w:t>
      </w:r>
    </w:p>
    <w:p w:rsidR="00210C5D" w:rsidRPr="00210C5D" w:rsidRDefault="00210C5D" w:rsidP="00210C5D">
      <w:pPr>
        <w:shd w:val="clear" w:color="auto" w:fill="FFFFFF"/>
        <w:rPr>
          <w:color w:val="000000"/>
        </w:rPr>
      </w:pPr>
      <w:r w:rsidRPr="00210C5D">
        <w:rPr>
          <w:b/>
          <w:bCs/>
          <w:i/>
          <w:iCs/>
          <w:color w:val="000000"/>
          <w:u w:val="single"/>
        </w:rPr>
        <w:t xml:space="preserve">Меры по снижению потерь товаров </w:t>
      </w:r>
      <w:proofErr w:type="gramStart"/>
      <w:r w:rsidRPr="00210C5D">
        <w:rPr>
          <w:b/>
          <w:bCs/>
          <w:i/>
          <w:iCs/>
          <w:color w:val="000000"/>
          <w:u w:val="single"/>
        </w:rPr>
        <w:t>магазине</w:t>
      </w:r>
      <w:proofErr w:type="gramEnd"/>
      <w:r w:rsidRPr="00210C5D">
        <w:rPr>
          <w:b/>
          <w:bCs/>
          <w:i/>
          <w:iCs/>
          <w:color w:val="000000"/>
          <w:u w:val="single"/>
        </w:rPr>
        <w:t>:</w:t>
      </w:r>
      <w:r w:rsidRPr="00210C5D">
        <w:rPr>
          <w:color w:val="000000"/>
        </w:rPr>
        <w:t> соблюдение температурного и светового режимов ; поддержание определенной относительной влажности воздуха; организация предварительной фасовки товаров,; применение соответствующего инвентаря и оборудования</w:t>
      </w:r>
    </w:p>
    <w:p w:rsidR="00210C5D" w:rsidRPr="00210C5D" w:rsidRDefault="00210C5D" w:rsidP="00210C5D">
      <w:r w:rsidRPr="00210C5D">
        <w:rPr>
          <w:color w:val="000000"/>
          <w:shd w:val="clear" w:color="auto" w:fill="FFFFFF"/>
        </w:rPr>
        <w:t>Величину естественной убыли в пределах норм определяют по формуле: Товарные потери возникают на всех стадиях обращения товаров: при транспортировке, хранении и реализации. Вопросы, связанные с товарными потерями, для торговых организаций являются, очень важными.</w:t>
      </w:r>
    </w:p>
    <w:p w:rsidR="00210C5D" w:rsidRPr="00210C5D" w:rsidRDefault="00210C5D" w:rsidP="00210C5D">
      <w:pPr>
        <w:shd w:val="clear" w:color="auto" w:fill="FFFFFF"/>
        <w:rPr>
          <w:color w:val="000000"/>
        </w:rPr>
      </w:pPr>
      <w:r w:rsidRPr="00210C5D">
        <w:rPr>
          <w:color w:val="000000"/>
        </w:rPr>
        <w:t>Различают нормируемые и ненормируемые товарные потери.</w:t>
      </w:r>
    </w:p>
    <w:p w:rsidR="00210C5D" w:rsidRPr="00210C5D" w:rsidRDefault="00210C5D" w:rsidP="00210C5D">
      <w:pPr>
        <w:shd w:val="clear" w:color="auto" w:fill="FFFFFF"/>
        <w:rPr>
          <w:color w:val="000000"/>
        </w:rPr>
      </w:pPr>
      <w:r w:rsidRPr="00210C5D">
        <w:rPr>
          <w:b/>
          <w:color w:val="000000"/>
        </w:rPr>
        <w:t>Нормируемые потери</w:t>
      </w:r>
      <w:r w:rsidRPr="00210C5D">
        <w:rPr>
          <w:color w:val="000000"/>
        </w:rPr>
        <w:t xml:space="preserve"> образуются в результате усушки, утруски, </w:t>
      </w:r>
      <w:proofErr w:type="spellStart"/>
      <w:r w:rsidRPr="00210C5D">
        <w:rPr>
          <w:color w:val="000000"/>
        </w:rPr>
        <w:t>раскрошки</w:t>
      </w:r>
      <w:proofErr w:type="spellEnd"/>
      <w:r w:rsidRPr="00210C5D">
        <w:rPr>
          <w:color w:val="000000"/>
        </w:rPr>
        <w:t>, разлива и т.п., т.е. это так называемая естественная убыль товаров: уменьшение веса или объема товаров происходит вследствие изменения их физико-химических качеств.</w:t>
      </w:r>
    </w:p>
    <w:p w:rsidR="00210C5D" w:rsidRPr="00210C5D" w:rsidRDefault="00210C5D" w:rsidP="00210C5D">
      <w:pPr>
        <w:shd w:val="clear" w:color="auto" w:fill="FFFFFF"/>
        <w:rPr>
          <w:color w:val="000000"/>
        </w:rPr>
      </w:pPr>
      <w:r w:rsidRPr="00210C5D">
        <w:rPr>
          <w:b/>
          <w:bCs/>
          <w:color w:val="000000"/>
        </w:rPr>
        <w:t>Ненормируемые потери</w:t>
      </w:r>
      <w:r w:rsidRPr="00210C5D">
        <w:rPr>
          <w:color w:val="000000"/>
        </w:rPr>
        <w:t> — это потери от боя, брака и порчи" товаров, а также потери по недостачам, растратам и хищениям.</w:t>
      </w:r>
    </w:p>
    <w:p w:rsidR="00210C5D" w:rsidRPr="00210C5D" w:rsidRDefault="00210C5D" w:rsidP="00210C5D">
      <w:pPr>
        <w:shd w:val="clear" w:color="auto" w:fill="FFFFFF"/>
        <w:rPr>
          <w:color w:val="000000"/>
        </w:rPr>
      </w:pPr>
      <w:r w:rsidRPr="00210C5D">
        <w:rPr>
          <w:color w:val="000000"/>
        </w:rPr>
        <w:t xml:space="preserve">Данные потери образуются вследствие уменьшения массы товаров сверх норм естественной убыли, снижения качества по сравнению со стандартами, веса и объема товаров, а также их порчи из-за неправильных условий хранения, халатности должностных лиц. </w:t>
      </w:r>
    </w:p>
    <w:p w:rsidR="00210C5D" w:rsidRPr="00210C5D" w:rsidRDefault="00210C5D" w:rsidP="00210C5D">
      <w:pPr>
        <w:shd w:val="clear" w:color="auto" w:fill="FFFFFF"/>
        <w:rPr>
          <w:color w:val="000000"/>
        </w:rPr>
      </w:pPr>
      <w:r w:rsidRPr="00210C5D">
        <w:rPr>
          <w:b/>
          <w:color w:val="000000"/>
        </w:rPr>
        <w:lastRenderedPageBreak/>
        <w:t>Наличие в торговых организациях таких потерь является результатом бесхозяйственности, запущенности в уче</w:t>
      </w:r>
      <w:r w:rsidRPr="00210C5D">
        <w:rPr>
          <w:color w:val="000000"/>
        </w:rPr>
        <w:t>те, поэтому такие потери не нормируются, а считаются сверхнормативными.</w:t>
      </w:r>
    </w:p>
    <w:p w:rsidR="00210C5D" w:rsidRPr="00210C5D" w:rsidRDefault="00210C5D" w:rsidP="00210C5D">
      <w:pPr>
        <w:shd w:val="clear" w:color="auto" w:fill="FFFFFF"/>
        <w:rPr>
          <w:color w:val="000000"/>
        </w:rPr>
      </w:pPr>
      <w:r w:rsidRPr="00210C5D">
        <w:rPr>
          <w:color w:val="000000"/>
        </w:rPr>
        <w:t xml:space="preserve"> </w:t>
      </w:r>
      <w:proofErr w:type="gramStart"/>
      <w:r w:rsidRPr="00210C5D">
        <w:rPr>
          <w:color w:val="000000"/>
        </w:rPr>
        <w:t>К</w:t>
      </w:r>
      <w:proofErr w:type="gramEnd"/>
      <w:r w:rsidRPr="00210C5D">
        <w:rPr>
          <w:color w:val="000000"/>
        </w:rPr>
        <w:t xml:space="preserve"> сверхнормативным относятся и потери вследствие стихийных бедствий, а именно: некомпенсируемых убытков от пожаров, наводнений, всякого рода аварий и т.п., убытков от хищений, виновники которых по решению суда не установлены.</w:t>
      </w:r>
    </w:p>
    <w:p w:rsidR="00210C5D" w:rsidRPr="00210C5D" w:rsidRDefault="00210C5D" w:rsidP="00210C5D">
      <w:pPr>
        <w:shd w:val="clear" w:color="auto" w:fill="FFFFFF"/>
        <w:spacing w:line="14" w:lineRule="atLeast"/>
        <w:rPr>
          <w:color w:val="000000"/>
        </w:rPr>
      </w:pPr>
      <w:r w:rsidRPr="00210C5D">
        <w:rPr>
          <w:color w:val="000000"/>
        </w:rPr>
        <w:t>Товарные потери выявляются проверкой наличия товаров путем инвентаризации</w:t>
      </w:r>
    </w:p>
    <w:p w:rsidR="00210C5D" w:rsidRPr="00210C5D" w:rsidRDefault="00210C5D" w:rsidP="00210C5D">
      <w:pPr>
        <w:shd w:val="clear" w:color="auto" w:fill="FFFFFF"/>
        <w:spacing w:line="14" w:lineRule="atLeast"/>
        <w:rPr>
          <w:color w:val="000000"/>
        </w:rPr>
      </w:pPr>
      <w:r w:rsidRPr="00210C5D">
        <w:rPr>
          <w:color w:val="000000"/>
        </w:rPr>
        <w:t>Нормы естественной убыли продовольственных товаров дифференцированы в зависимости от времени года и зон расположения торговых предприятий. В районах, расположенных севернее 50° северной широты, тёплым считается период года с I мая по 30 сентября, а в районах южнее указанной широты – с I апреля по 31 октября.</w:t>
      </w:r>
    </w:p>
    <w:p w:rsidR="00210C5D" w:rsidRPr="00210C5D" w:rsidRDefault="00210C5D" w:rsidP="00210C5D">
      <w:pPr>
        <w:shd w:val="clear" w:color="auto" w:fill="FFFFFF"/>
        <w:spacing w:line="14" w:lineRule="atLeast"/>
        <w:rPr>
          <w:color w:val="000000"/>
        </w:rPr>
      </w:pPr>
      <w:r w:rsidRPr="00210C5D">
        <w:rPr>
          <w:color w:val="000000"/>
        </w:rPr>
        <w:t>Утверждённые нормы естественной убыли являются предельными и применяются только в тех случаях, когда при проверке фактического наличия товаров окажется недостача против учтённых остатков. Естественная убыль товаров списывается по фактическим размерам, но не выше установленных норм.</w:t>
      </w:r>
    </w:p>
    <w:p w:rsidR="00210C5D" w:rsidRPr="00210C5D" w:rsidRDefault="00210C5D" w:rsidP="00210C5D">
      <w:pPr>
        <w:shd w:val="clear" w:color="auto" w:fill="FFFFFF"/>
        <w:spacing w:line="14" w:lineRule="atLeast"/>
        <w:outlineLvl w:val="2"/>
        <w:rPr>
          <w:b/>
          <w:bCs/>
          <w:color w:val="000000"/>
        </w:rPr>
      </w:pPr>
      <w:r w:rsidRPr="00210C5D">
        <w:rPr>
          <w:color w:val="00000A"/>
        </w:rPr>
        <w:t xml:space="preserve">В настоящее время действуют нормы естественной убыли </w:t>
      </w:r>
      <w:proofErr w:type="gramStart"/>
      <w:r w:rsidRPr="00210C5D">
        <w:rPr>
          <w:color w:val="00000A"/>
        </w:rPr>
        <w:t>продовольственных</w:t>
      </w:r>
      <w:proofErr w:type="gramEnd"/>
      <w:r w:rsidRPr="00210C5D">
        <w:rPr>
          <w:color w:val="00000A"/>
        </w:rPr>
        <w:t>, утверждённые Министерство промышленности и торговли Российской Федерации</w:t>
      </w:r>
    </w:p>
    <w:p w:rsidR="00210C5D" w:rsidRPr="00210C5D" w:rsidRDefault="00210C5D" w:rsidP="00210C5D">
      <w:pPr>
        <w:shd w:val="clear" w:color="auto" w:fill="FFFFFF"/>
        <w:spacing w:line="14" w:lineRule="atLeast"/>
        <w:outlineLvl w:val="2"/>
        <w:rPr>
          <w:b/>
          <w:bCs/>
          <w:color w:val="000000"/>
        </w:rPr>
      </w:pPr>
      <w:r w:rsidRPr="00210C5D">
        <w:rPr>
          <w:color w:val="00000A"/>
        </w:rPr>
        <w:t>приказом от 1 марта 2013 г. № 252</w:t>
      </w:r>
      <w:proofErr w:type="gramStart"/>
      <w:r w:rsidRPr="00210C5D">
        <w:rPr>
          <w:color w:val="00000A"/>
        </w:rPr>
        <w:t xml:space="preserve"> О</w:t>
      </w:r>
      <w:proofErr w:type="gramEnd"/>
      <w:r w:rsidRPr="00210C5D">
        <w:rPr>
          <w:color w:val="00000A"/>
        </w:rPr>
        <w:t>б утверждении норм естественной убыли продовольственных товаров в сфере торговли и общественного питания</w:t>
      </w:r>
    </w:p>
    <w:p w:rsidR="00210C5D" w:rsidRPr="00210C5D" w:rsidRDefault="00210C5D" w:rsidP="00210C5D">
      <w:pPr>
        <w:shd w:val="clear" w:color="auto" w:fill="FFFFFF"/>
        <w:spacing w:line="294" w:lineRule="atLeast"/>
        <w:rPr>
          <w:color w:val="000000"/>
        </w:rPr>
      </w:pPr>
      <w:r w:rsidRPr="00210C5D">
        <w:rPr>
          <w:color w:val="000000"/>
        </w:rPr>
        <w:t>В Приложении 2 приведены нормы естественной убыли продовольственных товаров в розничной торговой сети.</w:t>
      </w:r>
    </w:p>
    <w:p w:rsidR="00210C5D" w:rsidRPr="00210C5D" w:rsidRDefault="00210C5D" w:rsidP="00210C5D">
      <w:pPr>
        <w:shd w:val="clear" w:color="auto" w:fill="FFFFFF"/>
        <w:rPr>
          <w:color w:val="000000"/>
        </w:rPr>
      </w:pPr>
      <w:r w:rsidRPr="00210C5D">
        <w:rPr>
          <w:i/>
          <w:iCs/>
          <w:color w:val="000000"/>
        </w:rPr>
        <w:t>Примеры решения ситуаций:</w:t>
      </w:r>
    </w:p>
    <w:p w:rsidR="00210C5D" w:rsidRPr="00210C5D" w:rsidRDefault="00210C5D" w:rsidP="00210C5D">
      <w:pPr>
        <w:shd w:val="clear" w:color="auto" w:fill="FFFFFF"/>
        <w:rPr>
          <w:color w:val="000000"/>
        </w:rPr>
      </w:pPr>
      <w:r w:rsidRPr="00210C5D">
        <w:rPr>
          <w:color w:val="FF0000"/>
        </w:rPr>
        <w:t>СИТУАЦИЯ 1</w:t>
      </w:r>
      <w:r w:rsidRPr="00210C5D">
        <w:rPr>
          <w:color w:val="424242"/>
        </w:rPr>
        <w:t>: На складе, расположенном во второй зоне, свинина мороженая в количестве 300 кг хранилась 15 суток. Норма естественной убыли свинины установлена при 3-суточном хранении для второй зоны в размере 0,06 %. За каждые последующие сутки хранения до 10 суток норма увеличивается на 0,01 %, после 10 суток норма увеличивается на 0,005 %.</w:t>
      </w:r>
    </w:p>
    <w:p w:rsidR="00210C5D" w:rsidRPr="00210C5D" w:rsidRDefault="00210C5D" w:rsidP="00210C5D">
      <w:pPr>
        <w:shd w:val="clear" w:color="auto" w:fill="FFFFFF"/>
        <w:rPr>
          <w:color w:val="000000"/>
        </w:rPr>
      </w:pPr>
      <w:r w:rsidRPr="00210C5D">
        <w:rPr>
          <w:color w:val="424242"/>
        </w:rPr>
        <w:t>Рассчитываем норму убыли при сроке хранения:</w:t>
      </w:r>
    </w:p>
    <w:p w:rsidR="00210C5D" w:rsidRPr="00210C5D" w:rsidRDefault="00210C5D" w:rsidP="00210C5D">
      <w:pPr>
        <w:shd w:val="clear" w:color="auto" w:fill="FFFFFF"/>
        <w:rPr>
          <w:color w:val="000000"/>
        </w:rPr>
      </w:pPr>
      <w:r w:rsidRPr="00210C5D">
        <w:rPr>
          <w:color w:val="424242"/>
        </w:rPr>
        <w:t>3 суток - 0,06 %;</w:t>
      </w:r>
    </w:p>
    <w:p w:rsidR="00210C5D" w:rsidRPr="00210C5D" w:rsidRDefault="00210C5D" w:rsidP="00210C5D">
      <w:pPr>
        <w:shd w:val="clear" w:color="auto" w:fill="FFFFFF"/>
        <w:rPr>
          <w:color w:val="000000"/>
        </w:rPr>
      </w:pPr>
      <w:r w:rsidRPr="00210C5D">
        <w:rPr>
          <w:color w:val="424242"/>
        </w:rPr>
        <w:t>10 суток - 0,06 + (7 х 0,01) = 0,13 %;</w:t>
      </w:r>
    </w:p>
    <w:p w:rsidR="00210C5D" w:rsidRPr="00210C5D" w:rsidRDefault="00210C5D" w:rsidP="00210C5D">
      <w:pPr>
        <w:shd w:val="clear" w:color="auto" w:fill="FFFFFF"/>
        <w:rPr>
          <w:color w:val="000000"/>
        </w:rPr>
      </w:pPr>
      <w:r w:rsidRPr="00210C5D">
        <w:rPr>
          <w:color w:val="424242"/>
        </w:rPr>
        <w:t>15 суток - 0,13 + (5 х 0,005) = 0,155 %.</w:t>
      </w:r>
    </w:p>
    <w:p w:rsidR="00210C5D" w:rsidRPr="00210C5D" w:rsidRDefault="00210C5D" w:rsidP="00210C5D">
      <w:pPr>
        <w:shd w:val="clear" w:color="auto" w:fill="FFFFFF"/>
        <w:rPr>
          <w:color w:val="000000"/>
        </w:rPr>
      </w:pPr>
      <w:r w:rsidRPr="00210C5D">
        <w:rPr>
          <w:color w:val="424242"/>
        </w:rPr>
        <w:t>Находим размер убыли:</w:t>
      </w:r>
    </w:p>
    <w:p w:rsidR="00210C5D" w:rsidRPr="00210C5D" w:rsidRDefault="00210C5D" w:rsidP="00210C5D">
      <w:pPr>
        <w:shd w:val="clear" w:color="auto" w:fill="FFFFFF"/>
        <w:rPr>
          <w:color w:val="000000"/>
        </w:rPr>
      </w:pPr>
      <w:r w:rsidRPr="00210C5D">
        <w:rPr>
          <w:color w:val="424242"/>
        </w:rPr>
        <w:t>300х0,155</w:t>
      </w:r>
    </w:p>
    <w:p w:rsidR="00210C5D" w:rsidRPr="00210C5D" w:rsidRDefault="00210C5D" w:rsidP="00210C5D">
      <w:pPr>
        <w:shd w:val="clear" w:color="auto" w:fill="FFFFFF"/>
        <w:rPr>
          <w:color w:val="000000"/>
        </w:rPr>
      </w:pPr>
      <w:r w:rsidRPr="00210C5D">
        <w:rPr>
          <w:color w:val="424242"/>
        </w:rPr>
        <w:t>Х=———— = 0,465 кг.</w:t>
      </w:r>
    </w:p>
    <w:p w:rsidR="00210C5D" w:rsidRPr="00210C5D" w:rsidRDefault="00210C5D" w:rsidP="00210C5D">
      <w:pPr>
        <w:shd w:val="clear" w:color="auto" w:fill="FFFFFF"/>
        <w:rPr>
          <w:color w:val="000000"/>
        </w:rPr>
      </w:pPr>
      <w:r w:rsidRPr="00210C5D">
        <w:rPr>
          <w:color w:val="FF0000"/>
        </w:rPr>
        <w:t>СИТУАЦИЯ 2</w:t>
      </w:r>
      <w:r w:rsidRPr="00210C5D">
        <w:rPr>
          <w:color w:val="424242"/>
        </w:rPr>
        <w:t xml:space="preserve">Судак </w:t>
      </w:r>
      <w:proofErr w:type="gramStart"/>
      <w:r w:rsidRPr="00210C5D">
        <w:rPr>
          <w:color w:val="424242"/>
        </w:rPr>
        <w:t>мороженый</w:t>
      </w:r>
      <w:proofErr w:type="gramEnd"/>
      <w:r w:rsidRPr="00210C5D">
        <w:rPr>
          <w:color w:val="424242"/>
        </w:rPr>
        <w:t xml:space="preserve"> неглазированный хранится на складе 10 суток. Склад находится в первой зоне. Определить норму естественной убыли.</w:t>
      </w:r>
    </w:p>
    <w:p w:rsidR="00210C5D" w:rsidRPr="00210C5D" w:rsidRDefault="00210C5D" w:rsidP="00210C5D">
      <w:pPr>
        <w:shd w:val="clear" w:color="auto" w:fill="FFFFFF"/>
        <w:rPr>
          <w:color w:val="000000"/>
        </w:rPr>
      </w:pPr>
      <w:r w:rsidRPr="00210C5D">
        <w:rPr>
          <w:color w:val="424242"/>
        </w:rPr>
        <w:t xml:space="preserve">Нормы убыли </w:t>
      </w:r>
      <w:proofErr w:type="gramStart"/>
      <w:r w:rsidRPr="00210C5D">
        <w:rPr>
          <w:color w:val="424242"/>
        </w:rPr>
        <w:t>в первые</w:t>
      </w:r>
      <w:proofErr w:type="gramEnd"/>
      <w:r w:rsidRPr="00210C5D">
        <w:rPr>
          <w:color w:val="424242"/>
        </w:rPr>
        <w:t xml:space="preserve"> 7 суток составляют 0,05 %, в последующие сутки нормы увеличиваются на 0,002 %.</w:t>
      </w:r>
    </w:p>
    <w:p w:rsidR="00210C5D" w:rsidRPr="00210C5D" w:rsidRDefault="00210C5D" w:rsidP="00210C5D">
      <w:pPr>
        <w:shd w:val="clear" w:color="auto" w:fill="FFFFFF"/>
        <w:rPr>
          <w:color w:val="000000"/>
        </w:rPr>
      </w:pPr>
      <w:r w:rsidRPr="00210C5D">
        <w:rPr>
          <w:color w:val="424242"/>
        </w:rPr>
        <w:t>Рассчитываем норму убыли: 7 суток - 0,05 %;</w:t>
      </w:r>
    </w:p>
    <w:p w:rsidR="00210C5D" w:rsidRPr="00210C5D" w:rsidRDefault="00210C5D" w:rsidP="00210C5D">
      <w:pPr>
        <w:shd w:val="clear" w:color="auto" w:fill="FFFFFF"/>
        <w:rPr>
          <w:color w:val="000000"/>
        </w:rPr>
      </w:pPr>
      <w:r w:rsidRPr="00210C5D">
        <w:rPr>
          <w:color w:val="424242"/>
        </w:rPr>
        <w:t xml:space="preserve">15 суток - 0,05 % + </w:t>
      </w:r>
      <w:proofErr w:type="gramStart"/>
      <w:r w:rsidRPr="00210C5D">
        <w:rPr>
          <w:color w:val="424242"/>
        </w:rPr>
        <w:t xml:space="preserve">( </w:t>
      </w:r>
      <w:proofErr w:type="gramEnd"/>
      <w:r w:rsidRPr="00210C5D">
        <w:rPr>
          <w:color w:val="424242"/>
        </w:rPr>
        <w:t>3x0,002 %) = 0,056 %.</w:t>
      </w:r>
    </w:p>
    <w:p w:rsidR="00210C5D" w:rsidRPr="00210C5D" w:rsidRDefault="00210C5D" w:rsidP="00210C5D">
      <w:pPr>
        <w:shd w:val="clear" w:color="auto" w:fill="FFFFFF"/>
        <w:rPr>
          <w:color w:val="000000"/>
        </w:rPr>
      </w:pPr>
      <w:r w:rsidRPr="00210C5D">
        <w:rPr>
          <w:color w:val="FF0000"/>
        </w:rPr>
        <w:t>СИТУАЦИЯ 3</w:t>
      </w:r>
      <w:proofErr w:type="gramStart"/>
      <w:r w:rsidRPr="00210C5D">
        <w:rPr>
          <w:color w:val="424242"/>
        </w:rPr>
        <w:t xml:space="preserve"> Н</w:t>
      </w:r>
      <w:proofErr w:type="gramEnd"/>
      <w:r w:rsidRPr="00210C5D">
        <w:rPr>
          <w:color w:val="424242"/>
        </w:rPr>
        <w:t>а складе, расположенном в первой зоне, проведено снятие остатков кур охлажденных по состоянию на 01.08.01 г. Предыдущая инвентаризация проводилась 05.04.01 г.</w:t>
      </w:r>
    </w:p>
    <w:p w:rsidR="00210C5D" w:rsidRPr="00210C5D" w:rsidRDefault="00210C5D" w:rsidP="00210C5D">
      <w:pPr>
        <w:shd w:val="clear" w:color="auto" w:fill="FFFFFF"/>
        <w:rPr>
          <w:color w:val="000000"/>
        </w:rPr>
      </w:pPr>
      <w:r w:rsidRPr="00210C5D">
        <w:rPr>
          <w:color w:val="000000"/>
        </w:rPr>
        <w:t>Поступление и отпуск кур на основании данных бухгалтерского учета за весь инвентаризационный период определялись в следующих количествах:</w:t>
      </w:r>
    </w:p>
    <w:p w:rsidR="00210C5D" w:rsidRPr="00210C5D" w:rsidRDefault="00210C5D" w:rsidP="00210C5D">
      <w:r w:rsidRPr="00210C5D">
        <w:rPr>
          <w:color w:val="000000"/>
          <w:shd w:val="clear" w:color="auto" w:fill="FFFFFF"/>
        </w:rPr>
        <w:t>Инвентаризационный период составляет 116 суток. Средний суточный остаток 38000/116 = 327 кг. Однодневный оборот 35500/116 = 306 кг. Средний срок хранения 327/306 = 1 сутки. Норма естественной убыли для кур установлена для первой зоны 0,15 %.</w:t>
      </w:r>
    </w:p>
    <w:p w:rsidR="00210C5D" w:rsidRPr="00210C5D" w:rsidRDefault="00210C5D" w:rsidP="00210C5D">
      <w:pPr>
        <w:shd w:val="clear" w:color="auto" w:fill="FFFFFF"/>
        <w:rPr>
          <w:color w:val="000000"/>
        </w:rPr>
      </w:pPr>
    </w:p>
    <w:p w:rsidR="00210C5D" w:rsidRPr="00210C5D" w:rsidRDefault="00210C5D" w:rsidP="00210C5D">
      <w:pPr>
        <w:shd w:val="clear" w:color="auto" w:fill="FFFFFF"/>
        <w:spacing w:line="294" w:lineRule="atLeast"/>
        <w:rPr>
          <w:b/>
          <w:color w:val="FF0000"/>
        </w:rPr>
      </w:pPr>
      <w:r w:rsidRPr="00210C5D">
        <w:rPr>
          <w:b/>
          <w:color w:val="FF0000"/>
        </w:rPr>
        <w:t>Домашнее задание</w:t>
      </w:r>
    </w:p>
    <w:p w:rsidR="00210C5D" w:rsidRPr="00210C5D" w:rsidRDefault="00210C5D" w:rsidP="00210C5D">
      <w:pPr>
        <w:rPr>
          <w:bCs/>
          <w:sz w:val="22"/>
          <w:szCs w:val="22"/>
        </w:rPr>
      </w:pPr>
    </w:p>
    <w:p w:rsidR="00210C5D" w:rsidRPr="00210C5D" w:rsidRDefault="00210C5D" w:rsidP="00210C5D">
      <w:pPr>
        <w:rPr>
          <w:bCs/>
          <w:color w:val="FF0000"/>
          <w:sz w:val="22"/>
          <w:szCs w:val="22"/>
        </w:rPr>
      </w:pPr>
      <w:r w:rsidRPr="00210C5D">
        <w:rPr>
          <w:bCs/>
          <w:color w:val="FF0000"/>
          <w:sz w:val="22"/>
          <w:szCs w:val="22"/>
        </w:rPr>
        <w:t xml:space="preserve">Вопросы </w:t>
      </w:r>
    </w:p>
    <w:p w:rsidR="00210C5D" w:rsidRPr="00210C5D" w:rsidRDefault="00210C5D" w:rsidP="00210C5D">
      <w:pPr>
        <w:numPr>
          <w:ilvl w:val="0"/>
          <w:numId w:val="1"/>
        </w:numPr>
        <w:shd w:val="clear" w:color="auto" w:fill="FFFFFF"/>
        <w:spacing w:after="200" w:line="276" w:lineRule="auto"/>
        <w:rPr>
          <w:color w:val="000000"/>
        </w:rPr>
      </w:pPr>
      <w:r w:rsidRPr="00210C5D">
        <w:rPr>
          <w:color w:val="000000"/>
        </w:rPr>
        <w:t>Какие изменения претерпевают товары при хранении? Приведите конкретные примеры.</w:t>
      </w:r>
    </w:p>
    <w:p w:rsidR="00210C5D" w:rsidRPr="00210C5D" w:rsidRDefault="00210C5D" w:rsidP="00210C5D">
      <w:pPr>
        <w:numPr>
          <w:ilvl w:val="0"/>
          <w:numId w:val="1"/>
        </w:numPr>
        <w:shd w:val="clear" w:color="auto" w:fill="FFFFFF"/>
        <w:spacing w:after="200" w:line="276" w:lineRule="auto"/>
        <w:rPr>
          <w:color w:val="000000"/>
        </w:rPr>
      </w:pPr>
      <w:r w:rsidRPr="00210C5D">
        <w:rPr>
          <w:color w:val="000000"/>
        </w:rPr>
        <w:t>Каковы причины количественных потерь товаров при хранении?</w:t>
      </w:r>
    </w:p>
    <w:p w:rsidR="00210C5D" w:rsidRPr="00210C5D" w:rsidRDefault="00210C5D" w:rsidP="00210C5D">
      <w:pPr>
        <w:numPr>
          <w:ilvl w:val="0"/>
          <w:numId w:val="1"/>
        </w:numPr>
        <w:shd w:val="clear" w:color="auto" w:fill="FFFFFF"/>
        <w:spacing w:after="200" w:line="276" w:lineRule="auto"/>
        <w:rPr>
          <w:color w:val="000000"/>
        </w:rPr>
      </w:pPr>
      <w:r w:rsidRPr="00210C5D">
        <w:rPr>
          <w:color w:val="000000"/>
        </w:rPr>
        <w:t>Как может изменяться качество товаров (продовольственных</w:t>
      </w:r>
      <w:proofErr w:type="gramStart"/>
      <w:r w:rsidRPr="00210C5D">
        <w:rPr>
          <w:color w:val="000000"/>
        </w:rPr>
        <w:t xml:space="preserve"> )</w:t>
      </w:r>
      <w:proofErr w:type="gramEnd"/>
      <w:r w:rsidRPr="00210C5D">
        <w:rPr>
          <w:color w:val="000000"/>
        </w:rPr>
        <w:t xml:space="preserve"> при хранении?</w:t>
      </w:r>
    </w:p>
    <w:p w:rsidR="00210C5D" w:rsidRPr="00210C5D" w:rsidRDefault="00210C5D" w:rsidP="00210C5D">
      <w:pPr>
        <w:numPr>
          <w:ilvl w:val="0"/>
          <w:numId w:val="1"/>
        </w:numPr>
        <w:shd w:val="clear" w:color="auto" w:fill="FFFFFF"/>
        <w:spacing w:after="200" w:line="276" w:lineRule="auto"/>
        <w:rPr>
          <w:color w:val="000000"/>
        </w:rPr>
      </w:pPr>
      <w:r w:rsidRPr="00210C5D">
        <w:rPr>
          <w:color w:val="000000"/>
        </w:rPr>
        <w:t>Что такое нормируемые потери?</w:t>
      </w:r>
    </w:p>
    <w:p w:rsidR="00210C5D" w:rsidRPr="00210C5D" w:rsidRDefault="00210C5D" w:rsidP="00210C5D">
      <w:pPr>
        <w:numPr>
          <w:ilvl w:val="0"/>
          <w:numId w:val="1"/>
        </w:numPr>
        <w:shd w:val="clear" w:color="auto" w:fill="FFFFFF"/>
        <w:spacing w:after="200" w:line="276" w:lineRule="auto"/>
        <w:rPr>
          <w:color w:val="000000"/>
        </w:rPr>
      </w:pPr>
      <w:r w:rsidRPr="00210C5D">
        <w:rPr>
          <w:color w:val="000000"/>
        </w:rPr>
        <w:t>Что такое актируемые потери?</w:t>
      </w:r>
    </w:p>
    <w:p w:rsidR="00210C5D" w:rsidRPr="00210C5D" w:rsidRDefault="00210C5D" w:rsidP="00210C5D">
      <w:pPr>
        <w:numPr>
          <w:ilvl w:val="0"/>
          <w:numId w:val="1"/>
        </w:numPr>
        <w:shd w:val="clear" w:color="auto" w:fill="FFFFFF"/>
        <w:spacing w:after="200" w:line="276" w:lineRule="auto"/>
        <w:rPr>
          <w:color w:val="000000"/>
        </w:rPr>
      </w:pPr>
      <w:r w:rsidRPr="00210C5D">
        <w:rPr>
          <w:color w:val="000000"/>
        </w:rPr>
        <w:t>Что такое естественная убыль? Причины её возникновения и порядок списания.</w:t>
      </w:r>
    </w:p>
    <w:p w:rsidR="00210C5D" w:rsidRPr="00210C5D" w:rsidRDefault="00210C5D" w:rsidP="00210C5D">
      <w:pPr>
        <w:numPr>
          <w:ilvl w:val="0"/>
          <w:numId w:val="1"/>
        </w:numPr>
        <w:shd w:val="clear" w:color="auto" w:fill="FFFFFF"/>
        <w:spacing w:after="200" w:line="276" w:lineRule="auto"/>
        <w:rPr>
          <w:color w:val="000000"/>
        </w:rPr>
      </w:pPr>
      <w:r w:rsidRPr="00210C5D">
        <w:rPr>
          <w:color w:val="000000"/>
        </w:rPr>
        <w:t>Какие потери называют естественной убылью?</w:t>
      </w:r>
    </w:p>
    <w:p w:rsidR="00210C5D" w:rsidRPr="00210C5D" w:rsidRDefault="00210C5D" w:rsidP="00210C5D">
      <w:pPr>
        <w:numPr>
          <w:ilvl w:val="0"/>
          <w:numId w:val="1"/>
        </w:numPr>
        <w:shd w:val="clear" w:color="auto" w:fill="FFFFFF"/>
        <w:spacing w:after="200" w:line="276" w:lineRule="auto"/>
        <w:rPr>
          <w:color w:val="000000"/>
        </w:rPr>
      </w:pPr>
      <w:r w:rsidRPr="00210C5D">
        <w:rPr>
          <w:color w:val="000000"/>
        </w:rPr>
        <w:t>На какие товары устанавливают нормы естественной убыли?</w:t>
      </w:r>
    </w:p>
    <w:p w:rsidR="00210C5D" w:rsidRPr="00210C5D" w:rsidRDefault="00210C5D" w:rsidP="00210C5D">
      <w:pPr>
        <w:numPr>
          <w:ilvl w:val="0"/>
          <w:numId w:val="1"/>
        </w:numPr>
        <w:shd w:val="clear" w:color="auto" w:fill="FFFFFF"/>
        <w:spacing w:after="200" w:line="276" w:lineRule="auto"/>
        <w:rPr>
          <w:color w:val="000000"/>
        </w:rPr>
      </w:pPr>
      <w:r w:rsidRPr="00210C5D">
        <w:rPr>
          <w:color w:val="000000"/>
        </w:rPr>
        <w:t>Когда производится списание товаров в пределах норм естественной убыли</w:t>
      </w:r>
      <w:proofErr w:type="gramStart"/>
      <w:r w:rsidRPr="00210C5D">
        <w:rPr>
          <w:color w:val="000000"/>
        </w:rPr>
        <w:t xml:space="preserve"> ?</w:t>
      </w:r>
      <w:proofErr w:type="gramEnd"/>
    </w:p>
    <w:p w:rsidR="00210C5D" w:rsidRPr="00210C5D" w:rsidRDefault="00210C5D" w:rsidP="00210C5D">
      <w:pPr>
        <w:shd w:val="clear" w:color="auto" w:fill="FFFFFF"/>
        <w:rPr>
          <w:color w:val="000000"/>
        </w:rPr>
      </w:pPr>
      <w:r w:rsidRPr="00210C5D">
        <w:rPr>
          <w:color w:val="000000"/>
        </w:rPr>
        <w:t xml:space="preserve">Каким документом оформляют </w:t>
      </w:r>
      <w:proofErr w:type="gramStart"/>
      <w:r w:rsidRPr="00210C5D">
        <w:rPr>
          <w:color w:val="000000"/>
        </w:rPr>
        <w:t>потери</w:t>
      </w:r>
      <w:proofErr w:type="gramEnd"/>
      <w:r w:rsidRPr="00210C5D">
        <w:rPr>
          <w:color w:val="000000"/>
        </w:rPr>
        <w:t xml:space="preserve"> образующиеся вследствие порчи, боя, лома товаров</w:t>
      </w:r>
    </w:p>
    <w:p w:rsidR="00210C5D" w:rsidRPr="00210C5D" w:rsidRDefault="00210C5D" w:rsidP="00210C5D">
      <w:pPr>
        <w:shd w:val="clear" w:color="auto" w:fill="FFFFFF"/>
        <w:rPr>
          <w:color w:val="000000"/>
        </w:rPr>
      </w:pPr>
    </w:p>
    <w:p w:rsidR="006258CB" w:rsidRPr="00210C5D" w:rsidRDefault="006258CB" w:rsidP="006258CB">
      <w:pPr>
        <w:rPr>
          <w:bCs/>
          <w:color w:val="FF0000"/>
          <w:sz w:val="22"/>
          <w:szCs w:val="22"/>
        </w:rPr>
      </w:pPr>
      <w:r>
        <w:rPr>
          <w:bCs/>
          <w:color w:val="FF0000"/>
          <w:sz w:val="22"/>
          <w:szCs w:val="22"/>
        </w:rPr>
        <w:t>ЗАДАЧА 1</w:t>
      </w:r>
    </w:p>
    <w:p w:rsidR="006258CB" w:rsidRPr="00210C5D" w:rsidRDefault="006258CB" w:rsidP="006258CB">
      <w:pPr>
        <w:shd w:val="clear" w:color="auto" w:fill="FFFFFF"/>
        <w:rPr>
          <w:color w:val="000000"/>
        </w:rPr>
      </w:pPr>
      <w:r w:rsidRPr="00210C5D">
        <w:rPr>
          <w:color w:val="FF0000"/>
        </w:rPr>
        <w:t>2</w:t>
      </w:r>
      <w:r>
        <w:rPr>
          <w:color w:val="424242"/>
        </w:rPr>
        <w:t xml:space="preserve"> Треска  мороженая  </w:t>
      </w:r>
      <w:r w:rsidRPr="00210C5D">
        <w:rPr>
          <w:color w:val="424242"/>
        </w:rPr>
        <w:t xml:space="preserve"> хранится на складе </w:t>
      </w:r>
      <w:r>
        <w:rPr>
          <w:color w:val="424242"/>
        </w:rPr>
        <w:t>12</w:t>
      </w:r>
      <w:r w:rsidRPr="00210C5D">
        <w:rPr>
          <w:color w:val="424242"/>
        </w:rPr>
        <w:t xml:space="preserve"> суток. Склад находится в первой зоне. Определить норму естественной убыли.</w:t>
      </w:r>
    </w:p>
    <w:p w:rsidR="006258CB" w:rsidRPr="00210C5D" w:rsidRDefault="006258CB" w:rsidP="006258CB">
      <w:pPr>
        <w:shd w:val="clear" w:color="auto" w:fill="FFFFFF"/>
        <w:rPr>
          <w:color w:val="000000"/>
        </w:rPr>
      </w:pPr>
      <w:r w:rsidRPr="00210C5D">
        <w:rPr>
          <w:color w:val="424242"/>
        </w:rPr>
        <w:t xml:space="preserve">Нормы убыли </w:t>
      </w:r>
      <w:proofErr w:type="gramStart"/>
      <w:r w:rsidRPr="00210C5D">
        <w:rPr>
          <w:color w:val="424242"/>
        </w:rPr>
        <w:t>в первые</w:t>
      </w:r>
      <w:proofErr w:type="gramEnd"/>
      <w:r w:rsidRPr="00210C5D">
        <w:rPr>
          <w:color w:val="424242"/>
        </w:rPr>
        <w:t xml:space="preserve"> 7 суток составляют 0,05 %, в последующие су</w:t>
      </w:r>
      <w:r>
        <w:rPr>
          <w:color w:val="424242"/>
        </w:rPr>
        <w:t>тки нормы увеличиваются на 0,003</w:t>
      </w:r>
      <w:r w:rsidRPr="00210C5D">
        <w:rPr>
          <w:color w:val="424242"/>
        </w:rPr>
        <w:t xml:space="preserve"> %.</w:t>
      </w:r>
    </w:p>
    <w:p w:rsidR="00210C5D" w:rsidRPr="00210C5D" w:rsidRDefault="00210C5D" w:rsidP="00210C5D">
      <w:pPr>
        <w:rPr>
          <w:bCs/>
          <w:sz w:val="22"/>
          <w:szCs w:val="22"/>
        </w:rPr>
      </w:pPr>
    </w:p>
    <w:p w:rsidR="00210C5D" w:rsidRPr="00210C5D" w:rsidRDefault="006258CB" w:rsidP="00210C5D">
      <w:r>
        <w:rPr>
          <w:color w:val="424242"/>
        </w:rPr>
        <w:t xml:space="preserve">Рассчитайте </w:t>
      </w:r>
      <w:r w:rsidRPr="00210C5D">
        <w:rPr>
          <w:color w:val="424242"/>
        </w:rPr>
        <w:t xml:space="preserve"> норму убыли</w:t>
      </w:r>
    </w:p>
    <w:p w:rsidR="0062398F" w:rsidRDefault="0062398F"/>
    <w:sectPr w:rsidR="0062398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298" w:rsidRDefault="00810298" w:rsidP="00810298">
      <w:r>
        <w:separator/>
      </w:r>
    </w:p>
  </w:endnote>
  <w:endnote w:type="continuationSeparator" w:id="0">
    <w:p w:rsidR="00810298" w:rsidRDefault="00810298" w:rsidP="0081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98" w:rsidRDefault="00810298">
    <w:pPr>
      <w:pStyle w:val="a5"/>
    </w:pPr>
  </w:p>
  <w:p w:rsidR="00810298" w:rsidRDefault="00810298">
    <w:pPr>
      <w:pStyle w:val="a5"/>
    </w:pPr>
  </w:p>
  <w:p w:rsidR="00810298" w:rsidRDefault="00810298">
    <w:pPr>
      <w:pStyle w:val="a5"/>
    </w:pPr>
  </w:p>
  <w:p w:rsidR="00810298" w:rsidRDefault="008102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298" w:rsidRDefault="00810298" w:rsidP="00810298">
      <w:r>
        <w:separator/>
      </w:r>
    </w:p>
  </w:footnote>
  <w:footnote w:type="continuationSeparator" w:id="0">
    <w:p w:rsidR="00810298" w:rsidRDefault="00810298" w:rsidP="00810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0CA"/>
    <w:multiLevelType w:val="multilevel"/>
    <w:tmpl w:val="ADA87E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F64AB"/>
    <w:multiLevelType w:val="multilevel"/>
    <w:tmpl w:val="A374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E59DD"/>
    <w:multiLevelType w:val="multilevel"/>
    <w:tmpl w:val="6538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E1E14"/>
    <w:multiLevelType w:val="multilevel"/>
    <w:tmpl w:val="2CAC41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10360"/>
    <w:multiLevelType w:val="multilevel"/>
    <w:tmpl w:val="301C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1D7E4E"/>
    <w:multiLevelType w:val="multilevel"/>
    <w:tmpl w:val="8D789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161D5D"/>
    <w:multiLevelType w:val="multilevel"/>
    <w:tmpl w:val="7D0806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BE213C"/>
    <w:multiLevelType w:val="multilevel"/>
    <w:tmpl w:val="6450D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5D349A"/>
    <w:multiLevelType w:val="multilevel"/>
    <w:tmpl w:val="62D03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667318E"/>
    <w:multiLevelType w:val="multilevel"/>
    <w:tmpl w:val="B792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B22161"/>
    <w:multiLevelType w:val="multilevel"/>
    <w:tmpl w:val="7D3E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5116D1"/>
    <w:multiLevelType w:val="multilevel"/>
    <w:tmpl w:val="E8D4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FF"/>
    <w:rsid w:val="00073857"/>
    <w:rsid w:val="00210C5D"/>
    <w:rsid w:val="004141DB"/>
    <w:rsid w:val="0062398F"/>
    <w:rsid w:val="006258CB"/>
    <w:rsid w:val="00810298"/>
    <w:rsid w:val="00D1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2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02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02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02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2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02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02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02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college/pravovedenie/mo-rabotnika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randars.ru/college/pravovedenie/kollektivnaya-i-individualnaya-mo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andars.ru/college/pravovedenie/kollektivnaya-i-individualnaya-m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dars.ru/college/pravovedenie/mo-rabotodately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3456</Words>
  <Characters>19701</Characters>
  <Application>Microsoft Office Word</Application>
  <DocSecurity>0</DocSecurity>
  <Lines>164</Lines>
  <Paragraphs>46</Paragraphs>
  <ScaleCrop>false</ScaleCrop>
  <Company/>
  <LinksUpToDate>false</LinksUpToDate>
  <CharactersWithSpaces>23111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ROSSENANTE</dc:creator>
  <cp:keywords/>
  <dc:description/>
  <cp:lastModifiedBy>ROSSENANTE</cp:lastModifiedBy>
  <cp:revision>5</cp:revision>
  <dcterms:created xsi:type="dcterms:W3CDTF">2020-05-05T20:59:00Z</dcterms:created>
  <dcterms:modified xsi:type="dcterms:W3CDTF">2020-05-11T19:24:00Z</dcterms:modified>
</cp:coreProperties>
</file>