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9F" w:rsidRPr="00A35051" w:rsidRDefault="00BA3F9F" w:rsidP="00BA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BA3F9F" w:rsidRDefault="00BA3F9F" w:rsidP="009520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«ЕН.01 Ма</w:t>
      </w:r>
      <w:r>
        <w:rPr>
          <w:rFonts w:ascii="Times New Roman" w:hAnsi="Times New Roman" w:cs="Times New Roman"/>
          <w:sz w:val="32"/>
          <w:szCs w:val="32"/>
        </w:rPr>
        <w:t>тематика» для учебной группы №37-з на период с 12.05.2020 г по 17.05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BA3F9F" w:rsidRPr="00952023" w:rsidRDefault="00952023" w:rsidP="00BA3F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BA3F9F" w:rsidRPr="00952023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BA3F9F" w:rsidRPr="00BA3F9F" w:rsidRDefault="00BA3F9F" w:rsidP="00BA3F9F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A3F9F">
        <w:rPr>
          <w:rFonts w:ascii="Times New Roman" w:hAnsi="Times New Roman" w:cs="Times New Roman"/>
          <w:sz w:val="28"/>
          <w:szCs w:val="28"/>
        </w:rPr>
        <w:t>Пр.р.№5 Производная сложной функции. Производные высших порядков</w:t>
      </w:r>
      <w:r w:rsidRPr="00BA3F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3F9F" w:rsidRPr="00BA3F9F" w:rsidRDefault="00BA3F9F" w:rsidP="00BA3F9F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A3F9F">
        <w:rPr>
          <w:rFonts w:ascii="Times New Roman" w:hAnsi="Times New Roman" w:cs="Times New Roman"/>
          <w:sz w:val="28"/>
          <w:szCs w:val="28"/>
        </w:rPr>
        <w:t>Пр.р.№6 Применение производной к исследованию функций. Исследование функции с помощью первой и второй производной и построение графика</w:t>
      </w:r>
    </w:p>
    <w:p w:rsidR="00BA3F9F" w:rsidRDefault="00BA3F9F" w:rsidP="00BA3F9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A3F9F" w:rsidRPr="00A35051" w:rsidRDefault="00BA3F9F" w:rsidP="00BA3F9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BA3F9F" w:rsidRDefault="00BA3F9F" w:rsidP="00BA3F9F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BA3F9F" w:rsidRPr="00956650" w:rsidRDefault="00BA3F9F" w:rsidP="00BA3F9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BA3F9F" w:rsidRPr="009E6168" w:rsidRDefault="00BA3F9F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Математический анализ. Сборник индивидуальных заданий. Дифференциальное исчисление функций многих переменных.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2017, Новосибирский государственный технический университет</w:t>
      </w:r>
    </w:p>
    <w:p w:rsidR="00BA3F9F" w:rsidRPr="009E6168" w:rsidRDefault="00BA3F9F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функций.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Литвин Д.Б., Мелешко С.В.,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Невидомская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Королькова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Л.Н.</w:t>
      </w:r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2017, Ставропольский государственный аграрный университет,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Сервисшкола</w:t>
      </w:r>
      <w:proofErr w:type="spellEnd"/>
    </w:p>
    <w:p w:rsidR="00BA3F9F" w:rsidRPr="009E6168" w:rsidRDefault="00BA3F9F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Высшая математика. Дифференциальное исчисление.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Магазинников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Л.И.,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Магазинников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А.Л.</w:t>
      </w:r>
    </w:p>
    <w:p w:rsidR="00BA3F9F" w:rsidRPr="009E6168" w:rsidRDefault="00BA3F9F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функции одной переменной.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Караказьян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С.А., Пак Э.Е., Соловьёва О.В.</w:t>
      </w:r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2015, Санкт-Петербургский государственный архитектурно-строительный университет, ЭБС АСВ</w:t>
      </w:r>
    </w:p>
    <w:p w:rsidR="00BA3F9F" w:rsidRPr="009E6168" w:rsidRDefault="00BA3F9F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Трофимов В.К,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Агульник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В.И.</w:t>
      </w:r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2013, Сибирский государственный университет телекоммуникаций и информатики</w:t>
      </w:r>
    </w:p>
    <w:p w:rsidR="00BA3F9F" w:rsidRPr="009E6168" w:rsidRDefault="00BA3F9F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Сборник задач по математике. Введение в математический анализ. Дифференциальное исчисление функций одной переменной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Веретенников В.Н.</w:t>
      </w:r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2011, Российский государственный гидрометеорологический университет</w:t>
      </w:r>
    </w:p>
    <w:p w:rsidR="00BA3F9F" w:rsidRPr="009E6168" w:rsidRDefault="00BA3F9F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tgtFrame="_blank" w:tooltip="Открыть в новой вкладке" w:history="1">
        <w:r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функции одной переменной. Практикум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Капшанинова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М.М., Максимов В.П.</w:t>
      </w:r>
    </w:p>
    <w:p w:rsidR="00BA3F9F" w:rsidRDefault="00BA3F9F" w:rsidP="00952023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2006, Сибирский государственный университет телекоммуникаций и информатики</w:t>
      </w:r>
    </w:p>
    <w:p w:rsidR="00952023" w:rsidRPr="00952023" w:rsidRDefault="00952023" w:rsidP="00952023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DF" w:rsidRPr="001043B1" w:rsidRDefault="001758DF" w:rsidP="001758DF">
      <w:pPr>
        <w:pStyle w:val="a3"/>
        <w:shd w:val="clear" w:color="auto" w:fill="FFFFFF"/>
        <w:ind w:firstLine="69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Всем студентам, не сдавшим домашнюю контрольную работу по дисциплине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межсессионный период</w:t>
      </w: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, необходимо в срок до 20 мая подготовить, оформить и сдать данную обязательную работу.</w:t>
      </w:r>
    </w:p>
    <w:p w:rsidR="001758DF" w:rsidRDefault="001758DF" w:rsidP="001758DF">
      <w:pPr>
        <w:pStyle w:val="a3"/>
        <w:shd w:val="clear" w:color="auto" w:fill="FFFFFF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Работы отправлять на электронный адрес преподавателя, который указан на официальном сайте нашего техникума во вкладке «электронное обучение»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1758DF" w:rsidRDefault="001758DF" w:rsidP="001758DF">
      <w:pPr>
        <w:pStyle w:val="a3"/>
        <w:shd w:val="clear" w:color="auto" w:fill="FFFFFF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указывать: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ФИО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Название дисциплины</w:t>
      </w:r>
    </w:p>
    <w:p w:rsidR="001758DF" w:rsidRDefault="00952023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Вариант</w:t>
      </w:r>
      <w:r w:rsidR="001758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контрольной работы</w:t>
      </w:r>
    </w:p>
    <w:p w:rsidR="001758DF" w:rsidRPr="00F0794A" w:rsidRDefault="001758DF" w:rsidP="001758DF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Работы, содержащие несколько страниц, должны</w:t>
      </w:r>
      <w:r w:rsidRPr="00F079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быть пронумерован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</w:p>
    <w:p w:rsidR="001758DF" w:rsidRDefault="001758DF" w:rsidP="001758DF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1758DF" w:rsidRPr="00F9758B" w:rsidRDefault="001758DF" w:rsidP="00175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задания по итогам изучения учебного материала за период </w:t>
      </w:r>
    </w:p>
    <w:p w:rsidR="00BA3F9F" w:rsidRPr="00952023" w:rsidRDefault="001758DF" w:rsidP="0095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>с 12.04.2020 г по 17.05.2020г.</w:t>
      </w:r>
    </w:p>
    <w:p w:rsidR="00952023" w:rsidRPr="00D962F9" w:rsidRDefault="00952023" w:rsidP="00952023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Электронный формат лекций</w:t>
      </w:r>
      <w:r w:rsidRPr="00D962F9">
        <w:rPr>
          <w:rFonts w:ascii="Times New Roman" w:hAnsi="Times New Roman" w:cs="Times New Roman"/>
          <w:sz w:val="32"/>
          <w:szCs w:val="32"/>
        </w:rPr>
        <w:t xml:space="preserve"> и практических заданий к ней по обозначенным темам можно получить, пройдя по ссылке:</w:t>
      </w:r>
    </w:p>
    <w:p w:rsidR="00952023" w:rsidRDefault="00952023" w:rsidP="00952023">
      <w:pPr>
        <w:shd w:val="clear" w:color="auto" w:fill="FFFFFF" w:themeFill="background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52023">
        <w:rPr>
          <w:rFonts w:ascii="Times New Roman" w:hAnsi="Times New Roman" w:cs="Times New Roman"/>
          <w:color w:val="FF0000"/>
          <w:sz w:val="32"/>
          <w:szCs w:val="32"/>
        </w:rPr>
        <w:t>https://resh.edu.ru/subject/lesson/4923/start/200980/</w:t>
      </w:r>
    </w:p>
    <w:p w:rsidR="00952023" w:rsidRPr="00D962F9" w:rsidRDefault="00952023" w:rsidP="00952023">
      <w:pPr>
        <w:shd w:val="clear" w:color="auto" w:fill="FFFFFF" w:themeFill="background1"/>
        <w:ind w:firstLine="708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Вы попадете на информационный портал Российской электронной школы (РЭШ), где вам необходимо открыть урок</w:t>
      </w:r>
      <w:r>
        <w:rPr>
          <w:rFonts w:ascii="Times New Roman" w:hAnsi="Times New Roman" w:cs="Times New Roman"/>
          <w:sz w:val="32"/>
          <w:szCs w:val="32"/>
        </w:rPr>
        <w:t>и по математике №10-20</w:t>
      </w:r>
      <w:r w:rsidRPr="00D962F9">
        <w:rPr>
          <w:rFonts w:ascii="Times New Roman" w:hAnsi="Times New Roman" w:cs="Times New Roman"/>
          <w:sz w:val="32"/>
          <w:szCs w:val="32"/>
        </w:rPr>
        <w:t xml:space="preserve"> (представлен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D962F9">
        <w:rPr>
          <w:rFonts w:ascii="Times New Roman" w:hAnsi="Times New Roman" w:cs="Times New Roman"/>
          <w:sz w:val="32"/>
          <w:szCs w:val="32"/>
        </w:rPr>
        <w:t xml:space="preserve"> первым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D962F9">
        <w:rPr>
          <w:rFonts w:ascii="Times New Roman" w:hAnsi="Times New Roman" w:cs="Times New Roman"/>
          <w:sz w:val="32"/>
          <w:szCs w:val="32"/>
        </w:rPr>
        <w:t xml:space="preserve"> в списке по ссылке)</w:t>
      </w:r>
    </w:p>
    <w:p w:rsidR="00952023" w:rsidRPr="00D962F9" w:rsidRDefault="00952023" w:rsidP="00952023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После этого вам необходимо четко следовать следующим инструкциям: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Прослушать основную часть урока (вкладка в строке в верхней части экрана)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Офор</w:t>
      </w:r>
      <w:r>
        <w:rPr>
          <w:rFonts w:ascii="Times New Roman" w:hAnsi="Times New Roman" w:cs="Times New Roman"/>
          <w:b/>
          <w:sz w:val="32"/>
          <w:szCs w:val="32"/>
        </w:rPr>
        <w:t>мить конспект уроков</w:t>
      </w:r>
      <w:r>
        <w:rPr>
          <w:rFonts w:ascii="Times New Roman" w:hAnsi="Times New Roman" w:cs="Times New Roman"/>
          <w:b/>
          <w:sz w:val="32"/>
          <w:szCs w:val="32"/>
        </w:rPr>
        <w:t>, пройдя для этого по соответствующей вкладке (под названием урока)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Выполнить предложенные тренировочные задания (пройти тест, сохраняя ваши ответы), пройдя для этого по соответствующей ссылке (в верхней части экрана)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прохождения всех тренировочных заданий вам необходимо проверить правильность</w:t>
      </w:r>
      <w:r w:rsidRPr="00423C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их выполнения, кликнув на соответствующую кнопку в конце теста. 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результате автоматической проверки выполненных вами заданий в правой части экрана у вас появится информация о количестве верных и неверных ответов, о чем сигнализируют зеленые и красные кнопки соответственно.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 добиться того, чтобы все ответы были верными, для чего тест можно пройти повторно неограниченное количество раз.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получения всех верных ответов вам необходимо сделать фото последней страницы теста, предварительно отредактировав формат страницы таким образом, чтобы ВСЕ зеленые кнопки были видны на одной странице!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Сделанные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фото</w:t>
      </w:r>
      <w:r>
        <w:rPr>
          <w:rFonts w:ascii="Times New Roman" w:hAnsi="Times New Roman" w:cs="Times New Roman"/>
          <w:b/>
          <w:sz w:val="32"/>
          <w:szCs w:val="32"/>
        </w:rPr>
        <w:t xml:space="preserve"> (11 штук – по каждому уроку)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отправьте на электронный адрес преподавателя.</w:t>
      </w:r>
    </w:p>
    <w:p w:rsidR="00952023" w:rsidRDefault="00952023" w:rsidP="00952023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952023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952023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указывайте: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ФИО студента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Название учебной дисциплины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период, за который отправляется материал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материал, содержащий несколько страниц, должен быть пронумерован</w:t>
      </w:r>
    </w:p>
    <w:p w:rsidR="00952023" w:rsidRPr="00952023" w:rsidRDefault="00952023" w:rsidP="00952023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52023" w:rsidRPr="00423CFC" w:rsidRDefault="00952023" w:rsidP="00952023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423CFC">
        <w:rPr>
          <w:rFonts w:ascii="Times New Roman" w:hAnsi="Times New Roman" w:cs="Times New Roman"/>
          <w:sz w:val="32"/>
          <w:szCs w:val="32"/>
        </w:rPr>
        <w:t xml:space="preserve">Желаю всем удачи! </w:t>
      </w:r>
    </w:p>
    <w:p w:rsidR="00952023" w:rsidRDefault="00952023" w:rsidP="0095202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2023" w:rsidRDefault="00952023" w:rsidP="0095202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2023" w:rsidRDefault="00952023" w:rsidP="0095202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BA3F9F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bookmarkStart w:id="0" w:name="_GoBack"/>
      <w:bookmarkEnd w:id="0"/>
    </w:p>
    <w:sectPr w:rsidR="00BA3F9F" w:rsidRPr="00952023" w:rsidSect="0095202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36B3B"/>
    <w:multiLevelType w:val="hybridMultilevel"/>
    <w:tmpl w:val="E592D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B"/>
    <w:rsid w:val="001758DF"/>
    <w:rsid w:val="00182D00"/>
    <w:rsid w:val="001D67AB"/>
    <w:rsid w:val="00952023"/>
    <w:rsid w:val="00BA3F9F"/>
    <w:rsid w:val="00C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027.html" TargetMode="External"/><Relationship Id="rId13" Type="http://schemas.openxmlformats.org/officeDocument/2006/relationships/hyperlink" Target="http://www.iprbookshop.ru/5544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91234.html" TargetMode="External"/><Relationship Id="rId12" Type="http://schemas.openxmlformats.org/officeDocument/2006/relationships/hyperlink" Target="http://www.iprbookshop.ru/179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4546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333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07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2020-05-08T14:20:00Z</dcterms:created>
  <dcterms:modified xsi:type="dcterms:W3CDTF">2020-05-08T14:52:00Z</dcterms:modified>
</cp:coreProperties>
</file>