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1D" w:rsidRDefault="0072181D" w:rsidP="007218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ЭЛЕКТРОННОЕ ОБУЧЕНИЕ</w:t>
      </w:r>
    </w:p>
    <w:p w:rsidR="0072181D" w:rsidRDefault="0072181D" w:rsidP="0072181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181D" w:rsidRDefault="0072181D" w:rsidP="007218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Учебные материалы по дисциплине «ФИЗИКА» </w:t>
      </w:r>
    </w:p>
    <w:p w:rsidR="0072181D" w:rsidRDefault="0072181D" w:rsidP="007218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учебных групп № 11,15,17 </w:t>
      </w:r>
    </w:p>
    <w:p w:rsidR="0072181D" w:rsidRDefault="009A0FEB" w:rsidP="007218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период с 6.05.2020 г по 8</w:t>
      </w:r>
      <w:r w:rsidR="0072181D">
        <w:rPr>
          <w:rFonts w:ascii="Times New Roman" w:hAnsi="Times New Roman"/>
          <w:sz w:val="32"/>
          <w:szCs w:val="32"/>
        </w:rPr>
        <w:t>.05.2020 г.</w:t>
      </w:r>
    </w:p>
    <w:p w:rsidR="0072181D" w:rsidRDefault="0072181D" w:rsidP="007218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hAnsi="Times New Roman"/>
          <w:sz w:val="28"/>
          <w:szCs w:val="32"/>
        </w:rPr>
        <w:t xml:space="preserve">Преподаватель </w:t>
      </w:r>
      <w:proofErr w:type="spellStart"/>
      <w:r>
        <w:rPr>
          <w:rFonts w:ascii="Times New Roman" w:hAnsi="Times New Roman"/>
          <w:sz w:val="28"/>
          <w:szCs w:val="32"/>
        </w:rPr>
        <w:t>Цыганко</w:t>
      </w:r>
      <w:proofErr w:type="spellEnd"/>
      <w:r>
        <w:rPr>
          <w:rFonts w:ascii="Times New Roman" w:hAnsi="Times New Roman"/>
          <w:sz w:val="28"/>
          <w:szCs w:val="32"/>
        </w:rPr>
        <w:t xml:space="preserve"> З.А.)</w:t>
      </w:r>
    </w:p>
    <w:p w:rsidR="0072181D" w:rsidRDefault="0072181D" w:rsidP="007218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72181D" w:rsidRDefault="0072181D" w:rsidP="007218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</w:p>
    <w:p w:rsidR="0072181D" w:rsidRDefault="0072181D" w:rsidP="0072181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</w:t>
      </w:r>
      <w:r>
        <w:rPr>
          <w:rFonts w:ascii="Times New Roman" w:hAnsi="Times New Roman"/>
          <w:b/>
          <w:sz w:val="28"/>
          <w:szCs w:val="32"/>
        </w:rPr>
        <w:t xml:space="preserve"> Тема учебного занятия:</w:t>
      </w:r>
    </w:p>
    <w:p w:rsidR="0072181D" w:rsidRDefault="0072181D" w:rsidP="0072181D">
      <w:pPr>
        <w:tabs>
          <w:tab w:val="left" w:pos="74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9A0FEB" w:rsidRPr="009A0FEB" w:rsidRDefault="009A0FEB" w:rsidP="009A0F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A0FEB">
        <w:rPr>
          <w:rFonts w:ascii="Times New Roman" w:hAnsi="Times New Roman"/>
          <w:b/>
          <w:sz w:val="28"/>
          <w:szCs w:val="28"/>
          <w:u w:val="single"/>
        </w:rPr>
        <w:t>ПЗ.11</w:t>
      </w:r>
      <w:r w:rsidRPr="009A0FEB">
        <w:rPr>
          <w:rFonts w:ascii="Times New Roman" w:hAnsi="Times New Roman"/>
          <w:b/>
          <w:i/>
          <w:sz w:val="28"/>
          <w:szCs w:val="28"/>
          <w:u w:val="single"/>
        </w:rPr>
        <w:t xml:space="preserve"> Решение задач по теме: «Электрическое поле».</w:t>
      </w:r>
      <w:r w:rsidRPr="009A0FE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A0FEB" w:rsidRDefault="009A0FEB" w:rsidP="009A0F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9A0FEB">
        <w:rPr>
          <w:rFonts w:ascii="Times New Roman" w:hAnsi="Times New Roman"/>
          <w:b/>
          <w:bCs/>
          <w:sz w:val="28"/>
          <w:szCs w:val="28"/>
          <w:u w:val="single"/>
        </w:rPr>
        <w:t>К.р</w:t>
      </w:r>
      <w:proofErr w:type="spellEnd"/>
      <w:r w:rsidRPr="009A0FEB">
        <w:rPr>
          <w:rFonts w:ascii="Times New Roman" w:hAnsi="Times New Roman"/>
          <w:b/>
          <w:bCs/>
          <w:sz w:val="28"/>
          <w:szCs w:val="28"/>
          <w:u w:val="single"/>
        </w:rPr>
        <w:t xml:space="preserve">.№ </w:t>
      </w:r>
      <w:proofErr w:type="gramStart"/>
      <w:r w:rsidRPr="009A0FEB">
        <w:rPr>
          <w:rFonts w:ascii="Times New Roman" w:hAnsi="Times New Roman"/>
          <w:b/>
          <w:bCs/>
          <w:sz w:val="28"/>
          <w:szCs w:val="28"/>
          <w:u w:val="single"/>
        </w:rPr>
        <w:t>7  по</w:t>
      </w:r>
      <w:proofErr w:type="gramEnd"/>
      <w:r w:rsidRPr="009A0FEB">
        <w:rPr>
          <w:rFonts w:ascii="Times New Roman" w:hAnsi="Times New Roman"/>
          <w:b/>
          <w:bCs/>
          <w:sz w:val="28"/>
          <w:szCs w:val="28"/>
          <w:u w:val="single"/>
        </w:rPr>
        <w:t xml:space="preserve"> теме «Электрическое поле».</w:t>
      </w:r>
    </w:p>
    <w:p w:rsidR="009A0FEB" w:rsidRPr="009A0FEB" w:rsidRDefault="009A0FEB" w:rsidP="009A0FE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полного </w:t>
      </w:r>
      <w:proofErr w:type="gramStart"/>
      <w:r>
        <w:rPr>
          <w:b/>
          <w:bCs/>
          <w:sz w:val="28"/>
          <w:szCs w:val="28"/>
        </w:rPr>
        <w:t>освоения  материала</w:t>
      </w:r>
      <w:proofErr w:type="gramEnd"/>
      <w:r>
        <w:rPr>
          <w:b/>
          <w:bCs/>
          <w:sz w:val="28"/>
          <w:szCs w:val="28"/>
        </w:rPr>
        <w:t xml:space="preserve"> необходимо использовать  учебники:</w:t>
      </w: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1). Дмитриева В.Ф.  Физика для профессий и специальностей технического профиля. Учебник для образовательных учреждений начального профессионального образования. - М.:  Издательский центр «Академия», 2016.</w:t>
      </w: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2).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  Издательский центр «Академия», 2016.</w:t>
      </w: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3). 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А. В. Фирсов</w:t>
        </w:r>
      </w:hyperlink>
      <w:r>
        <w:rPr>
          <w:sz w:val="28"/>
          <w:szCs w:val="28"/>
        </w:rPr>
        <w:t xml:space="preserve">. Физика для профессий и специальностей технического и естественно-научного профилей. Учебник для образовательных учреждений начального профессионального </w:t>
      </w:r>
      <w:proofErr w:type="gramStart"/>
      <w:r>
        <w:rPr>
          <w:sz w:val="28"/>
          <w:szCs w:val="28"/>
        </w:rPr>
        <w:t>образования.-</w:t>
      </w:r>
      <w:proofErr w:type="gramEnd"/>
      <w:r>
        <w:rPr>
          <w:sz w:val="28"/>
          <w:szCs w:val="28"/>
        </w:rPr>
        <w:t xml:space="preserve"> М.:  Издательский центр «Академия», 2012.</w:t>
      </w: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 или другими аналогичными учебниками, расположенными на сайте электронной библиотеки (ЭБС) 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>
        <w:rPr>
          <w:sz w:val="28"/>
          <w:szCs w:val="28"/>
        </w:rPr>
        <w:t>.</w:t>
      </w: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      Адрес сайта ЭБС: </w:t>
      </w:r>
      <w:hyperlink r:id="rId6" w:history="1">
        <w:r>
          <w:rPr>
            <w:rStyle w:val="a3"/>
            <w:b/>
            <w:bCs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>://</w:t>
        </w:r>
        <w:r>
          <w:rPr>
            <w:rStyle w:val="a3"/>
            <w:b/>
            <w:b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b/>
            <w:bCs/>
            <w:color w:val="auto"/>
            <w:sz w:val="28"/>
            <w:szCs w:val="28"/>
            <w:u w:val="none"/>
            <w:lang w:val="en-US"/>
          </w:rPr>
          <w:t>iprbookshop</w:t>
        </w:r>
        <w:proofErr w:type="spellEnd"/>
        <w:r>
          <w:rPr>
            <w:rStyle w:val="a3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      Рекомендуемая литература:       </w:t>
      </w: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hyperlink r:id="rId7" w:tgtFrame="_blank" w:tooltip="Открыть в новой вкладке" w:history="1">
        <w:r>
          <w:rPr>
            <w:rStyle w:val="a3"/>
            <w:color w:val="auto"/>
            <w:sz w:val="28"/>
            <w:szCs w:val="28"/>
            <w:u w:val="none"/>
          </w:rPr>
          <w:t> Физика. Учебное пособие для СПО</w:t>
        </w:r>
      </w:hyperlink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Чакак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Летута</w:t>
      </w:r>
      <w:proofErr w:type="spellEnd"/>
      <w:r>
        <w:rPr>
          <w:sz w:val="28"/>
          <w:szCs w:val="28"/>
        </w:rPr>
        <w:t xml:space="preserve"> С.Н.</w:t>
      </w: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2020, Профобразование</w:t>
      </w:r>
    </w:p>
    <w:p w:rsidR="0072181D" w:rsidRDefault="0072181D" w:rsidP="0072181D">
      <w:pPr>
        <w:pStyle w:val="a4"/>
        <w:tabs>
          <w:tab w:val="left" w:pos="2325"/>
        </w:tabs>
        <w:spacing w:before="0" w:beforeAutospacing="0"/>
        <w:rPr>
          <w:sz w:val="28"/>
          <w:szCs w:val="28"/>
        </w:rPr>
      </w:pPr>
    </w:p>
    <w:p w:rsidR="0072181D" w:rsidRDefault="0072181D" w:rsidP="0072181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                </w:t>
      </w:r>
      <w:r>
        <w:rPr>
          <w:b/>
          <w:bCs/>
          <w:sz w:val="28"/>
          <w:szCs w:val="28"/>
        </w:rPr>
        <w:t>Рекомендуемый порядок выполнения работы.</w:t>
      </w:r>
    </w:p>
    <w:p w:rsidR="002D7EB9" w:rsidRPr="002D7EB9" w:rsidRDefault="0072181D" w:rsidP="002D7EB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2D7EB9">
        <w:rPr>
          <w:rFonts w:ascii="Times New Roman" w:hAnsi="Times New Roman"/>
          <w:i/>
          <w:iCs/>
          <w:sz w:val="28"/>
          <w:szCs w:val="28"/>
        </w:rPr>
        <w:t>Записать в тетрадь тему урока.</w:t>
      </w:r>
      <w:r w:rsidR="002D7EB9" w:rsidRPr="002D7EB9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2D7EB9" w:rsidRPr="002D7EB9" w:rsidRDefault="002D7EB9" w:rsidP="002D7EB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2D7EB9">
        <w:rPr>
          <w:rFonts w:ascii="Times New Roman" w:eastAsiaTheme="minorHAnsi" w:hAnsi="Times New Roman"/>
          <w:i/>
          <w:sz w:val="28"/>
          <w:szCs w:val="28"/>
        </w:rPr>
        <w:t>Повторить материал предыдущих тем, используя конспекты.</w:t>
      </w:r>
    </w:p>
    <w:p w:rsidR="002D7EB9" w:rsidRPr="002D7EB9" w:rsidRDefault="0072181D" w:rsidP="002D7EB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2D7EB9">
        <w:rPr>
          <w:rFonts w:ascii="Times New Roman" w:hAnsi="Times New Roman"/>
          <w:i/>
          <w:iCs/>
          <w:sz w:val="28"/>
          <w:szCs w:val="28"/>
        </w:rPr>
        <w:t> </w:t>
      </w:r>
      <w:r w:rsidR="002D7EB9" w:rsidRPr="002D7EB9">
        <w:rPr>
          <w:rFonts w:ascii="Times New Roman" w:eastAsiaTheme="minorHAnsi" w:hAnsi="Times New Roman"/>
          <w:i/>
          <w:sz w:val="28"/>
          <w:szCs w:val="28"/>
        </w:rPr>
        <w:t>Изучить образцы решенных задач</w:t>
      </w:r>
      <w:r w:rsidR="002D7EB9" w:rsidRPr="002D7EB9">
        <w:rPr>
          <w:rFonts w:ascii="Times New Roman" w:eastAsiaTheme="minorHAnsi" w:hAnsi="Times New Roman"/>
          <w:i/>
          <w:sz w:val="28"/>
          <w:szCs w:val="28"/>
        </w:rPr>
        <w:t>,</w:t>
      </w:r>
      <w:r w:rsidR="002D7EB9" w:rsidRPr="002D7EB9">
        <w:rPr>
          <w:rFonts w:ascii="Times New Roman" w:eastAsiaTheme="minorHAnsi" w:hAnsi="Times New Roman"/>
          <w:i/>
          <w:sz w:val="28"/>
          <w:szCs w:val="28"/>
        </w:rPr>
        <w:t xml:space="preserve"> переписать в тетрадь, дополнив с</w:t>
      </w:r>
      <w:r w:rsidR="002D7EB9" w:rsidRPr="002D7EB9">
        <w:rPr>
          <w:rFonts w:ascii="Times New Roman" w:eastAsiaTheme="minorHAnsi" w:hAnsi="Times New Roman"/>
          <w:i/>
          <w:sz w:val="28"/>
          <w:szCs w:val="28"/>
        </w:rPr>
        <w:t xml:space="preserve">озданием </w:t>
      </w:r>
      <w:r w:rsidR="002D7EB9" w:rsidRPr="002D7EB9">
        <w:rPr>
          <w:rFonts w:ascii="Times New Roman" w:eastAsiaTheme="minorHAnsi" w:hAnsi="Times New Roman"/>
          <w:i/>
          <w:sz w:val="28"/>
          <w:szCs w:val="28"/>
        </w:rPr>
        <w:t>ДАНО</w:t>
      </w:r>
      <w:r w:rsidR="002D7EB9" w:rsidRPr="002D7EB9">
        <w:rPr>
          <w:rFonts w:ascii="Times New Roman" w:eastAsiaTheme="minorHAnsi" w:hAnsi="Times New Roman"/>
          <w:i/>
          <w:sz w:val="28"/>
          <w:szCs w:val="28"/>
        </w:rPr>
        <w:t>, РЕШЕНИЕ, ОТВЕТ</w:t>
      </w:r>
      <w:r w:rsidR="002D7EB9">
        <w:rPr>
          <w:rFonts w:ascii="Times New Roman" w:eastAsiaTheme="minorHAnsi" w:hAnsi="Times New Roman"/>
          <w:i/>
          <w:sz w:val="28"/>
          <w:szCs w:val="28"/>
        </w:rPr>
        <w:t xml:space="preserve"> там, где необходимо.</w:t>
      </w:r>
    </w:p>
    <w:p w:rsidR="002D7EB9" w:rsidRPr="002D7EB9" w:rsidRDefault="002D7EB9" w:rsidP="002D7EB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2D7EB9">
        <w:rPr>
          <w:rFonts w:ascii="Times New Roman" w:eastAsiaTheme="minorHAnsi" w:hAnsi="Times New Roman"/>
          <w:i/>
          <w:sz w:val="28"/>
          <w:szCs w:val="28"/>
        </w:rPr>
        <w:t>Решить контрольную работу.</w:t>
      </w:r>
    </w:p>
    <w:p w:rsidR="002D7EB9" w:rsidRPr="002D7EB9" w:rsidRDefault="002D7EB9" w:rsidP="002D7EB9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Сфотографировать </w:t>
      </w:r>
      <w:r w:rsidRPr="002D7EB9">
        <w:rPr>
          <w:rFonts w:ascii="Times New Roman" w:eastAsiaTheme="minorHAnsi" w:hAnsi="Times New Roman"/>
          <w:i/>
          <w:sz w:val="28"/>
          <w:szCs w:val="28"/>
        </w:rPr>
        <w:t>контрольную работу.</w:t>
      </w:r>
    </w:p>
    <w:p w:rsidR="0072181D" w:rsidRPr="002D7EB9" w:rsidRDefault="002D7EB9" w:rsidP="002D7EB9">
      <w:pPr>
        <w:pStyle w:val="a6"/>
        <w:numPr>
          <w:ilvl w:val="0"/>
          <w:numId w:val="2"/>
        </w:numPr>
        <w:spacing w:after="0" w:line="259" w:lineRule="auto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Разместить </w:t>
      </w:r>
      <w:r w:rsidR="0072181D" w:rsidRPr="002D7EB9">
        <w:rPr>
          <w:rFonts w:ascii="Times New Roman" w:hAnsi="Times New Roman"/>
          <w:i/>
          <w:iCs/>
          <w:sz w:val="28"/>
          <w:szCs w:val="28"/>
        </w:rPr>
        <w:t xml:space="preserve"> на</w:t>
      </w:r>
      <w:proofErr w:type="gramEnd"/>
      <w:r w:rsidR="0072181D" w:rsidRPr="002D7EB9">
        <w:rPr>
          <w:rFonts w:ascii="Times New Roman" w:hAnsi="Times New Roman"/>
          <w:i/>
          <w:iCs/>
          <w:sz w:val="28"/>
          <w:szCs w:val="28"/>
        </w:rPr>
        <w:t xml:space="preserve"> образовательной платформе </w:t>
      </w:r>
      <w:r w:rsidR="0072181D" w:rsidRPr="002D7EB9">
        <w:rPr>
          <w:rFonts w:ascii="Times New Roman" w:hAnsi="Times New Roman"/>
          <w:i/>
          <w:iCs/>
          <w:sz w:val="28"/>
          <w:szCs w:val="28"/>
          <w:lang w:val="en-GB"/>
        </w:rPr>
        <w:t>Moodle</w:t>
      </w:r>
      <w:r w:rsidRPr="002D7EB9">
        <w:rPr>
          <w:rFonts w:ascii="Times New Roman" w:hAnsi="Times New Roman"/>
          <w:i/>
          <w:iCs/>
          <w:sz w:val="28"/>
          <w:szCs w:val="28"/>
        </w:rPr>
        <w:t>.</w:t>
      </w:r>
      <w:r w:rsidR="0072181D" w:rsidRPr="002D7EB9">
        <w:rPr>
          <w:rFonts w:ascii="Times New Roman" w:hAnsi="Times New Roman"/>
          <w:i/>
          <w:iCs/>
          <w:sz w:val="28"/>
          <w:szCs w:val="28"/>
        </w:rPr>
        <w:t> </w:t>
      </w:r>
    </w:p>
    <w:p w:rsidR="009A0FEB" w:rsidRDefault="009A0FEB" w:rsidP="0072181D">
      <w:pPr>
        <w:pStyle w:val="a4"/>
        <w:spacing w:before="0" w:beforeAutospacing="0"/>
        <w:rPr>
          <w:i/>
          <w:iCs/>
          <w:sz w:val="28"/>
          <w:szCs w:val="28"/>
        </w:rPr>
      </w:pPr>
    </w:p>
    <w:p w:rsidR="00B77645" w:rsidRPr="00B77645" w:rsidRDefault="00B77645" w:rsidP="00B7764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 xml:space="preserve">                         </w:t>
      </w:r>
      <w:r w:rsidRPr="00B77645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заданий:</w:t>
      </w:r>
    </w:p>
    <w:p w:rsidR="009A0FEB" w:rsidRDefault="009A0FEB" w:rsidP="0072181D">
      <w:pPr>
        <w:pStyle w:val="a4"/>
        <w:spacing w:before="0" w:beforeAutospacing="0"/>
        <w:rPr>
          <w:i/>
          <w:iCs/>
          <w:sz w:val="28"/>
          <w:szCs w:val="28"/>
        </w:rPr>
      </w:pPr>
    </w:p>
    <w:p w:rsidR="009A0FEB" w:rsidRPr="009A0FEB" w:rsidRDefault="009A0FEB" w:rsidP="002D7EB9">
      <w:pPr>
        <w:pStyle w:val="a4"/>
        <w:spacing w:before="0" w:beforeAutospacing="0"/>
        <w:rPr>
          <w:i/>
          <w:iCs/>
          <w:sz w:val="28"/>
          <w:szCs w:val="28"/>
        </w:rPr>
      </w:pPr>
      <w:r w:rsidRPr="009A0FEB">
        <w:rPr>
          <w:b/>
          <w:iCs/>
          <w:sz w:val="28"/>
          <w:szCs w:val="28"/>
        </w:rPr>
        <w:t>1</w:t>
      </w:r>
      <w:r w:rsidRPr="002D7EB9">
        <w:rPr>
          <w:b/>
          <w:sz w:val="28"/>
        </w:rPr>
        <w:t>.</w:t>
      </w:r>
      <w:hyperlink r:id="rId8" w:tooltip="Ответ:Для определения знака пластмассовой ручки(наэлектризованной о шерсть) необходимо не касаясь поднести еек стеклянной палочке с положительным зарядом. Если онапритянется, то ее знак – «-», если же отталкивается, то знак –«+». В нашем случае стеклянная палочка и ручка притягивается,следовательно, знак заряда – «-»." w:history="1">
        <w:r w:rsidRPr="009A0FE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Известно, что стеклянная палочка, потертая о шелк, заряжается положительно. Определите экспериментально знак заряда пластмассовой ручки, потертой о шерсть.</w:t>
        </w:r>
      </w:hyperlink>
    </w:p>
    <w:p w:rsidR="009A0FEB" w:rsidRDefault="009A0FEB" w:rsidP="0072181D">
      <w:pPr>
        <w:pStyle w:val="a4"/>
        <w:spacing w:before="0" w:beforeAutospacing="0"/>
        <w:rPr>
          <w:sz w:val="28"/>
          <w:szCs w:val="18"/>
          <w:shd w:val="clear" w:color="auto" w:fill="FFFFFF"/>
        </w:rPr>
      </w:pPr>
      <w:r w:rsidRPr="009A0FEB">
        <w:rPr>
          <w:i/>
          <w:iCs/>
          <w:sz w:val="44"/>
          <w:szCs w:val="28"/>
        </w:rPr>
        <w:t xml:space="preserve">    </w:t>
      </w:r>
      <w:proofErr w:type="gramStart"/>
      <w:r w:rsidRPr="009A0FEB">
        <w:rPr>
          <w:sz w:val="28"/>
          <w:szCs w:val="18"/>
          <w:shd w:val="clear" w:color="auto" w:fill="FFFFFF"/>
        </w:rPr>
        <w:t>Ответ:</w:t>
      </w:r>
      <w:r w:rsidRPr="009A0FEB">
        <w:rPr>
          <w:sz w:val="28"/>
          <w:szCs w:val="18"/>
        </w:rPr>
        <w:br/>
      </w:r>
      <w:r w:rsidRPr="009A0FEB">
        <w:rPr>
          <w:sz w:val="28"/>
          <w:szCs w:val="18"/>
          <w:shd w:val="clear" w:color="auto" w:fill="FFFFFF"/>
        </w:rPr>
        <w:t>Для</w:t>
      </w:r>
      <w:proofErr w:type="gramEnd"/>
      <w:r w:rsidRPr="009A0FEB">
        <w:rPr>
          <w:sz w:val="28"/>
          <w:szCs w:val="18"/>
          <w:shd w:val="clear" w:color="auto" w:fill="FFFFFF"/>
        </w:rPr>
        <w:t xml:space="preserve"> определения знака пластмассовой ручки</w:t>
      </w:r>
      <w:r w:rsidRPr="009A0FEB">
        <w:rPr>
          <w:sz w:val="28"/>
          <w:szCs w:val="18"/>
        </w:rPr>
        <w:br/>
      </w:r>
      <w:r w:rsidRPr="009A0FEB">
        <w:rPr>
          <w:sz w:val="28"/>
          <w:szCs w:val="18"/>
          <w:shd w:val="clear" w:color="auto" w:fill="FFFFFF"/>
        </w:rPr>
        <w:t>(наэлектризованной о шерсть) необходимо не касаясь поднести ее</w:t>
      </w:r>
      <w:r w:rsidRPr="009A0FEB">
        <w:rPr>
          <w:sz w:val="28"/>
          <w:szCs w:val="18"/>
        </w:rPr>
        <w:br/>
      </w:r>
      <w:r w:rsidRPr="009A0FEB">
        <w:rPr>
          <w:sz w:val="28"/>
          <w:szCs w:val="18"/>
          <w:shd w:val="clear" w:color="auto" w:fill="FFFFFF"/>
        </w:rPr>
        <w:t>к стеклянной палочке с положительным зарядом. Если она</w:t>
      </w:r>
      <w:r w:rsidRPr="009A0FEB">
        <w:rPr>
          <w:sz w:val="28"/>
          <w:szCs w:val="18"/>
        </w:rPr>
        <w:br/>
      </w:r>
      <w:r w:rsidRPr="009A0FEB">
        <w:rPr>
          <w:sz w:val="28"/>
          <w:szCs w:val="18"/>
          <w:shd w:val="clear" w:color="auto" w:fill="FFFFFF"/>
        </w:rPr>
        <w:t xml:space="preserve">притянется, то ее знак – «-», если же отталкивается, то знак </w:t>
      </w:r>
      <w:proofErr w:type="gramStart"/>
      <w:r w:rsidRPr="009A0FEB">
        <w:rPr>
          <w:sz w:val="28"/>
          <w:szCs w:val="18"/>
          <w:shd w:val="clear" w:color="auto" w:fill="FFFFFF"/>
        </w:rPr>
        <w:t>–</w:t>
      </w:r>
      <w:r w:rsidRPr="009A0FEB">
        <w:rPr>
          <w:sz w:val="28"/>
          <w:szCs w:val="18"/>
        </w:rPr>
        <w:br/>
      </w:r>
      <w:r w:rsidRPr="009A0FEB">
        <w:rPr>
          <w:sz w:val="28"/>
          <w:szCs w:val="18"/>
          <w:shd w:val="clear" w:color="auto" w:fill="FFFFFF"/>
        </w:rPr>
        <w:t>«</w:t>
      </w:r>
      <w:proofErr w:type="gramEnd"/>
      <w:r w:rsidRPr="009A0FEB">
        <w:rPr>
          <w:sz w:val="28"/>
          <w:szCs w:val="18"/>
          <w:shd w:val="clear" w:color="auto" w:fill="FFFFFF"/>
        </w:rPr>
        <w:t>+». В нашем случае стеклянная палочка и ручка притягивается,</w:t>
      </w:r>
      <w:r>
        <w:rPr>
          <w:sz w:val="28"/>
          <w:szCs w:val="18"/>
        </w:rPr>
        <w:t xml:space="preserve"> </w:t>
      </w:r>
      <w:r w:rsidRPr="009A0FEB">
        <w:rPr>
          <w:sz w:val="28"/>
          <w:szCs w:val="18"/>
          <w:shd w:val="clear" w:color="auto" w:fill="FFFFFF"/>
        </w:rPr>
        <w:t>следовательно, знак заряда – «-».</w:t>
      </w:r>
    </w:p>
    <w:p w:rsidR="00B77645" w:rsidRPr="00B77645" w:rsidRDefault="002D7EB9" w:rsidP="00B77645">
      <w:pPr>
        <w:pStyle w:val="a4"/>
        <w:shd w:val="clear" w:color="auto" w:fill="FFFFFF"/>
        <w:spacing w:after="0" w:afterAutospacing="0"/>
        <w:rPr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2</w:t>
      </w:r>
      <w:r w:rsidR="00B77645" w:rsidRPr="00B77645">
        <w:rPr>
          <w:b/>
          <w:bCs/>
          <w:color w:val="1D1D1B"/>
          <w:sz w:val="28"/>
          <w:szCs w:val="28"/>
        </w:rPr>
        <w:t>. </w:t>
      </w:r>
      <w:r w:rsidR="00B77645" w:rsidRPr="00B77645">
        <w:rPr>
          <w:color w:val="1D1D1B"/>
          <w:sz w:val="28"/>
          <w:szCs w:val="28"/>
        </w:rPr>
        <w:t>Два заряда q</w:t>
      </w:r>
      <w:r w:rsidR="00B77645" w:rsidRPr="00B77645">
        <w:rPr>
          <w:color w:val="1D1D1B"/>
          <w:sz w:val="28"/>
          <w:szCs w:val="28"/>
          <w:vertAlign w:val="subscript"/>
        </w:rPr>
        <w:t>1</w:t>
      </w:r>
      <w:r w:rsidR="00B77645" w:rsidRPr="00B77645">
        <w:rPr>
          <w:color w:val="1D1D1B"/>
          <w:sz w:val="28"/>
          <w:szCs w:val="28"/>
        </w:rPr>
        <w:t> и q</w:t>
      </w:r>
      <w:r w:rsidR="00B77645" w:rsidRPr="00B77645">
        <w:rPr>
          <w:color w:val="1D1D1B"/>
          <w:sz w:val="28"/>
          <w:szCs w:val="28"/>
          <w:vertAlign w:val="subscript"/>
        </w:rPr>
        <w:t>2 </w:t>
      </w:r>
      <w:r w:rsidR="00B77645" w:rsidRPr="00B77645">
        <w:rPr>
          <w:color w:val="1D1D1B"/>
          <w:sz w:val="28"/>
          <w:szCs w:val="28"/>
        </w:rPr>
        <w:t>взаимодействуют в вакууме с силой F. Если заряд каждой частицы увеличить в два раза и расстояние между ними уменьшить в два раза, то как изменится сила их взаимодействия?</w:t>
      </w:r>
    </w:p>
    <w:p w:rsidR="00B77645" w:rsidRPr="002D7EB9" w:rsidRDefault="00B77645" w:rsidP="00B77645">
      <w:pPr>
        <w:pStyle w:val="a4"/>
        <w:shd w:val="clear" w:color="auto" w:fill="FFFFFF"/>
        <w:spacing w:after="0" w:afterAutospacing="0"/>
        <w:rPr>
          <w:b/>
          <w:color w:val="1D1D1B"/>
          <w:sz w:val="28"/>
          <w:szCs w:val="28"/>
        </w:rPr>
      </w:pPr>
      <w:r w:rsidRPr="002D7EB9">
        <w:rPr>
          <w:b/>
          <w:color w:val="1D1D1B"/>
          <w:sz w:val="28"/>
          <w:szCs w:val="28"/>
        </w:rPr>
        <w:t>Решение:</w:t>
      </w:r>
    </w:p>
    <w:p w:rsidR="00B77645" w:rsidRPr="00B77645" w:rsidRDefault="00B77645" w:rsidP="00B77645">
      <w:pPr>
        <w:pStyle w:val="a4"/>
        <w:shd w:val="clear" w:color="auto" w:fill="FFFFFF"/>
        <w:spacing w:after="0" w:afterAutospacing="0"/>
        <w:rPr>
          <w:color w:val="1D1D1B"/>
          <w:sz w:val="28"/>
          <w:szCs w:val="28"/>
        </w:rPr>
      </w:pPr>
      <w:r w:rsidRPr="00B77645">
        <w:rPr>
          <w:color w:val="1D1D1B"/>
          <w:sz w:val="28"/>
          <w:szCs w:val="28"/>
        </w:rPr>
        <w:t xml:space="preserve">Используя закон </w:t>
      </w:r>
      <w:proofErr w:type="gramStart"/>
      <w:r w:rsidRPr="00B77645">
        <w:rPr>
          <w:color w:val="1D1D1B"/>
          <w:sz w:val="28"/>
          <w:szCs w:val="28"/>
        </w:rPr>
        <w:t>Кулона </w:t>
      </w:r>
      <w:r w:rsidRPr="00B77645">
        <w:rPr>
          <w:noProof/>
          <w:color w:val="1D1D1B"/>
          <w:sz w:val="28"/>
          <w:szCs w:val="28"/>
        </w:rPr>
        <w:drawing>
          <wp:inline distT="0" distB="0" distL="0" distR="0" wp14:anchorId="245CB0CF" wp14:editId="3878BD82">
            <wp:extent cx="962025" cy="304800"/>
            <wp:effectExtent l="0" t="0" r="9525" b="0"/>
            <wp:docPr id="10" name="Рисунок 10" descr="https://resh.edu.ru/uploads/lesson_extract/6293/20190430164010/OEBPS/objects/c_phys_10_26_1/2d35a1ab-814f-4599-ac31-b7c040d2d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293/20190430164010/OEBPS/objects/c_phys_10_26_1/2d35a1ab-814f-4599-ac31-b7c040d2db6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645">
        <w:rPr>
          <w:color w:val="1D1D1B"/>
          <w:sz w:val="28"/>
          <w:szCs w:val="28"/>
        </w:rPr>
        <w:t> можем</w:t>
      </w:r>
      <w:proofErr w:type="gramEnd"/>
      <w:r w:rsidRPr="00B77645">
        <w:rPr>
          <w:color w:val="1D1D1B"/>
          <w:sz w:val="28"/>
          <w:szCs w:val="28"/>
        </w:rPr>
        <w:t xml:space="preserve"> рассчитать, что сила взаимодействия между зарядами увеличится в 16 раз.</w:t>
      </w:r>
    </w:p>
    <w:p w:rsidR="00B77645" w:rsidRPr="00B77645" w:rsidRDefault="002D7EB9" w:rsidP="00B77645">
      <w:pPr>
        <w:pStyle w:val="a4"/>
        <w:shd w:val="clear" w:color="auto" w:fill="FFFFFF"/>
        <w:spacing w:after="0" w:afterAutospacing="0"/>
        <w:rPr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3</w:t>
      </w:r>
      <w:r w:rsidR="00B77645" w:rsidRPr="00B77645">
        <w:rPr>
          <w:b/>
          <w:bCs/>
          <w:color w:val="1D1D1B"/>
          <w:sz w:val="28"/>
          <w:szCs w:val="28"/>
        </w:rPr>
        <w:t>. </w:t>
      </w:r>
      <w:r w:rsidR="00B77645" w:rsidRPr="00B77645">
        <w:rPr>
          <w:color w:val="1D1D1B"/>
          <w:sz w:val="28"/>
          <w:szCs w:val="28"/>
        </w:rPr>
        <w:t xml:space="preserve">Два шарика, расположенные на расстоянии 10 см друг от друга, имеют одинаковые отрицательные заряды и взаимодействуют с силой 0,23 </w:t>
      </w:r>
      <w:proofErr w:type="spellStart"/>
      <w:r w:rsidR="00B77645" w:rsidRPr="00B77645">
        <w:rPr>
          <w:color w:val="1D1D1B"/>
          <w:sz w:val="28"/>
          <w:szCs w:val="28"/>
        </w:rPr>
        <w:t>мН.</w:t>
      </w:r>
      <w:proofErr w:type="spellEnd"/>
      <w:r w:rsidR="00B77645" w:rsidRPr="00B77645">
        <w:rPr>
          <w:color w:val="1D1D1B"/>
          <w:sz w:val="28"/>
          <w:szCs w:val="28"/>
        </w:rPr>
        <w:t xml:space="preserve"> Найти число избыточных электронов на каждом шарике.</w:t>
      </w:r>
    </w:p>
    <w:p w:rsidR="00B77645" w:rsidRPr="002D7EB9" w:rsidRDefault="00B77645" w:rsidP="002D7EB9">
      <w:pPr>
        <w:pStyle w:val="a4"/>
        <w:shd w:val="clear" w:color="auto" w:fill="FFFFFF"/>
        <w:spacing w:after="0" w:afterAutospacing="0"/>
        <w:rPr>
          <w:b/>
          <w:color w:val="1D1D1B"/>
          <w:sz w:val="28"/>
          <w:szCs w:val="28"/>
        </w:rPr>
      </w:pPr>
      <w:r w:rsidRPr="002D7EB9">
        <w:rPr>
          <w:b/>
          <w:color w:val="1D1D1B"/>
          <w:sz w:val="28"/>
          <w:szCs w:val="28"/>
        </w:rPr>
        <w:t>Решение:</w:t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color w:val="1D1D1B"/>
          <w:sz w:val="28"/>
          <w:szCs w:val="28"/>
        </w:rPr>
        <w:t>Число избыточных электронов:</w:t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noProof/>
          <w:color w:val="1D1D1B"/>
          <w:sz w:val="28"/>
          <w:szCs w:val="28"/>
        </w:rPr>
        <w:drawing>
          <wp:inline distT="0" distB="0" distL="0" distR="0" wp14:anchorId="12F7AE73" wp14:editId="57BAB959">
            <wp:extent cx="571500" cy="285750"/>
            <wp:effectExtent l="0" t="0" r="0" b="0"/>
            <wp:docPr id="11" name="Рисунок 11" descr="https://resh.edu.ru/uploads/lesson_extract/6293/20190430164010/OEBPS/objects/c_phys_10_26_1/fde9aa0d-aef5-4677-a780-85b5eab61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293/20190430164010/OEBPS/objects/c_phys_10_26_1/fde9aa0d-aef5-4677-a780-85b5eab611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color w:val="1D1D1B"/>
          <w:sz w:val="28"/>
          <w:szCs w:val="28"/>
        </w:rPr>
        <w:t>Сила взаимодействия между двумя заряженными шариками:</w:t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noProof/>
          <w:color w:val="1D1D1B"/>
          <w:sz w:val="28"/>
          <w:szCs w:val="28"/>
        </w:rPr>
        <w:drawing>
          <wp:inline distT="0" distB="0" distL="0" distR="0" wp14:anchorId="42EC1C90" wp14:editId="2AB24DAB">
            <wp:extent cx="1466850" cy="333375"/>
            <wp:effectExtent l="0" t="0" r="0" b="9525"/>
            <wp:docPr id="5" name="Рисунок 5" descr="https://resh.edu.ru/uploads/lesson_extract/6293/20190430164010/OEBPS/objects/c_phys_10_26_1/e58320f7-fb2c-45fb-b2b0-b27a785b8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293/20190430164010/OEBPS/objects/c_phys_10_26_1/e58320f7-fb2c-45fb-b2b0-b27a785b8d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color w:val="1D1D1B"/>
          <w:sz w:val="28"/>
          <w:szCs w:val="28"/>
        </w:rPr>
        <w:t>Отсюда выражаем заряд шарика:</w:t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noProof/>
          <w:color w:val="1D1D1B"/>
          <w:sz w:val="28"/>
          <w:szCs w:val="28"/>
        </w:rPr>
        <w:drawing>
          <wp:inline distT="0" distB="0" distL="0" distR="0" wp14:anchorId="77108F49" wp14:editId="4202F62B">
            <wp:extent cx="695325" cy="495300"/>
            <wp:effectExtent l="0" t="0" r="9525" b="0"/>
            <wp:docPr id="6" name="Рисунок 6" descr="https://resh.edu.ru/uploads/lesson_extract/6293/20190430164010/OEBPS/objects/c_phys_10_26_1/a9d5455c-a228-4d50-8424-ebeae695df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293/20190430164010/OEBPS/objects/c_phys_10_26_1/a9d5455c-a228-4d50-8424-ebeae695df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color w:val="1D1D1B"/>
          <w:sz w:val="28"/>
          <w:szCs w:val="28"/>
        </w:rPr>
        <w:t>Заряд электрона равен </w:t>
      </w:r>
      <w:r w:rsidRPr="00B77645">
        <w:rPr>
          <w:rStyle w:val="a5"/>
          <w:color w:val="1D1D1B"/>
          <w:sz w:val="28"/>
          <w:szCs w:val="28"/>
        </w:rPr>
        <w:t>e =</w:t>
      </w:r>
      <w:r w:rsidRPr="00B77645">
        <w:rPr>
          <w:color w:val="1D1D1B"/>
          <w:sz w:val="28"/>
          <w:szCs w:val="28"/>
        </w:rPr>
        <w:t>|-1,6·10</w:t>
      </w:r>
      <w:r w:rsidRPr="00B77645">
        <w:rPr>
          <w:color w:val="1D1D1B"/>
          <w:sz w:val="28"/>
          <w:szCs w:val="28"/>
          <w:vertAlign w:val="superscript"/>
        </w:rPr>
        <w:t>-31</w:t>
      </w:r>
      <w:r w:rsidRPr="00B77645">
        <w:rPr>
          <w:color w:val="1D1D1B"/>
          <w:sz w:val="28"/>
          <w:szCs w:val="28"/>
        </w:rPr>
        <w:t xml:space="preserve">| </w:t>
      </w:r>
      <w:proofErr w:type="spellStart"/>
      <w:r w:rsidRPr="00B77645">
        <w:rPr>
          <w:color w:val="1D1D1B"/>
          <w:sz w:val="28"/>
          <w:szCs w:val="28"/>
        </w:rPr>
        <w:t>Kл</w:t>
      </w:r>
      <w:proofErr w:type="spellEnd"/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noProof/>
          <w:color w:val="1D1D1B"/>
          <w:sz w:val="28"/>
          <w:szCs w:val="28"/>
        </w:rPr>
        <w:drawing>
          <wp:inline distT="0" distB="0" distL="0" distR="0" wp14:anchorId="5155CE97" wp14:editId="1ECD46EF">
            <wp:extent cx="771525" cy="495300"/>
            <wp:effectExtent l="0" t="0" r="9525" b="0"/>
            <wp:docPr id="7" name="Рисунок 7" descr="https://resh.edu.ru/uploads/lesson_extract/6293/20190430164010/OEBPS/objects/c_phys_10_26_1/70c35401-ac82-4738-a86d-0621aa06e8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293/20190430164010/OEBPS/objects/c_phys_10_26_1/70c35401-ac82-4738-a86d-0621aa06e8f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noProof/>
          <w:color w:val="1D1D1B"/>
          <w:sz w:val="28"/>
          <w:szCs w:val="28"/>
        </w:rPr>
        <w:drawing>
          <wp:inline distT="0" distB="0" distL="0" distR="0" wp14:anchorId="63E3666C" wp14:editId="7FF2B3D2">
            <wp:extent cx="2686050" cy="647700"/>
            <wp:effectExtent l="0" t="0" r="0" b="0"/>
            <wp:docPr id="8" name="Рисунок 8" descr="https://resh.edu.ru/uploads/lesson_extract/6293/20190430164010/OEBPS/objects/c_phys_10_26_1/a0232236-b741-465d-a784-c6a02b4cd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293/20190430164010/OEBPS/objects/c_phys_10_26_1/a0232236-b741-465d-a784-c6a02b4cd4e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5" w:rsidRPr="00B77645" w:rsidRDefault="00B77645" w:rsidP="002D7EB9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77645">
        <w:rPr>
          <w:color w:val="1D1D1B"/>
          <w:sz w:val="28"/>
          <w:szCs w:val="28"/>
        </w:rPr>
        <w:t>Ответ</w:t>
      </w:r>
      <w:proofErr w:type="gramStart"/>
      <w:r w:rsidRPr="00B77645">
        <w:rPr>
          <w:color w:val="1D1D1B"/>
          <w:sz w:val="28"/>
          <w:szCs w:val="28"/>
        </w:rPr>
        <w:t>: </w:t>
      </w:r>
      <w:r w:rsidRPr="00B77645">
        <w:rPr>
          <w:noProof/>
          <w:color w:val="1D1D1B"/>
          <w:sz w:val="28"/>
          <w:szCs w:val="28"/>
        </w:rPr>
        <w:drawing>
          <wp:inline distT="0" distB="0" distL="0" distR="0" wp14:anchorId="25DD28D5" wp14:editId="43E052F4">
            <wp:extent cx="552450" cy="171450"/>
            <wp:effectExtent l="0" t="0" r="0" b="0"/>
            <wp:docPr id="9" name="Рисунок 9" descr="https://resh.edu.ru/uploads/lesson_extract/6293/20190430164010/OEBPS/objects/c_phys_10_26_1/92869db8-4df4-4267-addf-40e587284b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293/20190430164010/OEBPS/objects/c_phys_10_26_1/92869db8-4df4-4267-addf-40e587284b7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645">
        <w:rPr>
          <w:color w:val="1D1D1B"/>
          <w:sz w:val="28"/>
          <w:szCs w:val="28"/>
        </w:rPr>
        <w:t>.</w:t>
      </w:r>
      <w:proofErr w:type="gramEnd"/>
    </w:p>
    <w:p w:rsidR="00B77645" w:rsidRPr="009A0FEB" w:rsidRDefault="00B77645" w:rsidP="002D7EB9">
      <w:pPr>
        <w:pStyle w:val="a4"/>
        <w:spacing w:before="0" w:beforeAutospacing="0"/>
        <w:rPr>
          <w:i/>
          <w:iCs/>
          <w:sz w:val="44"/>
          <w:szCs w:val="28"/>
        </w:rPr>
      </w:pPr>
    </w:p>
    <w:p w:rsidR="009A0FEB" w:rsidRPr="009A0FEB" w:rsidRDefault="002D7EB9" w:rsidP="009A0FEB">
      <w:pPr>
        <w:shd w:val="clear" w:color="auto" w:fill="FFFFFF"/>
        <w:spacing w:before="150" w:after="150" w:line="420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4</w:t>
      </w:r>
      <w:r w:rsidR="009A0FEB" w:rsidRPr="009A0FE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.</w:t>
      </w:r>
      <w:r w:rsidR="009A0FEB" w:rsidRPr="009A0FE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9A0FEB" w:rsidRPr="009A0FE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 какой силой взаимодействовали бы две капли воды на расстоянии 1 км, если бы удалось передать одной из капель 1% всех электронов, содержащихся в другой капле массой 0,03 г?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Дано: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е = 1,6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-19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 Кл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r = 1 км = 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 м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m = 0,03 г = 3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-5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η = 1%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9A0F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A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 = 6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23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 моль-1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М = 1,8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-2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 кг/моль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k=1/4πε</w:t>
      </w:r>
      <w:r w:rsidRPr="009A0F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= 9 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9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/Кл 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Найти: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Fк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- ?</w:t>
      </w:r>
      <w:proofErr w:type="gramEnd"/>
    </w:p>
    <w:p w:rsidR="009A0FEB" w:rsidRPr="009A0FEB" w:rsidRDefault="009A0FEB" w:rsidP="009A0FEB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Решение:</w:t>
      </w:r>
    </w:p>
    <w:p w:rsidR="009A0FEB" w:rsidRPr="009A0FEB" w:rsidRDefault="009A0FEB" w:rsidP="009A0FEB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переносе с одной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электронейтральной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капли </w:t>
      </w:r>
      <w:proofErr w:type="gram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на другую заряда</w:t>
      </w:r>
      <w:proofErr w:type="gram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определенного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электронейтральность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знака каждой из капель нарушается. В этом случае заряды капель будут одинаковы по модулю и противоположны по знаку, и они будут взаимно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притягиваться.Согласно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Кулона, при этом сила притяжения капель воды будет равна:</w:t>
      </w:r>
    </w:p>
    <w:p w:rsidR="009A0FEB" w:rsidRPr="009A0FEB" w:rsidRDefault="009A0FEB" w:rsidP="009A0F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-1270</wp:posOffset>
            </wp:positionV>
            <wp:extent cx="817880" cy="483870"/>
            <wp:effectExtent l="0" t="0" r="1270" b="0"/>
            <wp:wrapSquare wrapText="bothSides"/>
            <wp:docPr id="1" name="Рисунок 1" descr="http://5terka.com/sites/default/files/dzFiz10-166.png">
              <a:hlinkClick xmlns:a="http://schemas.openxmlformats.org/drawingml/2006/main" r:id="rId16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sites/default/files/dzFiz10-166.png">
                      <a:hlinkClick r:id="rId16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9A0FEB" w:rsidRPr="009A0FEB" w:rsidRDefault="009A0FEB" w:rsidP="009A0FEB">
      <w:pPr>
        <w:shd w:val="clear" w:color="auto" w:fill="FFFFFF"/>
        <w:spacing w:after="3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Найдем модуль зарядов q</w:t>
      </w:r>
      <w:proofErr w:type="gram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=(</w:t>
      </w:r>
      <w:proofErr w:type="gram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η/100%)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9A0F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n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9A0F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n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, - общий заряд всех электронов во 100% п капель: второй капле воды. В молекуле воды (Н</w:t>
      </w:r>
      <w:r w:rsidRPr="009A0F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О) содержится 10 электронов: 8 - кислорода, 2- водорода. Следовательно,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9A0F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n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 =10 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e </w:t>
      </w:r>
      <w:r w:rsidRPr="009A0FE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N ,</w:t>
      </w:r>
      <w:proofErr w:type="gram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N =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9A0FE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A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/M - число молекул.</w:t>
      </w:r>
    </w:p>
    <w:p w:rsidR="009A0FEB" w:rsidRPr="009A0FEB" w:rsidRDefault="009A0FEB" w:rsidP="009A0FEB">
      <w:pPr>
        <w:pStyle w:val="a4"/>
        <w:spacing w:before="0" w:beforeAutospacing="0"/>
        <w:rPr>
          <w:i/>
          <w:iCs/>
          <w:sz w:val="28"/>
          <w:szCs w:val="28"/>
        </w:rPr>
      </w:pPr>
      <w:r w:rsidRPr="009A0FEB">
        <w:rPr>
          <w:noProof/>
          <w:sz w:val="28"/>
          <w:szCs w:val="28"/>
          <w:shd w:val="clear" w:color="auto" w:fill="FFFFFF"/>
        </w:rPr>
        <w:drawing>
          <wp:inline distT="0" distB="0" distL="0" distR="0" wp14:anchorId="675B3E14" wp14:editId="5BAFFB59">
            <wp:extent cx="3200400" cy="2197360"/>
            <wp:effectExtent l="0" t="0" r="0" b="0"/>
            <wp:docPr id="2" name="Рисунок 2" descr="http://5terka.com/sites/default/files/dzFiz10-168.png">
              <a:hlinkClick xmlns:a="http://schemas.openxmlformats.org/drawingml/2006/main" r:id="rId18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terka.com/sites/default/files/dzFiz10-168.png">
                      <a:hlinkClick r:id="rId18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32" cy="220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EB" w:rsidRPr="009A0FEB" w:rsidRDefault="002D7EB9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5</w:t>
      </w:r>
      <w:r w:rsidR="009A0FEB" w:rsidRPr="009A0FEB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. </w:t>
      </w:r>
      <w:r w:rsidR="009A0FEB"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Плоский конденсатор, расстояние между пластинами которого равно 3 мм, заряжен до напряжения 150 В и отключен от источника питания. Разность потенциалов между пластинами возросла до 300 В.</w:t>
      </w:r>
    </w:p>
    <w:p w:rsidR="009A0FEB" w:rsidRPr="009A0FEB" w:rsidRDefault="009A0FEB" w:rsidP="009A0F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Во сколько раз увеличилась разность потенциалов между пластинами?</w:t>
      </w:r>
    </w:p>
    <w:p w:rsidR="009A0FEB" w:rsidRPr="009A0FEB" w:rsidRDefault="009A0FEB" w:rsidP="009A0F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Какое расстояние между пластинами конденсатора стало после того, как пластины были раздвинуты?</w:t>
      </w:r>
    </w:p>
    <w:p w:rsidR="009A0FEB" w:rsidRPr="009A0FEB" w:rsidRDefault="009A0FEB" w:rsidP="009A0F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Во сколько раз изменилось расстояние между пластинами.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Решение: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Электрическая ёмкость конденсатора определяется по формуле: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6F7DDF2" wp14:editId="0E0A5812">
            <wp:extent cx="818515" cy="308610"/>
            <wp:effectExtent l="0" t="0" r="635" b="0"/>
            <wp:docPr id="12" name="Рисунок 12" descr="https://resh.edu.ru/uploads/lesson_extract/3753/20190204174904/OEBPS/objects/c_phys_10_28_1/e1197d50-73da-483a-84da-64ab1f38b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753/20190204174904/OEBPS/objects/c_phys_10_28_1/e1197d50-73da-483a-84da-64ab1f38b7a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1.По условию разность потенциалов увеличилась в два раза. U</w:t>
      </w:r>
      <w:r w:rsidRPr="009A0FEB">
        <w:rPr>
          <w:rFonts w:ascii="Times New Roman" w:eastAsia="Times New Roman" w:hAnsi="Times New Roman"/>
          <w:color w:val="1D1D1B"/>
          <w:sz w:val="28"/>
          <w:szCs w:val="28"/>
          <w:vertAlign w:val="subscript"/>
          <w:lang w:eastAsia="ru-RU"/>
        </w:rPr>
        <w:t>1 </w:t>
      </w: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= 150В→ U</w:t>
      </w:r>
      <w:r w:rsidRPr="009A0FEB">
        <w:rPr>
          <w:rFonts w:ascii="Times New Roman" w:eastAsia="Times New Roman" w:hAnsi="Times New Roman"/>
          <w:color w:val="1D1D1B"/>
          <w:sz w:val="28"/>
          <w:szCs w:val="28"/>
          <w:vertAlign w:val="subscript"/>
          <w:lang w:eastAsia="ru-RU"/>
        </w:rPr>
        <w:t>2</w:t>
      </w: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 = 300В.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2.По условию d = 3 мм, если разность потенциалов увеличилась в два раза, по формуле соответственно и расстояние между пластинами увеличилось в два раза, и d =2·3 мм = 6 мм.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3.Расстояние между пластинами увеличилось в два раза.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Ответ:</w:t>
      </w:r>
    </w:p>
    <w:p w:rsidR="009A0FEB" w:rsidRPr="009A0FEB" w:rsidRDefault="009A0FEB" w:rsidP="009A0FE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1</w:t>
      </w: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. 2</w:t>
      </w:r>
    </w:p>
    <w:p w:rsidR="009A0FEB" w:rsidRPr="009A0FEB" w:rsidRDefault="009A0FEB" w:rsidP="009A0FE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2</w:t>
      </w:r>
      <w:r w:rsidRPr="009A0FEB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. 6мм</w:t>
      </w:r>
    </w:p>
    <w:p w:rsidR="009A0FEB" w:rsidRPr="009A0FEB" w:rsidRDefault="009A0FEB" w:rsidP="009A0FE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. 2</w:t>
      </w:r>
    </w:p>
    <w:p w:rsidR="009A0FEB" w:rsidRPr="009A0FEB" w:rsidRDefault="002D7EB9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9A0FEB" w:rsidRPr="009A0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9A0FEB"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Конденсатор электроёмкостью 20 мкФ имеет заряд 4 </w:t>
      </w:r>
      <w:proofErr w:type="spellStart"/>
      <w:r w:rsidR="009A0FEB" w:rsidRPr="009A0FEB">
        <w:rPr>
          <w:rFonts w:ascii="Times New Roman" w:eastAsia="Times New Roman" w:hAnsi="Times New Roman"/>
          <w:sz w:val="28"/>
          <w:szCs w:val="28"/>
          <w:lang w:eastAsia="ru-RU"/>
        </w:rPr>
        <w:t>мкКл</w:t>
      </w:r>
      <w:proofErr w:type="spellEnd"/>
      <w:r w:rsidR="009A0FEB" w:rsidRPr="009A0FEB">
        <w:rPr>
          <w:rFonts w:ascii="Times New Roman" w:eastAsia="Times New Roman" w:hAnsi="Times New Roman"/>
          <w:sz w:val="28"/>
          <w:szCs w:val="28"/>
          <w:lang w:eastAsia="ru-RU"/>
        </w:rPr>
        <w:t>. Чему равна энергия заряженного конденсатора?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Дано: С = 20 мкФ = 20 · 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-6 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Ф, q = 4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мкКл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 = 4·10</w:t>
      </w:r>
      <w:r w:rsidRPr="009A0FE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-6 </w:t>
      </w: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Кл.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Найти: W.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Энергия заряженного конденсатора W через заряд q и электрическую ёмкость С определяется по формуле:</w:t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E16522" wp14:editId="0AF1A4D8">
            <wp:extent cx="520700" cy="351155"/>
            <wp:effectExtent l="0" t="0" r="0" b="0"/>
            <wp:docPr id="13" name="Рисунок 13" descr="https://resh.edu.ru/uploads/lesson_extract/3753/20190204174904/OEBPS/objects/c_phys_10_28_1/120ee230-9e4b-4bb8-a976-569b17845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753/20190204174904/OEBPS/objects/c_phys_10_28_1/120ee230-9e4b-4bb8-a976-569b178452b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4D9DA0" wp14:editId="03A4F4F2">
            <wp:extent cx="2030730" cy="351155"/>
            <wp:effectExtent l="0" t="0" r="7620" b="0"/>
            <wp:docPr id="14" name="Рисунок 14" descr="https://resh.edu.ru/uploads/lesson_extract/3753/20190204174904/OEBPS/objects/c_phys_10_28_1/cab97ee4-d749-435f-b8d7-86c957380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753/20190204174904/OEBPS/objects/c_phys_10_28_1/cab97ee4-d749-435f-b8d7-86c95738078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EB" w:rsidRPr="009A0FEB" w:rsidRDefault="009A0FEB" w:rsidP="009A0F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W = 0,4 </w:t>
      </w:r>
      <w:proofErr w:type="spellStart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мкДж</w:t>
      </w:r>
      <w:proofErr w:type="spellEnd"/>
      <w:r w:rsidRPr="009A0F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FEB" w:rsidRPr="00B77645" w:rsidRDefault="009A0FEB" w:rsidP="0072181D">
      <w:pPr>
        <w:pStyle w:val="a4"/>
        <w:spacing w:before="0" w:beforeAutospacing="0"/>
        <w:rPr>
          <w:i/>
          <w:iCs/>
          <w:sz w:val="28"/>
          <w:szCs w:val="28"/>
        </w:rPr>
      </w:pPr>
    </w:p>
    <w:p w:rsidR="009A0FEB" w:rsidRPr="00B77645" w:rsidRDefault="002D7EB9" w:rsidP="00B77645">
      <w:pPr>
        <w:pStyle w:val="a4"/>
        <w:spacing w:before="0" w:before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B77645" w:rsidRPr="00B77645">
        <w:rPr>
          <w:b/>
          <w:iCs/>
          <w:sz w:val="28"/>
          <w:szCs w:val="28"/>
        </w:rPr>
        <w:t>.</w:t>
      </w:r>
      <w:r w:rsidR="00B77645" w:rsidRPr="00B77645">
        <w:t xml:space="preserve"> </w:t>
      </w:r>
      <w:hyperlink r:id="rId23" w:tooltip="  Так как знаки зарядов электрона и протона противоположны, электрон и протон притягиваются." w:history="1">
        <w:r w:rsidR="00B77645" w:rsidRPr="00B7764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Определите силу взаимодействия электрона с ядром в атоме водорода, если расстояние между ними равно 0,5</w:t>
        </w:r>
        <w:r w:rsidR="00B77645" w:rsidRPr="00B77645">
          <w:rPr>
            <w:rStyle w:val="a3"/>
            <w:rFonts w:ascii="Cambria Math" w:hAnsi="Cambria Math" w:cs="Cambria Math"/>
            <w:color w:val="auto"/>
            <w:sz w:val="28"/>
            <w:szCs w:val="28"/>
            <w:u w:val="none"/>
            <w:shd w:val="clear" w:color="auto" w:fill="FFFFFF"/>
          </w:rPr>
          <w:t>⋅</w:t>
        </w:r>
        <w:r w:rsidR="00B77645" w:rsidRPr="00B7764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10-8 см.</w:t>
        </w:r>
      </w:hyperlink>
    </w:p>
    <w:p w:rsidR="009A0FEB" w:rsidRPr="00B77645" w:rsidRDefault="00B77645" w:rsidP="0072181D">
      <w:pPr>
        <w:pStyle w:val="a4"/>
        <w:spacing w:before="0" w:beforeAutospacing="0"/>
        <w:rPr>
          <w:iCs/>
          <w:sz w:val="44"/>
          <w:szCs w:val="28"/>
        </w:rPr>
      </w:pPr>
      <w:r w:rsidRPr="00B77645">
        <w:rPr>
          <w:noProof/>
          <w:sz w:val="28"/>
          <w:szCs w:val="28"/>
          <w:u w:val="single"/>
          <w:shd w:val="clear" w:color="auto" w:fill="FFFFFF"/>
        </w:rPr>
        <w:drawing>
          <wp:inline distT="0" distB="0" distL="0" distR="0" wp14:anchorId="456BA174" wp14:editId="22D0AA66">
            <wp:extent cx="5029199" cy="1542288"/>
            <wp:effectExtent l="0" t="0" r="635" b="1270"/>
            <wp:docPr id="3" name="Рисунок 3" descr="http://5terka.com/sites/default/files/dzFiz10-159.png">
              <a:hlinkClick xmlns:a="http://schemas.openxmlformats.org/drawingml/2006/main" r:id="rId24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sites/default/files/dzFiz10-159.png">
                      <a:hlinkClick r:id="rId24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91" cy="155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645">
        <w:rPr>
          <w:rFonts w:ascii="Verdana" w:hAnsi="Verdana"/>
          <w:sz w:val="18"/>
          <w:szCs w:val="18"/>
        </w:rPr>
        <w:br/>
      </w:r>
      <w:r w:rsidRPr="00B77645">
        <w:rPr>
          <w:rFonts w:ascii="Verdana" w:hAnsi="Verdana"/>
          <w:sz w:val="18"/>
          <w:szCs w:val="18"/>
        </w:rPr>
        <w:br/>
      </w:r>
      <w:r w:rsidRPr="00B77645">
        <w:rPr>
          <w:rFonts w:ascii="Verdana" w:hAnsi="Verdana"/>
          <w:noProof/>
          <w:sz w:val="18"/>
          <w:szCs w:val="18"/>
          <w:shd w:val="clear" w:color="auto" w:fill="FFFFFF"/>
        </w:rPr>
        <w:drawing>
          <wp:inline distT="0" distB="0" distL="0" distR="0" wp14:anchorId="1861ECCA" wp14:editId="7FC5CCAF">
            <wp:extent cx="3392191" cy="3571875"/>
            <wp:effectExtent l="0" t="0" r="0" b="0"/>
            <wp:docPr id="4" name="Рисунок 4" descr="http://5terka.com/sites/default/files/dzFiz10-160.png">
              <a:hlinkClick xmlns:a="http://schemas.openxmlformats.org/drawingml/2006/main" r:id="rId26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terka.com/sites/default/files/dzFiz10-160.png">
                      <a:hlinkClick r:id="rId26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47" cy="359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645">
        <w:rPr>
          <w:sz w:val="28"/>
          <w:szCs w:val="18"/>
        </w:rPr>
        <w:br/>
      </w:r>
      <w:r w:rsidRPr="00B77645">
        <w:rPr>
          <w:sz w:val="28"/>
          <w:szCs w:val="18"/>
          <w:shd w:val="clear" w:color="auto" w:fill="FFFFFF"/>
        </w:rPr>
        <w:t>Так как знаки зарядов электрона и протона противоположны, электрон и протон притягиваются.</w:t>
      </w:r>
    </w:p>
    <w:p w:rsidR="009A0FEB" w:rsidRDefault="009A0FEB" w:rsidP="0072181D">
      <w:pPr>
        <w:pStyle w:val="a4"/>
        <w:spacing w:before="0" w:beforeAutospacing="0"/>
        <w:rPr>
          <w:i/>
          <w:iCs/>
          <w:sz w:val="28"/>
          <w:szCs w:val="28"/>
        </w:rPr>
      </w:pPr>
    </w:p>
    <w:p w:rsidR="004918BF" w:rsidRPr="004918BF" w:rsidRDefault="004918BF" w:rsidP="004918BF">
      <w:pPr>
        <w:tabs>
          <w:tab w:val="left" w:pos="1792"/>
        </w:tabs>
        <w:spacing w:line="259" w:lineRule="auto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 xml:space="preserve">                </w:t>
      </w:r>
      <w:bookmarkStart w:id="0" w:name="_GoBack"/>
      <w:bookmarkEnd w:id="0"/>
      <w:r w:rsidRPr="004918BF">
        <w:rPr>
          <w:rFonts w:ascii="Times New Roman" w:eastAsiaTheme="minorHAnsi" w:hAnsi="Times New Roman"/>
          <w:b/>
          <w:sz w:val="28"/>
        </w:rPr>
        <w:t>Контрольная работа по теме «Электрическое поле»</w:t>
      </w:r>
    </w:p>
    <w:p w:rsidR="004918BF" w:rsidRPr="004918BF" w:rsidRDefault="004918BF" w:rsidP="004918BF">
      <w:pPr>
        <w:numPr>
          <w:ilvl w:val="0"/>
          <w:numId w:val="3"/>
        </w:numPr>
        <w:spacing w:after="0" w:line="240" w:lineRule="auto"/>
        <w:ind w:right="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одинаковых металлических шарика, имеющих заряды      + 150 </w:t>
      </w:r>
      <w:proofErr w:type="spellStart"/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нКл</w:t>
      </w:r>
      <w:proofErr w:type="spellEnd"/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918B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 xml:space="preserve"> 90 </w:t>
      </w:r>
      <w:proofErr w:type="spellStart"/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нКл</w:t>
      </w:r>
      <w:proofErr w:type="spellEnd"/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привели в соприкосновение, а затем раздвинули на расстояние </w:t>
      </w:r>
      <w:smartTag w:uri="urn:schemas-microsoft-com:office:smarttags" w:element="metricconverter">
        <w:smartTagPr>
          <w:attr w:name="ProductID" w:val="20 см"/>
        </w:smartTagPr>
        <w:r w:rsidRPr="004918BF"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. Определите силу электростатического взаимодействия между шариками после соприкосновения.</w:t>
      </w:r>
    </w:p>
    <w:p w:rsidR="004918BF" w:rsidRPr="004918BF" w:rsidRDefault="004918BF" w:rsidP="004918BF">
      <w:pPr>
        <w:spacing w:after="0" w:line="240" w:lineRule="auto"/>
        <w:ind w:left="720" w:right="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8BF" w:rsidRPr="004918BF" w:rsidRDefault="004918BF" w:rsidP="004918BF">
      <w:pPr>
        <w:numPr>
          <w:ilvl w:val="0"/>
          <w:numId w:val="3"/>
        </w:numPr>
        <w:tabs>
          <w:tab w:val="left" w:pos="1792"/>
        </w:tabs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4918BF">
        <w:rPr>
          <w:rFonts w:ascii="Times New Roman" w:eastAsiaTheme="minorHAnsi" w:hAnsi="Times New Roman"/>
          <w:sz w:val="28"/>
          <w:szCs w:val="28"/>
        </w:rPr>
        <w:t>В некоторую точку электрического поля помещен заряд 8 * 10 - 9 Кл. Сила, действующая на этот заряд, равна 16*10 -</w:t>
      </w:r>
      <w:proofErr w:type="gramStart"/>
      <w:r w:rsidRPr="004918BF">
        <w:rPr>
          <w:rFonts w:ascii="Times New Roman" w:eastAsiaTheme="minorHAnsi" w:hAnsi="Times New Roman"/>
          <w:sz w:val="28"/>
          <w:szCs w:val="28"/>
        </w:rPr>
        <w:t>6  Н.</w:t>
      </w:r>
      <w:proofErr w:type="gramEnd"/>
      <w:r w:rsidRPr="004918BF">
        <w:rPr>
          <w:rFonts w:ascii="Times New Roman" w:eastAsiaTheme="minorHAnsi" w:hAnsi="Times New Roman"/>
          <w:sz w:val="28"/>
          <w:szCs w:val="28"/>
        </w:rPr>
        <w:t xml:space="preserve"> Определить напряженность поля в этой точке.</w:t>
      </w:r>
    </w:p>
    <w:p w:rsidR="004918BF" w:rsidRPr="004918BF" w:rsidRDefault="004918BF" w:rsidP="004918BF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4918BF" w:rsidRPr="004918BF" w:rsidRDefault="004918BF" w:rsidP="004918BF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4918BF">
        <w:rPr>
          <w:rFonts w:ascii="Times New Roman" w:eastAsiaTheme="minorHAnsi" w:hAnsi="Times New Roman"/>
          <w:sz w:val="28"/>
          <w:szCs w:val="28"/>
          <w:shd w:val="clear" w:color="auto" w:fill="FFFFFF"/>
        </w:rPr>
        <w:t>Конденсатор ёмкостью 0,01 Ф заряжен до напряжения 20 В. Конденсатор обладает энергией _____Дж. Заряд конденсатора равен </w:t>
      </w:r>
      <w:r w:rsidRPr="004918BF">
        <w:rPr>
          <w:rFonts w:ascii="Times New Roman" w:eastAsiaTheme="minorHAnsi" w:hAnsi="Times New Roman"/>
          <w:sz w:val="28"/>
          <w:szCs w:val="28"/>
        </w:rPr>
        <w:t>    __________</w:t>
      </w:r>
      <w:r w:rsidRPr="004918BF">
        <w:rPr>
          <w:rFonts w:ascii="Times New Roman" w:eastAsiaTheme="minorHAnsi" w:hAnsi="Times New Roman"/>
          <w:sz w:val="28"/>
          <w:szCs w:val="28"/>
          <w:shd w:val="clear" w:color="auto" w:fill="FFFFFF"/>
        </w:rPr>
        <w:t>Кл.</w:t>
      </w:r>
    </w:p>
    <w:p w:rsidR="004918BF" w:rsidRPr="004918BF" w:rsidRDefault="004918BF" w:rsidP="004918B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918BF" w:rsidRPr="004918BF" w:rsidRDefault="004918BF" w:rsidP="004918B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918BF" w:rsidRPr="004918BF" w:rsidRDefault="004918BF" w:rsidP="004918BF">
      <w:pPr>
        <w:numPr>
          <w:ilvl w:val="0"/>
          <w:numId w:val="3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4918BF">
        <w:rPr>
          <w:rFonts w:ascii="Times New Roman" w:eastAsiaTheme="minorHAnsi" w:hAnsi="Times New Roman"/>
          <w:sz w:val="28"/>
          <w:szCs w:val="28"/>
          <w:shd w:val="clear" w:color="auto" w:fill="FFFFFF"/>
        </w:rPr>
        <w:t>Если заряд на конденсаторе постоянной ёмкости увеличить в 2 раза, то энергия электрического поля конденсатора…</w:t>
      </w:r>
    </w:p>
    <w:p w:rsidR="004918BF" w:rsidRPr="004918BF" w:rsidRDefault="004918BF" w:rsidP="004918BF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4918BF" w:rsidRPr="004918BF" w:rsidRDefault="004918BF" w:rsidP="004918B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Два последовательно соединённых конденсатора (</w:t>
      </w:r>
      <w:r w:rsidRPr="004918B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C1</w:t>
      </w:r>
      <w:r w:rsidRPr="004918B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= 2 мкФ и (</w:t>
      </w:r>
      <w:r w:rsidRPr="004918B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C2</w:t>
      </w:r>
      <w:r w:rsidRPr="004918B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= 4 мкФ) присоединены к источнику постоянного напряжения </w:t>
      </w:r>
      <w:r w:rsidRPr="004918B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U</w:t>
      </w:r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> = 120 В. Напряжение на первом конденсаторе равно _____В.</w:t>
      </w:r>
    </w:p>
    <w:p w:rsidR="004918BF" w:rsidRPr="004918BF" w:rsidRDefault="004918BF" w:rsidP="004918BF">
      <w:pPr>
        <w:spacing w:line="259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8BF" w:rsidRPr="004918BF" w:rsidRDefault="004918BF" w:rsidP="004918BF">
      <w:pPr>
        <w:shd w:val="clear" w:color="auto" w:fill="FFFFFF"/>
        <w:spacing w:beforeAutospacing="1" w:after="0" w:afterAutospacing="1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8BF" w:rsidRPr="004918BF" w:rsidRDefault="004918BF" w:rsidP="004918B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8BF">
        <w:rPr>
          <w:rFonts w:ascii="Times New Roman" w:eastAsiaTheme="minorHAnsi" w:hAnsi="Times New Roman"/>
          <w:sz w:val="28"/>
          <w:szCs w:val="28"/>
          <w:shd w:val="clear" w:color="auto" w:fill="FFFFFF"/>
        </w:rPr>
        <w:t>Разность потенциалов между пластинами плоского конденсатора, расстояние между которыми 4 см и напряжённость электрического поля, между которыми 80 В/м, равна </w:t>
      </w:r>
      <w:r w:rsidRPr="004918BF">
        <w:rPr>
          <w:rFonts w:ascii="Times New Roman" w:eastAsiaTheme="minorHAnsi" w:hAnsi="Times New Roman"/>
          <w:sz w:val="28"/>
          <w:szCs w:val="28"/>
        </w:rPr>
        <w:t>  ___________</w:t>
      </w:r>
      <w:r w:rsidRPr="004918BF">
        <w:rPr>
          <w:rFonts w:ascii="Times New Roman" w:eastAsiaTheme="minorHAnsi" w:hAnsi="Times New Roman"/>
          <w:sz w:val="28"/>
          <w:szCs w:val="28"/>
          <w:shd w:val="clear" w:color="auto" w:fill="FFFFFF"/>
        </w:rPr>
        <w:t> В.</w:t>
      </w:r>
    </w:p>
    <w:p w:rsidR="004918BF" w:rsidRPr="004918BF" w:rsidRDefault="004918BF" w:rsidP="004918B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8BF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Примечание.</w:t>
      </w:r>
      <w:r w:rsidRPr="004918B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задач оформить в соответствии с общими требованиями (Дано, СИ, Решение, Ответ).</w:t>
      </w:r>
    </w:p>
    <w:p w:rsidR="004918BF" w:rsidRPr="004918BF" w:rsidRDefault="004918BF" w:rsidP="004918BF">
      <w:pPr>
        <w:spacing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9A0FEB" w:rsidRDefault="009A0FEB" w:rsidP="0072181D">
      <w:pPr>
        <w:pStyle w:val="a4"/>
        <w:spacing w:before="0" w:beforeAutospacing="0"/>
        <w:rPr>
          <w:i/>
          <w:iCs/>
          <w:sz w:val="28"/>
          <w:szCs w:val="28"/>
        </w:rPr>
      </w:pPr>
    </w:p>
    <w:p w:rsidR="009A0FEB" w:rsidRDefault="009A0FEB" w:rsidP="0072181D">
      <w:pPr>
        <w:pStyle w:val="a4"/>
        <w:spacing w:before="0" w:beforeAutospacing="0"/>
        <w:rPr>
          <w:sz w:val="28"/>
          <w:szCs w:val="28"/>
        </w:rPr>
      </w:pPr>
    </w:p>
    <w:p w:rsidR="0072181D" w:rsidRDefault="0072181D" w:rsidP="0072181D">
      <w:pPr>
        <w:pStyle w:val="a4"/>
        <w:spacing w:before="0" w:beforeAutospacing="0"/>
        <w:rPr>
          <w:rFonts w:ascii="Segoe UI" w:hAnsi="Segoe UI" w:cs="Segoe UI"/>
          <w:color w:val="495057"/>
          <w:sz w:val="23"/>
          <w:szCs w:val="23"/>
        </w:rPr>
      </w:pPr>
      <w:r>
        <w:rPr>
          <w:rFonts w:ascii="Segoe UI" w:hAnsi="Segoe UI" w:cs="Segoe UI"/>
          <w:i/>
          <w:iCs/>
          <w:color w:val="495057"/>
          <w:sz w:val="23"/>
          <w:szCs w:val="23"/>
        </w:rPr>
        <w:t>           </w:t>
      </w:r>
    </w:p>
    <w:p w:rsidR="0072181D" w:rsidRDefault="0072181D" w:rsidP="0072181D"/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1FD4"/>
    <w:multiLevelType w:val="hybridMultilevel"/>
    <w:tmpl w:val="5CC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255B4F"/>
    <w:multiLevelType w:val="multilevel"/>
    <w:tmpl w:val="5A52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6"/>
    <w:rsid w:val="002D7EB9"/>
    <w:rsid w:val="004918BF"/>
    <w:rsid w:val="0072181D"/>
    <w:rsid w:val="009A0FEB"/>
    <w:rsid w:val="00B77645"/>
    <w:rsid w:val="00BE2236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E522-A85F-4CA9-9210-C30EB65D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8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1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7645"/>
    <w:rPr>
      <w:i/>
      <w:iCs/>
    </w:rPr>
  </w:style>
  <w:style w:type="paragraph" w:styleId="a6">
    <w:name w:val="List Paragraph"/>
    <w:basedOn w:val="a"/>
    <w:uiPriority w:val="34"/>
    <w:qFormat/>
    <w:rsid w:val="002D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48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5terka.com/sites/default/files/dzFiz10-168.png" TargetMode="External"/><Relationship Id="rId26" Type="http://schemas.openxmlformats.org/officeDocument/2006/relationships/hyperlink" Target="http://5terka.com/sites/default/files/dzFiz10-16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iprbookshop.ru/92191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5terka.com/sites/default/files/dzFiz10-166.png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5terka.com/sites/default/files/dzFiz10-159.png" TargetMode="External"/><Relationship Id="rId5" Type="http://schemas.openxmlformats.org/officeDocument/2006/relationships/hyperlink" Target="http://rubuki.com/authors/a-firsov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5terka.com/node/48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С какой силой взаимодействовали бы две капли воды на расстоянии 1 км, если бы</vt:lpstr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2020-05-05T13:51:00Z</dcterms:created>
  <dcterms:modified xsi:type="dcterms:W3CDTF">2020-05-05T14:53:00Z</dcterms:modified>
</cp:coreProperties>
</file>