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F9" w:rsidRPr="00682CF9" w:rsidRDefault="00495149" w:rsidP="00682CF9">
      <w:pPr>
        <w:pStyle w:val="3"/>
        <w:ind w:left="29" w:right="12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Задания для 35 группы с 11.05. – 17</w:t>
      </w:r>
      <w:r w:rsidR="00EF4FC7" w:rsidRPr="00495149">
        <w:rPr>
          <w:b/>
          <w:color w:val="auto"/>
          <w:sz w:val="28"/>
          <w:szCs w:val="28"/>
        </w:rPr>
        <w:t>.05.2020г.</w:t>
      </w:r>
    </w:p>
    <w:p w:rsidR="00682CF9" w:rsidRPr="00682CF9" w:rsidRDefault="00682CF9" w:rsidP="00682CF9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Внимательно прочитайте лекции. Составьте краткие записи в тетради.</w:t>
      </w:r>
    </w:p>
    <w:p w:rsidR="0056467F" w:rsidRPr="0056467F" w:rsidRDefault="00223807" w:rsidP="0056467F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5: «</w:t>
      </w:r>
      <w:r w:rsidR="0056467F" w:rsidRPr="0056467F">
        <w:rPr>
          <w:b/>
          <w:sz w:val="28"/>
          <w:szCs w:val="28"/>
        </w:rPr>
        <w:t>Страны Латинской Америки</w:t>
      </w:r>
      <w:r>
        <w:rPr>
          <w:b/>
          <w:sz w:val="28"/>
          <w:szCs w:val="28"/>
        </w:rPr>
        <w:t>»</w:t>
      </w:r>
      <w:r w:rsidR="0056467F">
        <w:rPr>
          <w:b/>
          <w:sz w:val="28"/>
          <w:szCs w:val="28"/>
        </w:rPr>
        <w:t>.</w:t>
      </w:r>
    </w:p>
    <w:p w:rsidR="0056467F" w:rsidRPr="0056467F" w:rsidRDefault="0056467F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467F">
        <w:rPr>
          <w:rFonts w:ascii="Times New Roman" w:hAnsi="Times New Roman" w:cs="Times New Roman"/>
          <w:b/>
          <w:sz w:val="24"/>
          <w:szCs w:val="24"/>
        </w:rPr>
        <w:t>Условия развития стран Латинской Америки.</w:t>
      </w:r>
      <w:r w:rsidRPr="0056467F">
        <w:rPr>
          <w:rFonts w:ascii="Times New Roman" w:hAnsi="Times New Roman" w:cs="Times New Roman"/>
          <w:sz w:val="24"/>
          <w:szCs w:val="24"/>
        </w:rPr>
        <w:t xml:space="preserve"> В экономике стран Латинской Америки, успешно развивавшейся в годы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торой мировой войны, к концу 40-х гг. ХХ в. преобладало производство сырья и продуктов питания на экспорт. Наряду с 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крупными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 действовали многочисленные мелкие производства. Особенно живучи были пережитки старого в сельском хозяйстве. Одним из основных тормозо</w:t>
      </w:r>
      <w:r>
        <w:rPr>
          <w:rFonts w:ascii="Times New Roman" w:hAnsi="Times New Roman" w:cs="Times New Roman"/>
          <w:sz w:val="24"/>
          <w:szCs w:val="24"/>
        </w:rPr>
        <w:t>в развития было засилье латифунд</w:t>
      </w:r>
      <w:r w:rsidRPr="0056467F">
        <w:rPr>
          <w:rFonts w:ascii="Times New Roman" w:hAnsi="Times New Roman" w:cs="Times New Roman"/>
          <w:sz w:val="24"/>
          <w:szCs w:val="24"/>
        </w:rPr>
        <w:t>изма (система крупных землевладений),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67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 что основная масса сельского населения страдала от безземелья.</w:t>
      </w:r>
    </w:p>
    <w:p w:rsidR="0056467F" w:rsidRPr="0056467F" w:rsidRDefault="0056467F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67F">
        <w:rPr>
          <w:rFonts w:ascii="Times New Roman" w:hAnsi="Times New Roman" w:cs="Times New Roman"/>
          <w:sz w:val="24"/>
          <w:szCs w:val="24"/>
        </w:rPr>
        <w:t>Преобладающие в характере латиноамериканцев эмоциональность, темпераментность, открытое проявление чу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очетании с социальной нестабильностью, низким уровнем жизни способствовали неустойчивости политической ситуации. Мятежи, перевороты и </w:t>
      </w:r>
      <w:proofErr w:type="spellStart"/>
      <w:r w:rsidRPr="0056467F">
        <w:rPr>
          <w:rFonts w:ascii="Times New Roman" w:hAnsi="Times New Roman" w:cs="Times New Roman"/>
          <w:sz w:val="24"/>
          <w:szCs w:val="24"/>
        </w:rPr>
        <w:t>контрперевороты</w:t>
      </w:r>
      <w:proofErr w:type="spellEnd"/>
      <w:r w:rsidRPr="0056467F">
        <w:rPr>
          <w:rFonts w:ascii="Times New Roman" w:hAnsi="Times New Roman" w:cs="Times New Roman"/>
          <w:sz w:val="24"/>
          <w:szCs w:val="24"/>
        </w:rPr>
        <w:t xml:space="preserve"> сменяли друг друга, нередкими были убийства политических деятелей. Как правило, основной силой в переворотах была армия.</w:t>
      </w:r>
    </w:p>
    <w:p w:rsidR="0056467F" w:rsidRPr="0056467F" w:rsidRDefault="0056467F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67F">
        <w:rPr>
          <w:rFonts w:ascii="Times New Roman" w:hAnsi="Times New Roman" w:cs="Times New Roman"/>
          <w:sz w:val="24"/>
          <w:szCs w:val="24"/>
        </w:rPr>
        <w:t>Еще одной характерной особенностью политической жизни латиноамериканск</w:t>
      </w:r>
      <w:r>
        <w:rPr>
          <w:rFonts w:ascii="Times New Roman" w:hAnsi="Times New Roman" w:cs="Times New Roman"/>
          <w:sz w:val="24"/>
          <w:szCs w:val="24"/>
        </w:rPr>
        <w:t>их стран являлась живучесть каудильистских традиц</w:t>
      </w:r>
      <w:r w:rsidRPr="0056467F">
        <w:rPr>
          <w:rFonts w:ascii="Times New Roman" w:hAnsi="Times New Roman" w:cs="Times New Roman"/>
          <w:sz w:val="24"/>
          <w:szCs w:val="24"/>
        </w:rPr>
        <w:t xml:space="preserve">ий (каудильо — вождь). Народ объединялся вокруг 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 личностей, выдвигавших популистские лозунги. Заметное влияние на общественную жизнь оказывала католическая церковь.</w:t>
      </w:r>
    </w:p>
    <w:p w:rsidR="0056467F" w:rsidRPr="0056467F" w:rsidRDefault="00E84047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>В конце 40 — 50-х гг. ХХ в. происходил быстрый рост промышленности, чему способствовала протекционистская политика государств. Одновременно в Латинской Америке усилились антидемократические тенденции. Во многом это было связано с «холодной войно</w:t>
      </w:r>
      <w:r>
        <w:rPr>
          <w:rFonts w:ascii="Times New Roman" w:hAnsi="Times New Roman" w:cs="Times New Roman"/>
          <w:sz w:val="24"/>
          <w:szCs w:val="24"/>
        </w:rPr>
        <w:t>й». В 1948 г. возникла Организац</w:t>
      </w:r>
      <w:r w:rsidR="0056467F" w:rsidRPr="0056467F">
        <w:rPr>
          <w:rFonts w:ascii="Times New Roman" w:hAnsi="Times New Roman" w:cs="Times New Roman"/>
          <w:sz w:val="24"/>
          <w:szCs w:val="24"/>
        </w:rPr>
        <w:t>ия америк</w:t>
      </w:r>
      <w:r>
        <w:rPr>
          <w:rFonts w:ascii="Times New Roman" w:hAnsi="Times New Roman" w:cs="Times New Roman"/>
          <w:sz w:val="24"/>
          <w:szCs w:val="24"/>
        </w:rPr>
        <w:t>анских госуд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арств (ОАГ) с участием США,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51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8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которая имела право на интервенцию против любого своего члена, оказавшегося «под контролем со стороны международного коммунистического движения». Так, в 1954 г. произошла интервенция войск США в Гватемалу. Прошла череда военных переворотов, были установлены диктаторские режимы в Перу, Венесуэле, Панаме, Боливии. </w:t>
      </w:r>
      <w:r>
        <w:rPr>
          <w:rFonts w:ascii="Times New Roman" w:hAnsi="Times New Roman" w:cs="Times New Roman"/>
          <w:sz w:val="24"/>
          <w:szCs w:val="24"/>
        </w:rPr>
        <w:t xml:space="preserve">В Парагвае диктатура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Альфред</w:t>
      </w:r>
      <w:r w:rsidR="0056467F" w:rsidRPr="005646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Стреснера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(с 1954 г.) просуществовала несколько десятилетий.</w:t>
      </w:r>
    </w:p>
    <w:p w:rsidR="0056467F" w:rsidRPr="0056467F" w:rsidRDefault="00E84047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Важным явлением в ряде стран стала деятельность национал-реформистских партий. Они стремились потеснить иностранные монополии и латифундистов, выступали за реформы. Наиболее известным примером </w:t>
      </w:r>
      <w:proofErr w:type="spellStart"/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национал-реформизма</w:t>
      </w:r>
      <w:proofErr w:type="spellEnd"/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стала деятельность Хуана Доминго Нерона в Аргентине,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7" name="Picture 110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>возглавившего страну в 1943 г. Он выдвинул иде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хусти</w:t>
      </w:r>
      <w:r w:rsidR="0056467F" w:rsidRPr="0056467F">
        <w:rPr>
          <w:rFonts w:ascii="Times New Roman" w:hAnsi="Times New Roman" w:cs="Times New Roman"/>
          <w:sz w:val="24"/>
          <w:szCs w:val="24"/>
        </w:rPr>
        <w:t>сиализма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(справедливости), который был объявлен особым, третьим путем развития, чисто аргентинским, отличающимся от коммунизма и капитализма.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Хустисиализм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призывал к объединению нации для преодоления зависимости и отсталости и построения общества социальной справедливости.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" name="Picture 51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После победы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Перона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на президентских выборах были выкуплены и национализированы некоторые иностранные компании, железные дороги, центральный банк, средства коммуникаций, приняты меры по социальной защите населения.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" name="Picture 5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8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7F" w:rsidRPr="0056467F" w:rsidRDefault="00E84047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50-х гг. в Аргентине ухудшилась внешне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51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экономическая конъюнктура, и правительство не смогло продолжать свою политику. В 1955 г. в результате военного переворота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Перон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был свергнут (в 1973 г. вновь избран президентом).</w:t>
      </w:r>
    </w:p>
    <w:p w:rsidR="0056467F" w:rsidRPr="0056467F" w:rsidRDefault="00E84047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С конца 50-х гг. ХХ в. начался новый подъем демократического движения. Пали диктатуры в Перу, Венесуэле, Колумбии. В Никарагуа убили диктатора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Анастасио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Сомосу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51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Во многих странах приступили к проведению реформ. Но реформистская политика сочеталась с подавлением революционных сил. В результате вскоре наметился поворот к реакции. В Гватемале, Доминиканской Республике, Эквадоре,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" name="Picture 51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Гондурасе были установлены военно-диктаторские режимы.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19050" t="0" r="9525" b="0"/>
            <wp:docPr id="13" name="Picture 51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Реформы в Бразилии в 1964 г. были остановлены государственным переворотом. В 1966 г. после короткого периода правления конституционного правительства диктаторский режим снова установился в Аргентине. В ряде стран (Никарагуа, Гватемала, Венесуэла, Колумбия) продолжалось партизанское движение. В 1967 г. пытался разжечь партизанскую войну в Боливии Эрнесто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Гевара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>.</w:t>
      </w:r>
    </w:p>
    <w:p w:rsidR="0056467F" w:rsidRPr="0056467F" w:rsidRDefault="0056467F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5646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120650</wp:posOffset>
            </wp:positionH>
            <wp:positionV relativeFrom="page">
              <wp:posOffset>6862445</wp:posOffset>
            </wp:positionV>
            <wp:extent cx="4445" cy="4445"/>
            <wp:effectExtent l="6350" t="4445" r="0" b="635"/>
            <wp:wrapTopAndBottom/>
            <wp:docPr id="4" name="Picture 51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0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К концу 60-х гг. ХХ в. Латинская Америка вновь склонилась в сторону прогрессивных преобразований.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 Инициаторами перемен в некоторых странах стали военные режимы </w:t>
      </w:r>
      <w:proofErr w:type="spellStart"/>
      <w:r w:rsidRPr="0056467F">
        <w:rPr>
          <w:rFonts w:ascii="Times New Roman" w:hAnsi="Times New Roman" w:cs="Times New Roman"/>
          <w:sz w:val="24"/>
          <w:szCs w:val="24"/>
        </w:rPr>
        <w:t>левонационалистической</w:t>
      </w:r>
      <w:proofErr w:type="spellEnd"/>
      <w:r w:rsidRPr="0056467F">
        <w:rPr>
          <w:rFonts w:ascii="Times New Roman" w:hAnsi="Times New Roman" w:cs="Times New Roman"/>
          <w:sz w:val="24"/>
          <w:szCs w:val="24"/>
        </w:rPr>
        <w:t xml:space="preserve"> ориентации, пришедшие к власти в результате переворотов в Перу, Панаме, Боливии, Эквадоре. </w:t>
      </w:r>
      <w:r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" name="Picture 51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67F">
        <w:rPr>
          <w:rFonts w:ascii="Times New Roman" w:hAnsi="Times New Roman" w:cs="Times New Roman"/>
          <w:sz w:val="24"/>
          <w:szCs w:val="24"/>
        </w:rPr>
        <w:t>Прокатилась волна национализации иностранных кампаний. В сентябре 1977 г. Панама добилась от США восстановления суверенитета страны над зо</w:t>
      </w:r>
      <w:r w:rsidR="00E84047">
        <w:rPr>
          <w:rFonts w:ascii="Times New Roman" w:hAnsi="Times New Roman" w:cs="Times New Roman"/>
          <w:sz w:val="24"/>
          <w:szCs w:val="24"/>
        </w:rPr>
        <w:t>ной Панамского канала (полностью</w:t>
      </w:r>
      <w:r w:rsidRPr="0056467F">
        <w:rPr>
          <w:rFonts w:ascii="Times New Roman" w:hAnsi="Times New Roman" w:cs="Times New Roman"/>
          <w:sz w:val="24"/>
          <w:szCs w:val="24"/>
        </w:rPr>
        <w:t xml:space="preserve"> в 1999 г.).</w:t>
      </w:r>
    </w:p>
    <w:p w:rsidR="0056467F" w:rsidRPr="0056467F" w:rsidRDefault="00E84047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Однако консервативные круги в очередной раз сумели взять реванш. Поворот к реакции начался с Боливии (1971).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51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 1973 г. произошли военные перевороты в Уругвае и Чили.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" name="Picture 51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 1975 г. были остановлены реформы в Перу.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 конце 70-х гг.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" name="Picture 51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ХХ в. бо</w:t>
      </w:r>
      <w:r w:rsidR="0056467F" w:rsidRPr="0056467F">
        <w:rPr>
          <w:rFonts w:ascii="Times New Roman" w:hAnsi="Times New Roman" w:cs="Times New Roman"/>
          <w:sz w:val="24"/>
          <w:szCs w:val="24"/>
        </w:rPr>
        <w:t>льшая часть Латинской Америки оказалась под властью диктаторских режимов.</w:t>
      </w:r>
      <w:proofErr w:type="gramEnd"/>
    </w:p>
    <w:p w:rsidR="0056467F" w:rsidRPr="0056467F" w:rsidRDefault="0056467F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" name="Picture 51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047">
        <w:rPr>
          <w:rFonts w:ascii="Times New Roman" w:hAnsi="Times New Roman" w:cs="Times New Roman"/>
          <w:sz w:val="24"/>
          <w:szCs w:val="24"/>
        </w:rPr>
        <w:t xml:space="preserve">   </w:t>
      </w:r>
      <w:r w:rsidRPr="0056467F">
        <w:rPr>
          <w:rFonts w:ascii="Times New Roman" w:hAnsi="Times New Roman" w:cs="Times New Roman"/>
          <w:sz w:val="24"/>
          <w:szCs w:val="24"/>
        </w:rPr>
        <w:t xml:space="preserve">В 70— 80-е гг. ХХ 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46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67F">
        <w:rPr>
          <w:rFonts w:ascii="Times New Roman" w:hAnsi="Times New Roman" w:cs="Times New Roman"/>
          <w:sz w:val="24"/>
          <w:szCs w:val="24"/>
        </w:rPr>
        <w:t xml:space="preserve"> большинстве стран применялись </w:t>
      </w:r>
      <w:proofErr w:type="spellStart"/>
      <w:r w:rsidRPr="0056467F">
        <w:rPr>
          <w:rFonts w:ascii="Times New Roman" w:hAnsi="Times New Roman" w:cs="Times New Roman"/>
          <w:sz w:val="24"/>
          <w:szCs w:val="24"/>
        </w:rPr>
        <w:t>неоконсервативные</w:t>
      </w:r>
      <w:proofErr w:type="spellEnd"/>
      <w:r w:rsidRPr="0056467F">
        <w:rPr>
          <w:rFonts w:ascii="Times New Roman" w:hAnsi="Times New Roman" w:cs="Times New Roman"/>
          <w:sz w:val="24"/>
          <w:szCs w:val="24"/>
        </w:rPr>
        <w:t xml:space="preserve"> концепции свободной рыночной экономики. В качестве основных источников финансовых средств использовались инвестиции, займы, кредиты из-за рубежа. Развивались отрасли, ориентированные на экспорт. Первой на этот путь вступила Бразилия. «Бразильской моделью» воспользовались и другие режимы (Чили, Аргентина, Уругвай, Боливия). Для этого курса характерно резкое снижение жизненного уровня населения. Страны с конституционными режимами (Венесуэла, Мексика) шли по пути более мягких мер.</w:t>
      </w:r>
    </w:p>
    <w:p w:rsidR="0056467F" w:rsidRPr="0056467F" w:rsidRDefault="00E84047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>Экономика оживилась, но обратной стороной модернизации стали быстрый рост внешнего долга и усиление инфляции, ужесточение социальной политики, рост безработицы.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1" name="Picture 51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1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7F" w:rsidRPr="0056467F" w:rsidRDefault="00E84047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>Это повлекло за собой новый всплеск борьбы населения, повлекший за собой падение диктатур. Процесс демократизации шел почти повсеместно. На его развитие особенно повлияла революция в Никарагуа (1979). Были восстановлены конституционные правления в Эквадоре, Перу, Боливии, Аргентине, Бразилии и других странах. Однако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467F" w:rsidRPr="0056467F">
        <w:rPr>
          <w:rFonts w:ascii="Times New Roman" w:hAnsi="Times New Roman" w:cs="Times New Roman"/>
          <w:sz w:val="24"/>
          <w:szCs w:val="24"/>
        </w:rPr>
        <w:t>экономическое положение Латинской Америки оставалось неустойчивым. Примером служит экономический крах в Аргентине в конце ХХ 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="0056467F" w:rsidRPr="0056467F">
        <w:rPr>
          <w:rFonts w:ascii="Times New Roman" w:hAnsi="Times New Roman" w:cs="Times New Roman"/>
          <w:sz w:val="24"/>
          <w:szCs w:val="24"/>
        </w:rPr>
        <w:t>.</w:t>
      </w:r>
    </w:p>
    <w:p w:rsidR="0056467F" w:rsidRDefault="00682CF9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46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16160" o:spid="_x0000_i1025" type="#_x0000_t75" style="width:.75pt;height:.75pt;visibility:visible;mso-wrap-style:square" o:bullet="t">
            <v:imagedata r:id="rId16" o:title=""/>
          </v:shape>
        </w:pict>
      </w:r>
      <w:r w:rsidR="00E84047"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>Настоящей бедой Латинской Америки стало производство наркотиков, вывозимых затем в США. Наибольшее развитие наркобизнес получил в Колумбии, Боливии, Перу.</w:t>
      </w:r>
    </w:p>
    <w:p w:rsidR="005131E4" w:rsidRPr="005131E4" w:rsidRDefault="005131E4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467F" w:rsidRPr="0056467F" w:rsidRDefault="00E84047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E8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467F" w:rsidRPr="00E84047">
        <w:rPr>
          <w:rFonts w:ascii="Times New Roman" w:hAnsi="Times New Roman" w:cs="Times New Roman"/>
          <w:b/>
          <w:sz w:val="24"/>
          <w:szCs w:val="24"/>
        </w:rPr>
        <w:t>Куба.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На Кубе основой экономики были выращивание и переработка тростникового сахара. Страна полностью зависела от США. 10 марта 1952 г. в результате военного мятежа власть захватил диктатор Рубен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Фульхенсио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Батиста. Начались преследования оппозиции, сотрудничество с США стало еще более тесным. Всюду росло недовольство.</w:t>
      </w:r>
    </w:p>
    <w:p w:rsidR="0056467F" w:rsidRPr="0056467F" w:rsidRDefault="005131E4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5131E4">
        <w:rPr>
          <w:rFonts w:ascii="Times New Roman" w:hAnsi="Times New Roman" w:cs="Times New Roman"/>
          <w:sz w:val="24"/>
          <w:szCs w:val="24"/>
        </w:rPr>
        <w:t xml:space="preserve">   </w:t>
      </w:r>
      <w:r w:rsidR="0056467F" w:rsidRPr="0056467F">
        <w:rPr>
          <w:rFonts w:ascii="Times New Roman" w:hAnsi="Times New Roman" w:cs="Times New Roman"/>
          <w:sz w:val="24"/>
          <w:szCs w:val="24"/>
        </w:rPr>
        <w:t>26 июля 1953 г.</w:t>
      </w:r>
      <w:r w:rsidR="00E84047">
        <w:rPr>
          <w:rFonts w:ascii="Times New Roman" w:hAnsi="Times New Roman" w:cs="Times New Roman"/>
          <w:sz w:val="24"/>
          <w:szCs w:val="24"/>
        </w:rPr>
        <w:t xml:space="preserve"> группа студентов во главе с </w:t>
      </w:r>
      <w:proofErr w:type="spellStart"/>
      <w:r w:rsidR="00E84047">
        <w:rPr>
          <w:rFonts w:ascii="Times New Roman" w:hAnsi="Times New Roman" w:cs="Times New Roman"/>
          <w:sz w:val="24"/>
          <w:szCs w:val="24"/>
        </w:rPr>
        <w:t>Фиделем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Кастро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атаковала армейские казармы в городе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Сантьягоде-Куба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(крепость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Монкада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). Штурм был неудачным.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Оставшиеся в живых — среди них Кастро — попали в тюрьму.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Кампания солидарности побудила Батисту амнистировать заговорщиков, которые эмигрировали в Мексику.</w:t>
      </w:r>
    </w:p>
    <w:p w:rsidR="0056467F" w:rsidRPr="0056467F" w:rsidRDefault="00A906C6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>В декабре 1956 г. из Мексики к Кубе отправилась яхта «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Гранма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» с революционерами на борту. При высадке уцелели только 20 человек, но и они были вынуждены разделиться и мелкими группами прорываться в горы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Сьерра-Маэстра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3" name="Picture 51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1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Среди повстанцев были Ф. Кастро, его брат Рауль, Эрнесто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Гевара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Началась партизанская война, охватившая весь остров. В мае—июле 1958 г. </w:t>
      </w:r>
      <w:r w:rsidR="0056467F" w:rsidRPr="0056467F">
        <w:rPr>
          <w:rFonts w:ascii="Times New Roman" w:hAnsi="Times New Roman" w:cs="Times New Roman"/>
          <w:sz w:val="24"/>
          <w:szCs w:val="24"/>
        </w:rPr>
        <w:lastRenderedPageBreak/>
        <w:t xml:space="preserve">повстанцы разгромили превосходящие по численности войска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Батисты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1 января 1959 г.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4" name="Picture 51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1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>Батиста бежал с Кубы, а революционные отряды вступили в Гавану.</w:t>
      </w:r>
    </w:p>
    <w:p w:rsidR="0056467F" w:rsidRPr="0056467F" w:rsidRDefault="00A906C6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67F" w:rsidRPr="0056467F">
        <w:rPr>
          <w:rFonts w:ascii="Times New Roman" w:hAnsi="Times New Roman" w:cs="Times New Roman"/>
          <w:sz w:val="24"/>
          <w:szCs w:val="24"/>
        </w:rPr>
        <w:t>Ф. Кастро стал премьер-министром. В апреле 1959 г. он заявил, что кубинская революция по своему характеру является социалистической. Крупные земельные владения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сахара. Ответной мерой Кубы явилась национализация сахарных заводов, нефтеперерабатывающей промышленности и других американских предприятий. США начали экономическую блокаду острова. В этот период началось сближение Кубы с СССР, который стал закупать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торговых предприятий. Экономика стала плановой.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77" name="Picture 51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2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7F" w:rsidRPr="0056467F" w:rsidRDefault="00A906C6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67F" w:rsidRPr="0056467F">
        <w:rPr>
          <w:rFonts w:ascii="Times New Roman" w:hAnsi="Times New Roman" w:cs="Times New Roman"/>
          <w:sz w:val="24"/>
          <w:szCs w:val="24"/>
        </w:rPr>
        <w:t>Бесспорные достижения кубинской революции качественное бесплатное медицинское обслуживание, образование. Средняя продолжительность жизни на Кубе — одна из самых высоких в мире.</w:t>
      </w:r>
    </w:p>
    <w:p w:rsidR="0056467F" w:rsidRPr="0056467F" w:rsidRDefault="00A906C6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 80-е гг. ХХ в. положение Кубы заметно ухудшилось. Распад социалистической системы явился для нее сильнейшим ударом. В 1990 г. Ф. Кастро выдвинул лозунг «Социализм или смерть!». Было объявлено о максимальной экономии потребления во всех областях, мобилизации трудовых усилий. В конце 90-х гг. Куба взяла курс на оживление частной инициативы, допущения элементов рыночной экономики.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XXI в. стране удалось частично преодолеть последствия кризиса, повысился уровень жизни населения. В 2006 г. из-за болезни Ф. Кастро передал власть своему брату Р. Кастро.</w:t>
      </w:r>
    </w:p>
    <w:p w:rsidR="0056467F" w:rsidRPr="0056467F" w:rsidRDefault="00A906C6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467F" w:rsidRPr="00A906C6">
        <w:rPr>
          <w:rFonts w:ascii="Times New Roman" w:hAnsi="Times New Roman" w:cs="Times New Roman"/>
          <w:b/>
          <w:sz w:val="24"/>
          <w:szCs w:val="24"/>
        </w:rPr>
        <w:t>Правительство Народного единства в Чили.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 Чили — экономически и политически развитая страна Латинской Америки. В декабре 1969 г. левыми силами был создан блок Народное единство, в который вошли Радикальная, Социалистическая и Коммунистическая партии, движение левых христианских демократов. Кандидатом в президенты от блока стал социалист Сальвадор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Программа Народного единства включала национализацию иностранного и крупного местного капитала, ликвидацию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латифундизма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, широкие социальные меры. На выборах 4 сентября 1970 г,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победил. Было сформировано правительство Народного единства.</w:t>
      </w:r>
    </w:p>
    <w:p w:rsidR="0056467F" w:rsidRPr="0056467F" w:rsidRDefault="00A906C6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 июле 1971 г. вступил в силу закон, позволивший национализировать медную и другие отрасли добывающей промышленности. Под государственный контроль попали крупные предприятия, банки, внешняя торговля, был введен рабочий контроль на частных предприятиях. Проведение аграрной реформы позволило покончить с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латифундизмом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>. Увеличившееся потребление стимулировало рост производства, в том числе мелкого и среднего, получившего поддержку государства.</w:t>
      </w:r>
    </w:p>
    <w:p w:rsidR="0056467F" w:rsidRPr="0056467F" w:rsidRDefault="00A906C6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Однако по мере развития преобразований нарастало сопротивление внутри и вне Чили со стороны США. Усилились экономические трудности, проходили забастовки мелких предпринимателей и служащих. 11 сентября 1973 г. начался военный мятеж во главе с главнокомандующим сухопутных войск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Аугусто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Пиночетом.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отказался оставить президентский пост и с небольшой группой верных ему людей до последнего отбивал атаки на президентский дворец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Монеда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После гибели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власть оказалась в руках военной хунты во главе с Пиночетом. Режим Пиночета был ликвидирован только в 1990 г.</w:t>
      </w:r>
    </w:p>
    <w:p w:rsidR="0056467F" w:rsidRPr="00A906C6" w:rsidRDefault="00A906C6" w:rsidP="0056467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6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«Левый поворот» в Латинской Америке в конце ХХ — начале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6467F" w:rsidRPr="00A906C6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A9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В конце ХХ — начале XXI в. в Латинской Америке усилилось влияние левых сил. Символом «левого поворота» стала деятельность президента Венесуэлы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Уго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Чавеса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, </w:t>
      </w:r>
      <w:r w:rsidR="0056467F" w:rsidRPr="0056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19" name="Picture 52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9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одержавшего победу на президентских выборах в декабре 1998 г. По его инициативе был установлен государственный контроль над нефтяной промышленностью, осуществляются широкие социальные программы, установлены тесные связи с Кубой. Подобная политика вызывает недовольство как влиятельных сил в самой Венесуэле, так и США. </w:t>
      </w:r>
    </w:p>
    <w:p w:rsidR="0056467F" w:rsidRPr="0056467F" w:rsidRDefault="0056467F" w:rsidP="0056467F">
      <w:pPr>
        <w:spacing w:after="184" w:line="259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5646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8550" cy="2409825"/>
            <wp:effectExtent l="19050" t="0" r="0" b="0"/>
            <wp:docPr id="420" name="Picture 52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9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7F" w:rsidRPr="005131E4" w:rsidRDefault="0056467F" w:rsidP="0056467F">
      <w:pPr>
        <w:spacing w:after="3" w:line="265" w:lineRule="auto"/>
        <w:ind w:left="380" w:right="645" w:firstLine="4"/>
        <w:jc w:val="both"/>
        <w:rPr>
          <w:rFonts w:ascii="Times New Roman" w:hAnsi="Times New Roman" w:cs="Times New Roman"/>
          <w:sz w:val="24"/>
          <w:szCs w:val="24"/>
        </w:rPr>
      </w:pPr>
      <w:r w:rsidRPr="0056467F">
        <w:rPr>
          <w:rFonts w:ascii="Times New Roman" w:hAnsi="Times New Roman" w:cs="Times New Roman"/>
          <w:sz w:val="24"/>
          <w:szCs w:val="24"/>
        </w:rPr>
        <w:t xml:space="preserve">Встреча президента Венесуэлы У. </w:t>
      </w:r>
      <w:proofErr w:type="spellStart"/>
      <w:r w:rsidRPr="0056467F">
        <w:rPr>
          <w:rFonts w:ascii="Times New Roman" w:hAnsi="Times New Roman" w:cs="Times New Roman"/>
          <w:sz w:val="24"/>
          <w:szCs w:val="24"/>
        </w:rPr>
        <w:t>Чавеса</w:t>
      </w:r>
      <w:proofErr w:type="spellEnd"/>
      <w:r w:rsidRPr="0056467F">
        <w:rPr>
          <w:rFonts w:ascii="Times New Roman" w:hAnsi="Times New Roman" w:cs="Times New Roman"/>
          <w:sz w:val="24"/>
          <w:szCs w:val="24"/>
        </w:rPr>
        <w:t xml:space="preserve"> с президентом России Д. А. Медведевым. 2008 г.</w:t>
      </w:r>
    </w:p>
    <w:p w:rsidR="00A906C6" w:rsidRPr="005131E4" w:rsidRDefault="00A906C6" w:rsidP="0056467F">
      <w:pPr>
        <w:spacing w:after="3" w:line="265" w:lineRule="auto"/>
        <w:ind w:left="380" w:right="645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56467F" w:rsidRPr="0056467F" w:rsidRDefault="00DE27B9" w:rsidP="00A906C6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DE27B9">
        <w:rPr>
          <w:rFonts w:ascii="Times New Roman" w:hAnsi="Times New Roman" w:cs="Times New Roman"/>
          <w:sz w:val="24"/>
          <w:szCs w:val="24"/>
        </w:rPr>
        <w:t xml:space="preserve">   </w:t>
      </w:r>
      <w:r w:rsidR="00A906C6" w:rsidRPr="0056467F">
        <w:rPr>
          <w:rFonts w:ascii="Times New Roman" w:hAnsi="Times New Roman" w:cs="Times New Roman"/>
          <w:sz w:val="24"/>
          <w:szCs w:val="24"/>
        </w:rPr>
        <w:t>Однако организованный в 2002 г. во</w:t>
      </w:r>
      <w:r w:rsidR="00A906C6">
        <w:rPr>
          <w:rFonts w:ascii="Times New Roman" w:hAnsi="Times New Roman" w:cs="Times New Roman"/>
          <w:sz w:val="24"/>
          <w:szCs w:val="24"/>
        </w:rPr>
        <w:t>енный переворот окончился неуда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чей. В 2006 г.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Чавес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вновь победил на выборах. В 2007 г. он национализировал нефтяную промышленность и заявил о строительства в Венесуэле «социализма XXI века».</w:t>
      </w:r>
    </w:p>
    <w:p w:rsidR="0056467F" w:rsidRPr="0056467F" w:rsidRDefault="00DE27B9" w:rsidP="0056467F">
      <w:pPr>
        <w:spacing w:after="334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DE27B9">
        <w:rPr>
          <w:rFonts w:ascii="Times New Roman" w:hAnsi="Times New Roman" w:cs="Times New Roman"/>
          <w:sz w:val="24"/>
          <w:szCs w:val="24"/>
        </w:rPr>
        <w:t xml:space="preserve">   </w:t>
      </w:r>
      <w:r w:rsidR="0056467F" w:rsidRPr="0056467F">
        <w:rPr>
          <w:rFonts w:ascii="Times New Roman" w:hAnsi="Times New Roman" w:cs="Times New Roman"/>
          <w:sz w:val="24"/>
          <w:szCs w:val="24"/>
        </w:rPr>
        <w:t xml:space="preserve">В 2005 г. президентом Боливии был избран последователь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Чавеса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индеец Хуан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Эво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Моралес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, осуществивший национализацию газовой промышленности. В 2007 г. президентом Никарагуа стал Даниэль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Ортега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, который уже был главой страны в 80-е гг. ХХ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., когда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Никарагуа при помощи СССР и Кубы пытались строить социализм. В 2006 г. президентом Эквадора избран еще один последователь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Чавеса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="0056467F" w:rsidRPr="0056467F">
        <w:rPr>
          <w:rFonts w:ascii="Times New Roman" w:hAnsi="Times New Roman" w:cs="Times New Roman"/>
          <w:sz w:val="24"/>
          <w:szCs w:val="24"/>
        </w:rPr>
        <w:t>Корреа</w:t>
      </w:r>
      <w:proofErr w:type="spell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467F" w:rsidRPr="0056467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6467F" w:rsidRPr="0056467F">
        <w:rPr>
          <w:rFonts w:ascii="Times New Roman" w:hAnsi="Times New Roman" w:cs="Times New Roman"/>
          <w:sz w:val="24"/>
          <w:szCs w:val="24"/>
        </w:rPr>
        <w:t xml:space="preserve"> XXI в. левые силы, хотя и более умеренные, пришли к власти, победив на выборах, в Бразилии, Аргентине, Уругвае и др.</w:t>
      </w:r>
    </w:p>
    <w:p w:rsidR="0056467F" w:rsidRPr="0056467F" w:rsidRDefault="0056467F" w:rsidP="0056467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Pr="00C1141D" w:rsidRDefault="00223807" w:rsidP="001A5A33">
      <w:pPr>
        <w:pStyle w:val="3"/>
        <w:ind w:left="29" w:right="1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6: «</w:t>
      </w:r>
      <w:r w:rsidR="001A5A33" w:rsidRPr="00C1141D">
        <w:rPr>
          <w:b/>
          <w:sz w:val="28"/>
          <w:szCs w:val="28"/>
        </w:rPr>
        <w:t>Международные отношения</w:t>
      </w:r>
      <w:r>
        <w:rPr>
          <w:b/>
          <w:sz w:val="28"/>
          <w:szCs w:val="28"/>
        </w:rPr>
        <w:t>»</w:t>
      </w:r>
      <w:r w:rsidR="001A5A33" w:rsidRPr="00C1141D">
        <w:rPr>
          <w:b/>
          <w:sz w:val="28"/>
          <w:szCs w:val="28"/>
        </w:rPr>
        <w:t>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b/>
          <w:sz w:val="24"/>
          <w:szCs w:val="24"/>
        </w:rPr>
        <w:t xml:space="preserve">     Военно-политические блоки.</w:t>
      </w:r>
      <w:r w:rsidRPr="00C1141D">
        <w:rPr>
          <w:rFonts w:ascii="Times New Roman" w:hAnsi="Times New Roman" w:cs="Times New Roman"/>
          <w:sz w:val="24"/>
          <w:szCs w:val="24"/>
        </w:rPr>
        <w:t xml:space="preserve"> Стремление западных стран и СССР укрепить свои позиции на мировой арене вело к созданию военно-политических блоков. Наибольшее их число возникло по инициативе и под главенством США: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 xml:space="preserve">НАТО (1949), АНЗЮС (Австралия, Новая Зеландия, США, 1951 г.),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52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6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СЕАТО (США, Великобритания, Франция, Австралия, Новая Зеландия, Пакистан, Таиланд, Филиппины, 1954 г.), Багдадский пакт (Великобритания, Турция, Ирак, Пакистан, Иран, 1955 г.; после выхода Ирака — СЕНТО).</w:t>
      </w:r>
      <w:proofErr w:type="gramEnd"/>
    </w:p>
    <w:p w:rsidR="001A5A33" w:rsidRPr="00C1141D" w:rsidRDefault="001A5A33" w:rsidP="001A5A3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>В 1955 г. была образована Организация Варшавского договора (ОВД).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>Основные обязательства участников блоков заключались во взаимной помощи друг другу в случае нападения на одно из государств. Практическая деятельность внутри НАТО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sz w:val="24"/>
          <w:szCs w:val="24"/>
        </w:rPr>
        <w:t>ОВД выражалась в военно-техническом сотрудничестве, а также в создании усилиями США и СССР военных баз и развертывании войск на территории союзных государств на линии противостояния блоков. Особенно значительные силы были сосредоточены в ФРГ и ГДР. Здесь же было размещено большое количество атомного оружия.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41D">
        <w:rPr>
          <w:rFonts w:ascii="Times New Roman" w:hAnsi="Times New Roman" w:cs="Times New Roman"/>
          <w:b/>
          <w:sz w:val="24"/>
          <w:szCs w:val="24"/>
        </w:rPr>
        <w:t>Периоды «холодной войны» и международные кризисы.</w:t>
      </w:r>
      <w:r w:rsidRPr="00C1141D"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38100"/>
            <wp:effectExtent l="19050" t="0" r="0" b="0"/>
            <wp:docPr id="2" name="Picture 110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 xml:space="preserve">В «холодной войне» выделяют два периода. </w:t>
      </w:r>
      <w:r w:rsidRPr="00C1141D">
        <w:rPr>
          <w:rFonts w:ascii="Times New Roman" w:hAnsi="Times New Roman" w:cs="Times New Roman"/>
          <w:b/>
          <w:sz w:val="24"/>
          <w:szCs w:val="24"/>
        </w:rPr>
        <w:t>Период 1946 — 1963 гг.</w:t>
      </w:r>
      <w:r w:rsidRPr="00C1141D">
        <w:rPr>
          <w:rFonts w:ascii="Times New Roman" w:hAnsi="Times New Roman" w:cs="Times New Roman"/>
          <w:sz w:val="24"/>
          <w:szCs w:val="24"/>
        </w:rPr>
        <w:t xml:space="preserve"> характерен нарастанием напряженности в отношениях между двумя великими державами. Это период создания военно-политических блоков и конфликтов. Значительными событиями были Корейская война 1950— 1953 гг., вой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52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 xml:space="preserve">на Франции во Вьетнаме 1946 — 1954 гг., подавление СССР восстания в Венгрии в 1956 г., Суэцкий кризис 1956 г., Берлинские кризисы 1948— 1949, 1953 и 1961 гг.,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кризис 1962 г. Ряд из них едва не вызвали новую мировую войну.</w:t>
      </w:r>
    </w:p>
    <w:p w:rsidR="001A5A33" w:rsidRDefault="001A5A33" w:rsidP="001A5A33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303530</wp:posOffset>
            </wp:positionV>
            <wp:extent cx="4034790" cy="5299710"/>
            <wp:effectExtent l="19050" t="0" r="3810" b="0"/>
            <wp:wrapSquare wrapText="bothSides"/>
            <wp:docPr id="6" name="Picture 110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52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41D">
        <w:rPr>
          <w:rFonts w:ascii="Times New Roman" w:hAnsi="Times New Roman" w:cs="Times New Roman"/>
          <w:b/>
          <w:sz w:val="24"/>
          <w:szCs w:val="24"/>
        </w:rPr>
        <w:t xml:space="preserve">   Второй период «холодной войны»</w:t>
      </w:r>
      <w:r w:rsidRPr="00C1141D">
        <w:rPr>
          <w:rFonts w:ascii="Times New Roman" w:hAnsi="Times New Roman" w:cs="Times New Roman"/>
          <w:sz w:val="24"/>
          <w:szCs w:val="24"/>
        </w:rPr>
        <w:t xml:space="preserve"> начался в 1963 г.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6" name="Picture 52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Он характеризуется переносом центра тяжести междунар</w:t>
      </w:r>
      <w:r>
        <w:rPr>
          <w:rFonts w:ascii="Times New Roman" w:hAnsi="Times New Roman" w:cs="Times New Roman"/>
          <w:sz w:val="24"/>
          <w:szCs w:val="24"/>
        </w:rPr>
        <w:t>одных конфликтов в «третий мир»</w:t>
      </w:r>
      <w:r w:rsidRPr="00C1141D">
        <w:rPr>
          <w:rFonts w:ascii="Times New Roman" w:hAnsi="Times New Roman" w:cs="Times New Roman"/>
          <w:sz w:val="24"/>
          <w:szCs w:val="24"/>
        </w:rPr>
        <w:t>, на периферию мировой политики. Одновременно отношения США и СССР трансформировались от конфро</w:t>
      </w:r>
      <w:r>
        <w:rPr>
          <w:rFonts w:ascii="Times New Roman" w:hAnsi="Times New Roman" w:cs="Times New Roman"/>
          <w:sz w:val="24"/>
          <w:szCs w:val="24"/>
        </w:rPr>
        <w:t xml:space="preserve">нтации к разрядке международной </w:t>
      </w:r>
      <w:r w:rsidRPr="00C1141D">
        <w:rPr>
          <w:rFonts w:ascii="Times New Roman" w:hAnsi="Times New Roman" w:cs="Times New Roman"/>
          <w:sz w:val="24"/>
          <w:szCs w:val="24"/>
        </w:rPr>
        <w:t>напряженности, к переговорам и соглашениям, в частности,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7" name="Picture 52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2D6"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sz w:val="24"/>
          <w:szCs w:val="24"/>
        </w:rPr>
        <w:t>о сокращении ядерных и обычных вооружений и о мирном решении международных споров.</w:t>
      </w:r>
      <w:r w:rsidRPr="008672D6"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sz w:val="24"/>
          <w:szCs w:val="24"/>
        </w:rPr>
        <w:t>Крупнейшими конфликтами были война США во Вьетнаме и СССР в Афганистане.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9" name="Picture 52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1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33" w:rsidRDefault="001A5A33" w:rsidP="001A5A33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Pr="00C1141D" w:rsidRDefault="001A5A33" w:rsidP="001A5A33">
      <w:pPr>
        <w:spacing w:after="3" w:line="22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Американские </w:t>
      </w:r>
      <w:r w:rsidRPr="00C1141D">
        <w:rPr>
          <w:rFonts w:ascii="Times New Roman" w:hAnsi="Times New Roman" w:cs="Times New Roman"/>
          <w:sz w:val="24"/>
          <w:szCs w:val="24"/>
        </w:rPr>
        <w:t>военнослужащие в Корее. 1950 г.</w:t>
      </w: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Pr="00C1141D" w:rsidRDefault="001A5A33" w:rsidP="001A5A33">
      <w:pPr>
        <w:spacing w:after="12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8672D6">
        <w:rPr>
          <w:rFonts w:ascii="Times New Roman" w:hAnsi="Times New Roman" w:cs="Times New Roman"/>
          <w:b/>
          <w:sz w:val="24"/>
          <w:szCs w:val="24"/>
        </w:rPr>
        <w:t>Карибский</w:t>
      </w:r>
      <w:proofErr w:type="spellEnd"/>
      <w:r w:rsidRPr="008672D6">
        <w:rPr>
          <w:rFonts w:ascii="Times New Roman" w:hAnsi="Times New Roman" w:cs="Times New Roman"/>
          <w:b/>
          <w:sz w:val="24"/>
          <w:szCs w:val="24"/>
        </w:rPr>
        <w:t xml:space="preserve"> кризис.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Весной 1962 г. руководители СССР и Кубы приняли решение скрытно разместить на этом острове ядерные ракеты средней дальности. СССР рассчитывал сделать США столь же уязвимыми для ядерного удара, каким стал Советский Союз после размещения американских ракет в Турции. Получение сведений о советских ракетах на «красном острове» вызвало панику в США. Противостояние достигло своего пика 27 — 28 октября 1962 г. Мир был на грани войны, однако благоразумие восторжествовало: СССР вывез ядерные ракеты с острова в ответ на обещания президента США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>. Кеннеди не вторгаться на Кубу и убрать ракеты из Турции.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72D6">
        <w:rPr>
          <w:rFonts w:ascii="Times New Roman" w:hAnsi="Times New Roman" w:cs="Times New Roman"/>
          <w:b/>
          <w:sz w:val="24"/>
          <w:szCs w:val="24"/>
        </w:rPr>
        <w:t>Война во Вьетнаме.</w:t>
      </w:r>
      <w:r w:rsidRPr="00C1141D">
        <w:rPr>
          <w:rFonts w:ascii="Times New Roman" w:hAnsi="Times New Roman" w:cs="Times New Roman"/>
          <w:sz w:val="24"/>
          <w:szCs w:val="24"/>
        </w:rPr>
        <w:t xml:space="preserve"> США оказывали помощь Южному Вьетнаму, но режим, установившийся там, оказался под угрозой краха. На территории Южного Вьетнама развернулось партизанское движение, поддерживаемое Демократической Республикой Вьетнам (ДРВ, Северный Вьетнам), Китаем и СССР. В 1964 г. США,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в качестве предлога собственную провокацию, начали массированные бомбардировки ДРВ, а в 1965 г. высадили свои войска в Южном Вьетнаме.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sz w:val="24"/>
          <w:szCs w:val="24"/>
        </w:rPr>
        <w:t xml:space="preserve">Вскоре эти войска оказались втянуты в ожесточенные боевые действия с партизанами. США применяли тактику «выжженной земли», осуществляли массовые расправы с мирными жителями, но движение сопротивления ширилось.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93" name="Picture 110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 xml:space="preserve">Столь же безуспешно американские войска действовали в Лаосе и Камбодже. Протесты против войны во всем мире, в том числе в самих США, наряду с военными неудачами заставили Америку пойти на мирные переговоры. В 1973 г. американские </w:t>
      </w:r>
      <w:r w:rsidRPr="00C1141D">
        <w:rPr>
          <w:rFonts w:ascii="Times New Roman" w:hAnsi="Times New Roman" w:cs="Times New Roman"/>
          <w:sz w:val="24"/>
          <w:szCs w:val="24"/>
        </w:rPr>
        <w:lastRenderedPageBreak/>
        <w:t>войска были выведены из Вьетнама. В 1975 г. партизаны взяли его столицу Сайгон. Появилось новое государство — Социалистическая Республика Вьетнам (СРВ).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2D6">
        <w:rPr>
          <w:rFonts w:ascii="Times New Roman" w:hAnsi="Times New Roman" w:cs="Times New Roman"/>
          <w:b/>
          <w:sz w:val="24"/>
          <w:szCs w:val="24"/>
        </w:rPr>
        <w:t>Война в Афганистане.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 апреле 1978 г. в Афганистане произошел военный переворот, осуществленный приверженцами левых взглядов. Новое руководство страны заключило договор с Советским Союзом и неоднократно просило его о военной помощи. СССР снабжал Афганистан оружием и боевой техникой. Гражданская война между сторонниками и противниками нового режима в Афганистане все более разгоралась. В декабре 1979 г. СССР принял решение о вводе в страну ограниченного ко</w:t>
      </w:r>
      <w:r>
        <w:rPr>
          <w:rFonts w:ascii="Times New Roman" w:hAnsi="Times New Roman" w:cs="Times New Roman"/>
          <w:sz w:val="24"/>
          <w:szCs w:val="24"/>
        </w:rPr>
        <w:t>нтингента войск. Присутствие со</w:t>
      </w:r>
      <w:r w:rsidRPr="00C1141D">
        <w:rPr>
          <w:rFonts w:ascii="Times New Roman" w:hAnsi="Times New Roman" w:cs="Times New Roman"/>
          <w:sz w:val="24"/>
          <w:szCs w:val="24"/>
        </w:rPr>
        <w:t>ветских войск в Афганистане было расценено западными державами как агрессия, хотя СССР действовал в рамках соглашения с руководством Афганистана и ввел войска по его просьбе. По сути, советские войска оказались втянутыми в гражданскую войну в этой стране. Вывод советских войск из Афганистана был осуществлен в феврале 1989 г.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8672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98" name="Picture 52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3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2D6">
        <w:rPr>
          <w:rFonts w:ascii="Times New Roman" w:hAnsi="Times New Roman" w:cs="Times New Roman"/>
          <w:b/>
          <w:sz w:val="24"/>
          <w:szCs w:val="24"/>
        </w:rPr>
        <w:t xml:space="preserve">   Ближневосточный конфликт.</w:t>
      </w:r>
      <w:r w:rsidRPr="00C1141D">
        <w:rPr>
          <w:rFonts w:ascii="Times New Roman" w:hAnsi="Times New Roman" w:cs="Times New Roman"/>
          <w:sz w:val="24"/>
          <w:szCs w:val="24"/>
        </w:rPr>
        <w:t xml:space="preserve"> Особое место в международных отношениях занимает конфликт на Ближнем Востоке между государством Израиль и его арабскими соседями.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Международные еврейские (сионистские) организации выбрали территорию Палестины в качестве центра для евреев всего мира еще в начале ХХ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ноябре 1947 г. ООН приняла решение о создании на территории Палестины двух государств: арабского и еврейского. Иерусалим выделялся в самостоятельную единицу. 14 мая 1948 г. было провозглашено Государство Израиль, а 15 мая началась первая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арабоизраильская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война. В Палестину ввели войска Египет, Иордания, Ливан, Сирия, Саудовская Аравия, Йемен, Ирак. Война закончилась в 1949 г. Израиль оккупировал более половины территории, предназначенной для арабского государства,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41D">
        <w:rPr>
          <w:rFonts w:ascii="Times New Roman" w:hAnsi="Times New Roman" w:cs="Times New Roman"/>
          <w:sz w:val="24"/>
          <w:szCs w:val="24"/>
        </w:rPr>
        <w:t>С тех пор противостояние евреев и арабов в Палестине остается одной из острейших проблем. Сионисты призывали евреев всего мира переселяться в Израиль, на «историческую родину». Для их размещения на арабских территориях создавались еврейские поселения. Влиятельные силы в Израиле мечтали о создании «Великого Израиля» от Нила до Евфрата (символически эта идея отражена в государственном флаге Израиля). Союзником Израиля стали США и другие западные страны, СССР поддержал арабов.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41D">
        <w:rPr>
          <w:rFonts w:ascii="Times New Roman" w:hAnsi="Times New Roman" w:cs="Times New Roman"/>
          <w:sz w:val="24"/>
          <w:szCs w:val="24"/>
        </w:rPr>
        <w:t>В 1956 г. объявленная президентом Египта Г. А. Насером национализация Суэцкого канала ударила по интересам Англии и Франции (Насер поддерживал антифранцузское восстание в Алжир</w:t>
      </w:r>
      <w:r>
        <w:rPr>
          <w:rFonts w:ascii="Times New Roman" w:hAnsi="Times New Roman" w:cs="Times New Roman"/>
          <w:sz w:val="24"/>
          <w:szCs w:val="24"/>
        </w:rPr>
        <w:t xml:space="preserve">е). Началась тройственная англо – </w:t>
      </w:r>
      <w:r w:rsidRPr="00C1141D">
        <w:rPr>
          <w:rFonts w:ascii="Times New Roman" w:hAnsi="Times New Roman" w:cs="Times New Roman"/>
          <w:sz w:val="24"/>
          <w:szCs w:val="24"/>
        </w:rPr>
        <w:t>франко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141D">
        <w:rPr>
          <w:rFonts w:ascii="Times New Roman" w:hAnsi="Times New Roman" w:cs="Times New Roman"/>
          <w:sz w:val="24"/>
          <w:szCs w:val="24"/>
        </w:rPr>
        <w:t>израильская агрессия против Египта. Силы были неравны, готовилось наступление на Каир. Лишь после угрозы СССР применить силу против агрессоров в ноябре 1956 г. военные действия были прекращены, а войска интервентов покинули Египет.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5 июня 1967 г. Израиль начал военные действия против арабских государств в ответ на деятельность </w:t>
      </w:r>
      <w:r w:rsidRPr="008672D6">
        <w:rPr>
          <w:rFonts w:ascii="Times New Roman" w:hAnsi="Times New Roman" w:cs="Times New Roman"/>
          <w:b/>
          <w:sz w:val="24"/>
          <w:szCs w:val="24"/>
        </w:rPr>
        <w:t>Организации освобождения Палестины</w:t>
      </w:r>
      <w:r>
        <w:rPr>
          <w:rFonts w:ascii="Times New Roman" w:hAnsi="Times New Roman" w:cs="Times New Roman"/>
          <w:sz w:val="24"/>
          <w:szCs w:val="24"/>
        </w:rPr>
        <w:t xml:space="preserve"> (ООП</w:t>
      </w:r>
      <w:r w:rsidRPr="00C1141D">
        <w:rPr>
          <w:rFonts w:ascii="Times New Roman" w:hAnsi="Times New Roman" w:cs="Times New Roman"/>
          <w:sz w:val="24"/>
          <w:szCs w:val="24"/>
        </w:rPr>
        <w:t xml:space="preserve">) во главе с </w:t>
      </w:r>
      <w:r w:rsidRPr="008672D6">
        <w:rPr>
          <w:rFonts w:ascii="Times New Roman" w:hAnsi="Times New Roman" w:cs="Times New Roman"/>
          <w:b/>
          <w:sz w:val="24"/>
          <w:szCs w:val="24"/>
        </w:rPr>
        <w:t>Ясиром Арафатом</w:t>
      </w:r>
      <w:r w:rsidRPr="00C1141D">
        <w:rPr>
          <w:rFonts w:ascii="Times New Roman" w:hAnsi="Times New Roman" w:cs="Times New Roman"/>
          <w:sz w:val="24"/>
          <w:szCs w:val="24"/>
        </w:rPr>
        <w:t xml:space="preserve">, созданной в 1964 г. с целью борьбы за образование в Палестине арабского государства и ликвидацию Израиля. Израильские войска быстро продвигались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Египта, Сирии, Иордании. Протесты против агрессии, охватившие весь мир, и усилия СССР заставили Израиль уже 10 июня остановить военные действия. В ходе шестидневной войны Израиль оккупировал сектор Газа,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Синайский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полуостров,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8" name="Picture 53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западный берег реки Иордан, восточную часть Иерусалима и Голанские высоты на территории Сирии.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9" name="Picture 53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В 1973 г. началась новая война. Арабские войска действовали более удачно, Египту удалось освободить часть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Синайского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полуострова. В 1970 и 1982 — 1991 гг. израильские войска вторгались на территорию Ливана для борьбы с находившимися там палестинскими беженцами. Часть территории Ливана оказалась под контролем Израиля. Лишь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XXI в. израильские войска пок</w:t>
      </w:r>
      <w:r>
        <w:rPr>
          <w:rFonts w:ascii="Times New Roman" w:hAnsi="Times New Roman" w:cs="Times New Roman"/>
          <w:sz w:val="24"/>
          <w:szCs w:val="24"/>
        </w:rPr>
        <w:t>инули Ливан, однако провокации</w:t>
      </w:r>
      <w:r w:rsidRPr="00C1141D">
        <w:rPr>
          <w:rFonts w:ascii="Times New Roman" w:hAnsi="Times New Roman" w:cs="Times New Roman"/>
          <w:sz w:val="24"/>
          <w:szCs w:val="24"/>
        </w:rPr>
        <w:t xml:space="preserve"> против этой страны продолжались.</w:t>
      </w:r>
    </w:p>
    <w:p w:rsidR="001A5A33" w:rsidRPr="00C1141D" w:rsidRDefault="001A5A33" w:rsidP="001A5A3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>Все попытки ООН и ведущих мировых держав добиться прекращения конфликта долгое время были безуспешны. Только в 1978 — 1979 гг. при посредничестве США удалось</w:t>
      </w:r>
      <w:r>
        <w:rPr>
          <w:rFonts w:ascii="Times New Roman" w:hAnsi="Times New Roman" w:cs="Times New Roman"/>
          <w:sz w:val="24"/>
          <w:szCs w:val="24"/>
        </w:rPr>
        <w:t xml:space="preserve"> подписать мирный договор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Кемп-Дэвид</w:t>
      </w:r>
      <w:r w:rsidRPr="00C1141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между Египтом и Израилем. Израиль выводил войска с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Синайского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полуострова, но палестинская проблема не решалась. С 1987 г. на оккупированных террит</w:t>
      </w:r>
      <w:r>
        <w:rPr>
          <w:rFonts w:ascii="Times New Roman" w:hAnsi="Times New Roman" w:cs="Times New Roman"/>
          <w:sz w:val="24"/>
          <w:szCs w:val="24"/>
        </w:rPr>
        <w:t xml:space="preserve">ориях Палестины началась </w:t>
      </w:r>
      <w:proofErr w:type="spellStart"/>
      <w:r w:rsidRPr="00C1183A">
        <w:rPr>
          <w:rFonts w:ascii="Times New Roman" w:hAnsi="Times New Roman" w:cs="Times New Roman"/>
          <w:b/>
          <w:i/>
          <w:sz w:val="24"/>
          <w:szCs w:val="24"/>
        </w:rPr>
        <w:t>интифада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sz w:val="24"/>
          <w:szCs w:val="24"/>
        </w:rPr>
        <w:t xml:space="preserve">— восстание палестинцев. Попыткой разрешить конфликт стала договоренность между лидерами Израиля и ООП в середине 90-х гг. о создании </w:t>
      </w:r>
      <w:r w:rsidRPr="00C1183A">
        <w:rPr>
          <w:rFonts w:ascii="Times New Roman" w:hAnsi="Times New Roman" w:cs="Times New Roman"/>
          <w:b/>
          <w:sz w:val="24"/>
          <w:szCs w:val="24"/>
        </w:rPr>
        <w:t xml:space="preserve">Палестинской автономии </w:t>
      </w:r>
      <w:r w:rsidRPr="00C1141D">
        <w:rPr>
          <w:rFonts w:ascii="Times New Roman" w:hAnsi="Times New Roman" w:cs="Times New Roman"/>
          <w:sz w:val="24"/>
          <w:szCs w:val="24"/>
        </w:rPr>
        <w:t xml:space="preserve">на части оккупированных территорий. Однако Палестинская автономия находилась в полной зависимости от Израиля, а на ее территории оставались еврейские поселения. Ситуация обострилась в конце ХХ — начале XXI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когда началась вторая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интифад</w:t>
      </w:r>
      <w:r w:rsidRPr="00C114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. Израиль был вынужден вывести свои войска и переселенцев из сектора Газа. Но взаимные обстрелы территории Израиля и Палестинской автономии, террористические акты продолжались. Летом 2006 г. шла война между Израилем и организацией </w:t>
      </w:r>
      <w:r w:rsidRPr="00C118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183A">
        <w:rPr>
          <w:rFonts w:ascii="Times New Roman" w:hAnsi="Times New Roman" w:cs="Times New Roman"/>
          <w:b/>
          <w:sz w:val="24"/>
          <w:szCs w:val="24"/>
        </w:rPr>
        <w:t>Хесболла</w:t>
      </w:r>
      <w:proofErr w:type="spellEnd"/>
      <w:r w:rsidRPr="00C1183A">
        <w:rPr>
          <w:rFonts w:ascii="Times New Roman" w:hAnsi="Times New Roman" w:cs="Times New Roman"/>
          <w:b/>
          <w:sz w:val="24"/>
          <w:szCs w:val="24"/>
        </w:rPr>
        <w:t>»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 Ливане. В конце 2008 г. — начале 2009 г. израильские войска нанесли удар по сектору Газа. Военные действия привели к гибели сотен палестинцев.</w:t>
      </w:r>
    </w:p>
    <w:p w:rsidR="001A5A33" w:rsidRPr="00C1141D" w:rsidRDefault="001A5A33" w:rsidP="001A5A3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1183A">
        <w:rPr>
          <w:rFonts w:ascii="Times New Roman" w:hAnsi="Times New Roman" w:cs="Times New Roman"/>
          <w:b/>
          <w:sz w:val="24"/>
          <w:szCs w:val="24"/>
        </w:rPr>
        <w:t xml:space="preserve">    Разрядка.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Важные шаги по смягчению международной обстановки были сделаны в 70-е гг. ХХ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США и СССР росло понимание, что гонка вооружений становится бессмысленной,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4" name="Picture 53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что военные расходы подрывают экономику. Улучшение отношений между СССР и Западом получило название разрядка.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41D">
        <w:rPr>
          <w:rFonts w:ascii="Times New Roman" w:hAnsi="Times New Roman" w:cs="Times New Roman"/>
          <w:sz w:val="24"/>
          <w:szCs w:val="24"/>
        </w:rPr>
        <w:t>Существенной вехой на пути разрядки стала нормализация отношений СССР с ФРГ. Важным пунктом договора между ними было признание западных границ Польши и границы между ГДР и ФРГ (1970). Во время визита в СССР в мае 1972 г. президента США Р. Никсона были подписаны соглашения об ограничении систем противоракетной обороны (ПРО) и Договор об ограничении стратегических вооружений (ОСВ-1). Новый Договор об ограничении стратегических вооружений (ОСВ-2)</w:t>
      </w:r>
      <w:r>
        <w:rPr>
          <w:rFonts w:ascii="Times New Roman" w:hAnsi="Times New Roman" w:cs="Times New Roman"/>
          <w:sz w:val="24"/>
          <w:szCs w:val="24"/>
        </w:rPr>
        <w:t xml:space="preserve"> был подписан в 1979 г. Договоры</w:t>
      </w:r>
      <w:r w:rsidRPr="00C1141D">
        <w:rPr>
          <w:rFonts w:ascii="Times New Roman" w:hAnsi="Times New Roman" w:cs="Times New Roman"/>
          <w:sz w:val="24"/>
          <w:szCs w:val="24"/>
        </w:rPr>
        <w:t xml:space="preserve"> предусматривали взаимное сокращение баллистических ракет.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30 июля — 1 августа 1975 г. в Хельсинки состоялся заключительный этап </w:t>
      </w:r>
      <w:r w:rsidRPr="00C1183A">
        <w:rPr>
          <w:rFonts w:ascii="Times New Roman" w:hAnsi="Times New Roman" w:cs="Times New Roman"/>
          <w:b/>
          <w:sz w:val="24"/>
          <w:szCs w:val="24"/>
        </w:rPr>
        <w:t>Совещания по безопасности и сотрудничеству</w:t>
      </w:r>
      <w:r w:rsidRPr="00C1141D">
        <w:rPr>
          <w:rFonts w:ascii="Times New Roman" w:hAnsi="Times New Roman" w:cs="Times New Roman"/>
          <w:sz w:val="24"/>
          <w:szCs w:val="24"/>
        </w:rPr>
        <w:t xml:space="preserve"> глав 33 европейских стран, США и Канады. Его итогом стал </w:t>
      </w:r>
      <w:r w:rsidRPr="00C1183A">
        <w:rPr>
          <w:rFonts w:ascii="Times New Roman" w:hAnsi="Times New Roman" w:cs="Times New Roman"/>
          <w:b/>
          <w:sz w:val="24"/>
          <w:szCs w:val="24"/>
        </w:rPr>
        <w:t>Заключительный акт,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 котором были зафиксированы принципы нерушимости границ в Европе, уважения независимости и суверенитета, территориальной целостности государств, отказ от применения силы и угрозы ее применения.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В конце 70-х гг. ХХ в. снизилась напряженность в Азии. Прекратили свое существование блоки СЕАТО и СЕНТО. Однако ввод советских войск в Афганистан, конфликты в других частях света в начале 80-х гг. ХХ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. вновь привели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усилению гонки вооружений и росту напряженности.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83A">
        <w:rPr>
          <w:rFonts w:ascii="Times New Roman" w:hAnsi="Times New Roman" w:cs="Times New Roman"/>
          <w:b/>
          <w:sz w:val="24"/>
          <w:szCs w:val="24"/>
        </w:rPr>
        <w:t>Международные отношения в конце ХХ — начале ХХ</w:t>
      </w:r>
      <w:r w:rsidRPr="00C118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8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183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1183A">
        <w:rPr>
          <w:rFonts w:ascii="Times New Roman" w:hAnsi="Times New Roman" w:cs="Times New Roman"/>
          <w:b/>
          <w:sz w:val="24"/>
          <w:szCs w:val="24"/>
        </w:rPr>
        <w:t>.</w:t>
      </w:r>
      <w:r w:rsidRPr="00C1141D">
        <w:rPr>
          <w:rFonts w:ascii="Times New Roman" w:hAnsi="Times New Roman" w:cs="Times New Roman"/>
          <w:sz w:val="24"/>
          <w:szCs w:val="24"/>
        </w:rPr>
        <w:t xml:space="preserve">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87" name="Picture 53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8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Перестройка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, начавшаяся в СССР в 1985 г., очень скоро стала оказывать существенное влияние на международные отношения. Глава СССР </w:t>
      </w:r>
      <w:r w:rsidRPr="00C1183A">
        <w:rPr>
          <w:rFonts w:ascii="Times New Roman" w:hAnsi="Times New Roman" w:cs="Times New Roman"/>
          <w:b/>
          <w:sz w:val="24"/>
          <w:szCs w:val="24"/>
        </w:rPr>
        <w:t>М. С. Горбачев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выдвинул идею </w:t>
      </w:r>
      <w:r w:rsidRPr="00C1183A">
        <w:rPr>
          <w:rFonts w:ascii="Times New Roman" w:hAnsi="Times New Roman" w:cs="Times New Roman"/>
          <w:b/>
          <w:sz w:val="24"/>
          <w:szCs w:val="24"/>
        </w:rPr>
        <w:t>нового политического мышления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 международных отношениях. Он заявлял, что главной является проблема выживания человечества и ее решению должна быть подчинена вся внешнеполитическая деятельность. Решающую роль сыграли переговоры на высшем уровне между М. С. Горбачевым и президентами США Р. Рейганом, а затем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. Бушем-старшим. Они привели к подписанию двусторонних договоров о ликвидации ракет средней и меньшей дальности </w:t>
      </w:r>
      <w:r>
        <w:rPr>
          <w:rFonts w:ascii="Times New Roman" w:hAnsi="Times New Roman" w:cs="Times New Roman"/>
          <w:sz w:val="24"/>
          <w:szCs w:val="24"/>
        </w:rPr>
        <w:t>в 1987 г. и об ограничении и сокращ</w:t>
      </w:r>
      <w:r w:rsidRPr="00C1141D">
        <w:rPr>
          <w:rFonts w:ascii="Times New Roman" w:hAnsi="Times New Roman" w:cs="Times New Roman"/>
          <w:sz w:val="24"/>
          <w:szCs w:val="24"/>
        </w:rPr>
        <w:t>ении стратегических наступательных вооружений (СНВ- 1) в 1991 г.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>На нормализации международных отношений благоприятно сказалось и завершение вывода советских войск из Афганистана.</w:t>
      </w:r>
    </w:p>
    <w:p w:rsidR="001A5A33" w:rsidRPr="00C1141D" w:rsidRDefault="001A5A33" w:rsidP="001A5A3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5" cy="9525"/>
            <wp:effectExtent l="19050" t="0" r="9525" b="0"/>
            <wp:docPr id="188" name="Picture 53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8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 xml:space="preserve"> После распада СССР Россия продолжила политику дружественных отношений с США и другими ведущими западными государствами. Был заключен ряд договоров по дальнейшему разоружению и сотрудничеству (например, СНВ-2 в 1993 г.). Резко снизилась угроза новой войны с использованием оружия массового поражения. Вместе с тем советско</w:t>
      </w:r>
      <w:r>
        <w:rPr>
          <w:rFonts w:ascii="Times New Roman" w:hAnsi="Times New Roman" w:cs="Times New Roman"/>
          <w:sz w:val="24"/>
          <w:szCs w:val="24"/>
        </w:rPr>
        <w:t>-американские</w:t>
      </w:r>
      <w:r w:rsidRPr="00C1141D">
        <w:rPr>
          <w:rFonts w:ascii="Times New Roman" w:hAnsi="Times New Roman" w:cs="Times New Roman"/>
          <w:sz w:val="24"/>
          <w:szCs w:val="24"/>
        </w:rPr>
        <w:t xml:space="preserve"> соглашения времен перестройки и позднейшие российско-американские соглашения содержали односторонние уступки со стороны СССР и России.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С 90-х гг. ХХ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мире осталась только одна сверхдержава — США. Вместо </w:t>
      </w:r>
      <w:r w:rsidRPr="00475DC1">
        <w:rPr>
          <w:rFonts w:ascii="Times New Roman" w:hAnsi="Times New Roman" w:cs="Times New Roman"/>
          <w:b/>
          <w:i/>
          <w:sz w:val="24"/>
          <w:szCs w:val="24"/>
        </w:rPr>
        <w:t>биполярного мира</w:t>
      </w:r>
      <w:r w:rsidRPr="00C1141D">
        <w:rPr>
          <w:rFonts w:ascii="Times New Roman" w:hAnsi="Times New Roman" w:cs="Times New Roman"/>
          <w:sz w:val="24"/>
          <w:szCs w:val="24"/>
        </w:rPr>
        <w:t xml:space="preserve"> времен «холодной войны» возник </w:t>
      </w:r>
      <w:r w:rsidRPr="00475DC1">
        <w:rPr>
          <w:rFonts w:ascii="Times New Roman" w:hAnsi="Times New Roman" w:cs="Times New Roman"/>
          <w:b/>
          <w:sz w:val="24"/>
          <w:szCs w:val="24"/>
        </w:rPr>
        <w:t>однополярный мир.</w:t>
      </w:r>
      <w:r w:rsidRPr="00C1141D">
        <w:rPr>
          <w:rFonts w:ascii="Times New Roman" w:hAnsi="Times New Roman" w:cs="Times New Roman"/>
          <w:sz w:val="24"/>
          <w:szCs w:val="24"/>
        </w:rPr>
        <w:t xml:space="preserve"> США взяли курс на наращивание своего вооружения, в том числе и новейшего. В 2001 г. США вышли из Договора по ПРО 1972 г., а в 2007 г. объявили о размещение систем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>, фактически направленных против России, в Чехии и Польше. В 2008 г. марионеточный режим, установленный американцами в Грузии, совершил на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03" name="Picture 536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падение на Южную Осетию одно из непризнанных государственных образований на территории бывшего СССР. Агрессия была отражена российскими войсками и местными ополченцами. После этого Российская Федерация признала независимость Южной Осетии и Абхазии.</w:t>
      </w:r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112395</wp:posOffset>
            </wp:positionH>
            <wp:positionV relativeFrom="page">
              <wp:posOffset>6862445</wp:posOffset>
            </wp:positionV>
            <wp:extent cx="69215" cy="4445"/>
            <wp:effectExtent l="0" t="4445" r="0" b="635"/>
            <wp:wrapTopAndBottom/>
            <wp:docPr id="20" name="Picture 110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6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Серьезные перемены произошли на рубеже 80 —90-х гг. ХХ в. в Европе.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 В 1991 г. были ликвидированы СЭВ и ОВД. В сентябре 1990 г. представителями ГДР, ФРГ, Великобритании, СССР, США и Франции был подписан договор по урегулированию германского вопроса и объединении Германии. СССР вывел из Германии свои войска и согласился на вхождение объединенного германского государства в НАТО. 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 xml:space="preserve">В 1999 г. в НАТО вступили Польша, Венгрия и Чехия,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5" name="Picture 536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в 2004 г. — Болгария, Румыния, Словакия, Словения, Литва, Латвия и Эстония, в 2009 г. — Албания и Хорватия.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6" name="Picture 53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A5A33" w:rsidRPr="00C1141D" w:rsidRDefault="001A5A33" w:rsidP="001A5A33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41D">
        <w:rPr>
          <w:rFonts w:ascii="Times New Roman" w:hAnsi="Times New Roman" w:cs="Times New Roman"/>
          <w:sz w:val="24"/>
          <w:szCs w:val="24"/>
        </w:rPr>
        <w:t>В условиях сокращения угрозы глобальной войны усилились локальные конфликты в Европе и на постсоветском пространстве. Происходили вооруженные конфликты между Арменией и Азербайджаном, в Приднестровье, Таджикистане, Грузии, на Северном Кавказе. Особенно кровопролитными оказались события в бывшей Югославии. Для них были характерны массовые этнические чистки, потоки беженцев. В 1999 г. НАТО во главе с США без санкц</w:t>
      </w:r>
      <w:proofErr w:type="gramStart"/>
      <w:r w:rsidRPr="00C1141D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C1141D">
        <w:rPr>
          <w:rFonts w:ascii="Times New Roman" w:hAnsi="Times New Roman" w:cs="Times New Roman"/>
          <w:sz w:val="24"/>
          <w:szCs w:val="24"/>
        </w:rPr>
        <w:t xml:space="preserve">Н совершил открытую агрессию против Югославии, начав бомбардировки этой страны. В 2011 г. страны НАТО совершили нападение на Ливию, свергнув там режим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1D">
        <w:rPr>
          <w:rFonts w:ascii="Times New Roman" w:hAnsi="Times New Roman" w:cs="Times New Roman"/>
          <w:sz w:val="24"/>
          <w:szCs w:val="24"/>
        </w:rPr>
        <w:t>Каддафи</w:t>
      </w:r>
      <w:proofErr w:type="spellEnd"/>
      <w:r w:rsidRPr="00C1141D">
        <w:rPr>
          <w:rFonts w:ascii="Times New Roman" w:hAnsi="Times New Roman" w:cs="Times New Roman"/>
          <w:sz w:val="24"/>
          <w:szCs w:val="24"/>
        </w:rPr>
        <w:t>.</w:t>
      </w:r>
    </w:p>
    <w:p w:rsidR="001A5A33" w:rsidRPr="00C1141D" w:rsidRDefault="001A5A33" w:rsidP="001A5A33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Еще один очаг напряженности продолжает существовать на Ближнем Востоке. Неспокойным регионом является Ирак. Сложными остаются отношения между Индией и Пакистаном. В Африке периодически вспыхивают межгосударственные и гражданские войны, сопровождающиеся массовым истреблением населения. Сохраняется напряженность в ряде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7" name="Picture 5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0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регионов бывшего СССР. Помимо Южной Осетии и Абхазии здесь существуют и другие непризнанные республики — Приднестровье, Нагорный Карабах.</w:t>
      </w:r>
    </w:p>
    <w:p w:rsidR="001A5A33" w:rsidRPr="00CC05F9" w:rsidRDefault="001A5A33" w:rsidP="00CC05F9">
      <w:pPr>
        <w:spacing w:after="317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41D">
        <w:rPr>
          <w:rFonts w:ascii="Times New Roman" w:hAnsi="Times New Roman" w:cs="Times New Roman"/>
          <w:sz w:val="24"/>
          <w:szCs w:val="24"/>
        </w:rPr>
        <w:t xml:space="preserve">С 2001 г. США провозгласили своей главной целью борьбу с терроризмом. Помимо Ирака американские войска вторглись в Афганистан, где при помощи местных сил был, свергнут режим талибов. Это привело к многократному росту торговли наркотиками, которые широким потоком хлынули в страны бывшего СССР и Европы. В самом Афганистане боевые действия между талибами и оккупационными силами все более усиливаются. Уменьшились роль и авторитет ООН. Однако очевидно, что даже такое могущественное государство,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335" name="Picture 110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7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 xml:space="preserve">как США, тем более в условиях развала экономики, в ходе начавшегося в 2008 г. кризиса, не сможет решить глобальные проблемы. Подобным положением недовольны другие 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6" name="Picture 53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0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постоянно растущие центры силы — Европейский союз, Ки</w:t>
      </w:r>
      <w:r w:rsidRPr="00C114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37" name="Picture 110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67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1D">
        <w:rPr>
          <w:rFonts w:ascii="Times New Roman" w:hAnsi="Times New Roman" w:cs="Times New Roman"/>
          <w:sz w:val="24"/>
          <w:szCs w:val="24"/>
        </w:rPr>
        <w:t>тай, Индия. Они, как и Россия, выступают за создание многопо</w:t>
      </w:r>
      <w:r w:rsidR="00CC05F9">
        <w:rPr>
          <w:rFonts w:ascii="Times New Roman" w:hAnsi="Times New Roman" w:cs="Times New Roman"/>
          <w:sz w:val="24"/>
          <w:szCs w:val="24"/>
        </w:rPr>
        <w:t>лярного м</w:t>
      </w:r>
      <w:r w:rsidRPr="00C1141D">
        <w:rPr>
          <w:rFonts w:ascii="Times New Roman" w:hAnsi="Times New Roman" w:cs="Times New Roman"/>
          <w:sz w:val="24"/>
          <w:szCs w:val="24"/>
        </w:rPr>
        <w:t>ира.</w:t>
      </w:r>
    </w:p>
    <w:p w:rsidR="001A5A33" w:rsidRPr="00C1141D" w:rsidRDefault="001A5A33" w:rsidP="001A5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183" w:rsidRPr="0056467F" w:rsidRDefault="00083183" w:rsidP="005646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183" w:rsidRPr="0056467F" w:rsidSect="00564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7B2"/>
    <w:multiLevelType w:val="hybridMultilevel"/>
    <w:tmpl w:val="2252FFBC"/>
    <w:lvl w:ilvl="0" w:tplc="5A189C88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43C26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CC1A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A0ED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65A9A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6A15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018D4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6EEE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66C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857A3E"/>
    <w:multiLevelType w:val="hybridMultilevel"/>
    <w:tmpl w:val="F3BC1798"/>
    <w:lvl w:ilvl="0" w:tplc="899A4F88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4ACA58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2E52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CB0C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2453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1CA5C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5C984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B498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EE832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67F"/>
    <w:rsid w:val="00083183"/>
    <w:rsid w:val="000F4467"/>
    <w:rsid w:val="0012798D"/>
    <w:rsid w:val="001A5A33"/>
    <w:rsid w:val="001D2635"/>
    <w:rsid w:val="00205D7F"/>
    <w:rsid w:val="00223807"/>
    <w:rsid w:val="0033595D"/>
    <w:rsid w:val="00394CC3"/>
    <w:rsid w:val="00495149"/>
    <w:rsid w:val="005131E4"/>
    <w:rsid w:val="0056467F"/>
    <w:rsid w:val="00682CF9"/>
    <w:rsid w:val="00A906C6"/>
    <w:rsid w:val="00CC05F9"/>
    <w:rsid w:val="00DE27B9"/>
    <w:rsid w:val="00E84047"/>
    <w:rsid w:val="00EF4FC7"/>
    <w:rsid w:val="00F9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D"/>
  </w:style>
  <w:style w:type="paragraph" w:styleId="3">
    <w:name w:val="heading 3"/>
    <w:next w:val="a"/>
    <w:link w:val="30"/>
    <w:unhideWhenUsed/>
    <w:qFormat/>
    <w:rsid w:val="0056467F"/>
    <w:pPr>
      <w:keepNext/>
      <w:keepLines/>
      <w:spacing w:after="49" w:line="261" w:lineRule="auto"/>
      <w:ind w:left="30" w:hanging="10"/>
      <w:outlineLvl w:val="2"/>
    </w:pPr>
    <w:rPr>
      <w:rFonts w:ascii="Times New Roman" w:eastAsia="Times New Roman" w:hAnsi="Times New Roman" w:cs="Times New Roman"/>
      <w:color w:val="000000"/>
      <w:sz w:val="3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A5A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67F"/>
    <w:rPr>
      <w:rFonts w:ascii="Times New Roman" w:eastAsia="Times New Roman" w:hAnsi="Times New Roman" w:cs="Times New Roman"/>
      <w:color w:val="000000"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5A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2020-04-16T08:44:00Z</dcterms:created>
  <dcterms:modified xsi:type="dcterms:W3CDTF">2020-05-10T16:52:00Z</dcterms:modified>
</cp:coreProperties>
</file>