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D0" w:rsidRPr="00AE4BC9" w:rsidRDefault="000468D0" w:rsidP="00046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  <w:r w:rsidRPr="00AE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22.02.06 Сварочное производство </w:t>
      </w:r>
    </w:p>
    <w:p w:rsidR="000468D0" w:rsidRPr="00AE4BC9" w:rsidRDefault="000468D0" w:rsidP="0004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AE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ОП.8 Основы материаловедения</w:t>
      </w:r>
    </w:p>
    <w:p w:rsidR="000468D0" w:rsidRPr="00AE4BC9" w:rsidRDefault="000468D0" w:rsidP="000468D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BC9">
        <w:rPr>
          <w:rFonts w:ascii="Times New Roman" w:hAnsi="Times New Roman" w:cs="Times New Roman"/>
          <w:b/>
          <w:sz w:val="28"/>
          <w:szCs w:val="28"/>
          <w:lang w:eastAsia="ru-RU"/>
        </w:rPr>
        <w:t>Раздел 1. Основы материаловедения</w:t>
      </w:r>
    </w:p>
    <w:p w:rsidR="000468D0" w:rsidRPr="00AE4BC9" w:rsidRDefault="000468D0" w:rsidP="000468D0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Металлические материалы. Конструкционные и инструментальные стали и сплавы. Стали и сплавы с особыми физическими свойствами</w:t>
      </w:r>
    </w:p>
    <w:p w:rsidR="000468D0" w:rsidRPr="00AE4BC9" w:rsidRDefault="000468D0" w:rsidP="000468D0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 </w:t>
      </w:r>
      <w:r w:rsidRPr="00AE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71-72</w:t>
      </w:r>
      <w:r w:rsidRPr="00AE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Цветные металлы и сплавы</w:t>
      </w:r>
      <w:r w:rsidRPr="00A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8D0" w:rsidRPr="00AE4BC9" w:rsidRDefault="000468D0" w:rsidP="000468D0">
      <w:pPr>
        <w:shd w:val="clear" w:color="auto" w:fill="FFFFFF"/>
        <w:spacing w:before="180" w:after="180" w:line="300" w:lineRule="atLeas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0468D0" w:rsidRPr="00AE4BC9" w:rsidRDefault="000468D0" w:rsidP="000468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C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AE4BC9">
        <w:rPr>
          <w:rFonts w:ascii="Times New Roman" w:hAnsi="Times New Roman" w:cs="Times New Roman"/>
          <w:sz w:val="28"/>
          <w:szCs w:val="28"/>
        </w:rPr>
        <w:t>Адаскин</w:t>
      </w:r>
      <w:proofErr w:type="spellEnd"/>
      <w:r w:rsidRPr="00AE4BC9">
        <w:rPr>
          <w:rFonts w:ascii="Times New Roman" w:hAnsi="Times New Roman" w:cs="Times New Roman"/>
          <w:sz w:val="28"/>
          <w:szCs w:val="28"/>
        </w:rPr>
        <w:t xml:space="preserve"> Материаловедение (металлообработка) </w:t>
      </w:r>
      <w:r w:rsidRPr="00AE4BC9">
        <w:rPr>
          <w:rFonts w:ascii="Times New Roman" w:hAnsi="Times New Roman" w:cs="Times New Roman"/>
          <w:sz w:val="28"/>
          <w:szCs w:val="28"/>
          <w:lang w:eastAsia="ru-RU"/>
        </w:rPr>
        <w:t>и лекцию</w:t>
      </w:r>
    </w:p>
    <w:p w:rsidR="000468D0" w:rsidRPr="00AE4BC9" w:rsidRDefault="000468D0" w:rsidP="000468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4BC9">
        <w:rPr>
          <w:rFonts w:ascii="Times New Roman" w:hAnsi="Times New Roman" w:cs="Times New Roman"/>
          <w:sz w:val="28"/>
          <w:szCs w:val="28"/>
          <w:lang w:eastAsia="ru-RU"/>
        </w:rPr>
        <w:t xml:space="preserve">Для лучшего усвоения смотрите видео по адресу </w:t>
      </w:r>
    </w:p>
    <w:p w:rsidR="000468D0" w:rsidRPr="00AE4BC9" w:rsidRDefault="000468D0" w:rsidP="000468D0">
      <w:pPr>
        <w:shd w:val="clear" w:color="auto" w:fill="FFFFFF"/>
        <w:spacing w:before="300" w:after="300" w:line="240" w:lineRule="auto"/>
        <w:ind w:left="360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Задания к изучению материала   </w:t>
      </w:r>
    </w:p>
    <w:p w:rsidR="000468D0" w:rsidRPr="00AE4BC9" w:rsidRDefault="000468D0" w:rsidP="000468D0">
      <w:pPr>
        <w:pStyle w:val="a4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Изучите тему  </w:t>
      </w:r>
    </w:p>
    <w:p w:rsidR="000468D0" w:rsidRPr="00AE4BC9" w:rsidRDefault="000468D0" w:rsidP="000468D0">
      <w:pPr>
        <w:pStyle w:val="a4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Составить отчет работы по плану </w:t>
      </w:r>
      <w:r w:rsidRPr="00AE4BC9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и выложите на платформу ДО</w:t>
      </w:r>
      <w:r w:rsidRPr="00AE4BC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(Фото отправить на электронную почту)</w:t>
      </w:r>
    </w:p>
    <w:p w:rsidR="000468D0" w:rsidRPr="00AE4BC9" w:rsidRDefault="000468D0" w:rsidP="000468D0">
      <w:pPr>
        <w:pStyle w:val="a4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План</w:t>
      </w:r>
    </w:p>
    <w:p w:rsidR="000468D0" w:rsidRPr="00AE4BC9" w:rsidRDefault="00AE4BC9" w:rsidP="000468D0">
      <w:pPr>
        <w:pStyle w:val="a4"/>
        <w:numPr>
          <w:ilvl w:val="0"/>
          <w:numId w:val="2"/>
        </w:numPr>
        <w:spacing w:after="100" w:afterAutospacing="1" w:line="240" w:lineRule="auto"/>
        <w:ind w:left="1276" w:hanging="42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чистых цветных металлов</w:t>
      </w:r>
    </w:p>
    <w:p w:rsidR="000468D0" w:rsidRDefault="00AE4BC9" w:rsidP="000468D0">
      <w:pPr>
        <w:pStyle w:val="a4"/>
        <w:numPr>
          <w:ilvl w:val="0"/>
          <w:numId w:val="2"/>
        </w:numPr>
        <w:spacing w:after="100" w:afterAutospacing="1" w:line="240" w:lineRule="auto"/>
        <w:ind w:left="1276" w:hanging="42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Сплавы цветных металлов и их назначение</w:t>
      </w:r>
    </w:p>
    <w:p w:rsidR="00AE4BC9" w:rsidRPr="00AE4BC9" w:rsidRDefault="00AE4BC9" w:rsidP="000468D0">
      <w:pPr>
        <w:pStyle w:val="a4"/>
        <w:numPr>
          <w:ilvl w:val="0"/>
          <w:numId w:val="2"/>
        </w:numPr>
        <w:spacing w:after="100" w:afterAutospacing="1" w:line="240" w:lineRule="auto"/>
        <w:ind w:left="1276" w:hanging="42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Маркировка цветных металлов и их сплавов</w:t>
      </w:r>
      <w:bookmarkStart w:id="0" w:name="_GoBack"/>
      <w:bookmarkEnd w:id="0"/>
    </w:p>
    <w:p w:rsidR="000468D0" w:rsidRPr="00AE4BC9" w:rsidRDefault="000468D0" w:rsidP="000468D0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AE4BC9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>IPRBooks</w:t>
      </w:r>
      <w:proofErr w:type="spellEnd"/>
      <w:r w:rsidRPr="00AE4BC9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 xml:space="preserve"> </w:t>
      </w:r>
    </w:p>
    <w:p w:rsidR="000468D0" w:rsidRPr="00AE4BC9" w:rsidRDefault="000468D0" w:rsidP="000468D0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 xml:space="preserve">Литература </w:t>
      </w:r>
    </w:p>
    <w:p w:rsidR="000468D0" w:rsidRPr="00AE4BC9" w:rsidRDefault="000468D0" w:rsidP="000468D0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r w:rsidRPr="00AE4BC9"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  <w:t xml:space="preserve">Адреса сайтов (книг) </w:t>
      </w:r>
    </w:p>
    <w:p w:rsidR="000468D0" w:rsidRPr="00AE4BC9" w:rsidRDefault="000468D0" w:rsidP="000468D0">
      <w:pPr>
        <w:shd w:val="clear" w:color="auto" w:fill="FFFFFF"/>
        <w:spacing w:before="180" w:after="180" w:line="300" w:lineRule="atLeast"/>
        <w:outlineLvl w:val="2"/>
        <w:rPr>
          <w:rFonts w:ascii="Times New Roman" w:eastAsia="Times New Roman" w:hAnsi="Times New Roman" w:cs="Times New Roman"/>
          <w:b/>
          <w:bCs/>
          <w:color w:val="222C43"/>
          <w:sz w:val="28"/>
          <w:szCs w:val="28"/>
          <w:lang w:eastAsia="ru-RU"/>
        </w:rPr>
      </w:pPr>
      <w:hyperlink r:id="rId6" w:history="1">
        <w:r w:rsidRPr="00AE4BC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http://www.iprbookshop.ru/19008.html</w:t>
        </w:r>
      </w:hyperlink>
    </w:p>
    <w:p w:rsidR="005F711E" w:rsidRPr="00AE4BC9" w:rsidRDefault="005F711E">
      <w:pPr>
        <w:rPr>
          <w:rFonts w:ascii="Times New Roman" w:hAnsi="Times New Roman" w:cs="Times New Roman"/>
          <w:sz w:val="28"/>
          <w:szCs w:val="28"/>
        </w:rPr>
      </w:pPr>
    </w:p>
    <w:p w:rsidR="00AE4BC9" w:rsidRPr="00AE4BC9" w:rsidRDefault="00AE4BC9">
      <w:pPr>
        <w:rPr>
          <w:rFonts w:ascii="Times New Roman" w:hAnsi="Times New Roman" w:cs="Times New Roman"/>
          <w:sz w:val="28"/>
          <w:szCs w:val="28"/>
        </w:rPr>
      </w:pPr>
      <w:r w:rsidRPr="00AE4BC9">
        <w:rPr>
          <w:rFonts w:ascii="Times New Roman" w:hAnsi="Times New Roman" w:cs="Times New Roman"/>
          <w:sz w:val="28"/>
          <w:szCs w:val="28"/>
        </w:rPr>
        <w:t xml:space="preserve">лекция </w:t>
      </w:r>
    </w:p>
    <w:tbl>
      <w:tblPr>
        <w:tblW w:w="801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8010"/>
      </w:tblGrid>
      <w:tr w:rsidR="00AE4BC9" w:rsidRPr="00AE4BC9" w:rsidTr="00AE4BC9">
        <w:trPr>
          <w:tblCellSpacing w:w="15" w:type="dxa"/>
        </w:trPr>
        <w:tc>
          <w:tcPr>
            <w:tcW w:w="5000" w:type="pct"/>
            <w:tcBorders>
              <w:bottom w:val="single" w:sz="24" w:space="0" w:color="DDE2EC"/>
            </w:tcBorders>
            <w:shd w:val="clear" w:color="auto" w:fill="FFFFFF"/>
            <w:vAlign w:val="center"/>
            <w:hideMark/>
          </w:tcPr>
          <w:p w:rsidR="00AE4BC9" w:rsidRPr="00AE4BC9" w:rsidRDefault="00AE4BC9" w:rsidP="00AE4BC9">
            <w:pPr>
              <w:spacing w:before="100" w:beforeAutospacing="1" w:after="100" w:afterAutospacing="1" w:line="300" w:lineRule="atLeast"/>
              <w:ind w:lef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F6E97"/>
                <w:kern w:val="36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F6E97"/>
                <w:kern w:val="36"/>
                <w:sz w:val="28"/>
                <w:szCs w:val="28"/>
                <w:lang w:eastAsia="ru-RU"/>
              </w:rPr>
              <w:t>Цветные металлы и сплавы</w:t>
            </w:r>
          </w:p>
        </w:tc>
      </w:tr>
    </w:tbl>
    <w:p w:rsidR="00AE4BC9" w:rsidRPr="00AE4BC9" w:rsidRDefault="00AE4BC9" w:rsidP="00AE4B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01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8499"/>
      </w:tblGrid>
      <w:tr w:rsidR="00AE4BC9" w:rsidRPr="00AE4BC9" w:rsidTr="00AE4BC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Цветные металлы. 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цветным металлам, наиболее широко применяемым в технике, относятся медь, алюминий, олово, свинец, цинк, магний, титан и их сплавы.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чистом виде цветные металлы используют редко, в основном их применяют в виде сплавов.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Цветные металлы - это наиболее дорогой и ценный технический материал.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Легирующие элементы, входящие в состав цветных металлов и 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сплавов, обозначают заглавными буквами русского алфавита, например алюминий - А, бериллий - Б, железо - Ж, кремний - К, медь - М и т. д.</w:t>
            </w:r>
            <w:proofErr w:type="gramEnd"/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Медь.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Она имеет характерный красноватый цвет, в природе встречается в виде сернистых соединений, в окислах и очень редко в чистом виде. Медь маркируют буквой М. В зависимости от чистоты меди (ГОСТ 859-2001). Самая чистая медь - содержит 99,99% меди и 0,01% примесей. Благодаря высокой пластичности медь хорошо обрабатывается давлением в холодном и горячем состоянии. Она обладает хорошей электропроводностью. Из нее изготовляют проводники электрического тока - провода и кабели.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Олово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Олово очень мягкий металл серебристо-белого цвета с желтоватым оттенком. Оно разделяется на шесть марок (ГОСТ 860-41): ОВЧ-000, О1ПЧ, 01, 02, 03, 04. Самое чистое олово - марки ОВЧ-000, содержащее 99,999% олова и 0,001% примесей.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Олово в чистом виде применяют для лужения жести.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Цинк.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Цинк - это хрупкий металл белого цвета с голубоватым оттенком. В зависимости от химического состава установ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лены шесть марок цинка (ГОСТ 3640-47): ЦВ (99,99% цинка), Ц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Ц1, Ц2, ЦЗ, Ц4 (99,50% цинка). Цинк используют для покрытия изделий (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цинкование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чтобы предохранить их от атмосферной коррозии.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Свинец.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мягкий металл синевато-серого цвета, быстро тускнеющий на воздухе. ГОСТ 3778-56 устанавливает шесть марок свинца: СО (99,992% свинца), С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С2, СЗ,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СЗСу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С4 (99,60% свинца). Свинец хорошо отливается и прокатывается. 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перекачки кислот, для производства аккумуляторов и т. д. Свинец - очень хорошая защита от рентгеновских лучей.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Алюминий.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Алюминий - мягкий металл белого цвета. Он добывается путем электролиза из алюминиевой руды - бокситов и хорошо поддается прокатке и ковке. Особенностями алюминия являются легкость, хорошая электропроводность (60% электропроводности меди) и высокая коррозийная стойкость.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ГОСТ 3549-55 алюминий выпускается нескольких марок. Самой высокой по чистоте является марка АВ0000, содержащая 99,996% алюминия. Из алюминия изготовляют провода, кабели, змеевики (испарители) в холодильниках и т. д. Окислы алюминия безвредны.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Магний.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Магний - самый леший металл из всех применяемых в технике (удельный вес его 1,74). Он легко воспламеняется и при его 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горении возникает высокая температура. Наиболее •опасны в этом отношении порошок, тонкая лента, мелкая стружка и т. п. Механические свойства магния низкие, поэтому он находит ограниченное применение в технике. В литейном деле из магния выплавляют высокопрочный магниевый чугун. Чаще всего магний используют в виде сплавов с алюминием, цинком. ГОСТ 804-62 устанавливает две марки магния: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Mgl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(99,92% магния) и Mg2 (99,85% магния).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Титан.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Это металл серебристо-белого цвета, тугоплавкий (плавится при 1725° С) и легкий, стойкий на воздухе и даже в атмосфере морского климата.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распространенности титан занимает четвертое место среди конструкционных металлов, уступая лишь алюминию, железу и магнию. Прочность его вдвое больше, чем у железа, и почти в шесть раз больше, чем у алюминия. Ценными свойствами титана являются его 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высокие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химическая и коррозийная стойкость.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Титан обладает высокой пластичностью. Он хорошо куется, легко прокатывается в листы, ленты и даже в фольгу.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Наибольшее применение титан находит в виде сплавов для изготовления лопастей газовых турбин и производства жаропрочных сталей.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Медные сплавы.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Важнейшими сплавами на основе меди яв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ляются латунь и бронза.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Латунь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это сплав меди с цинком. Кроме цинка, латунь содержит и другие элементы, но в меньшем, чем цинк, количестве. Латунь маркируют буквой Л, за которой стоят цифры, указывающие на содержание меди, например латунь марки Л80 состоит из 80% меди и 20% цинка. Если в латунь вводится 1% свинца, то она будет обозначаться ЛС59-1 и содержать 59% меди, 40% цинка и 1% свинца.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Латуни обладают высокой коррозийной стойкостью, пластичностью, легко поддаются прокатке, ковке и вытяжке.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технике находят применение латуни, содержащие от 10 до 42% цинка.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зависимости от назначения латуни могут быть обрабатываемыми давлением, литейными и специальными. Химический состав 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некоторых марок латуней приведен в таблице: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Химический состав латуней, % (ГОСТ 1019-47)</w:t>
            </w:r>
          </w:p>
          <w:tbl>
            <w:tblPr>
              <w:tblW w:w="73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9"/>
              <w:gridCol w:w="970"/>
              <w:gridCol w:w="625"/>
              <w:gridCol w:w="528"/>
              <w:gridCol w:w="625"/>
              <w:gridCol w:w="1285"/>
              <w:gridCol w:w="484"/>
              <w:gridCol w:w="1099"/>
            </w:tblGrid>
            <w:tr w:rsidR="00AE4BC9" w:rsidRPr="00AE4BC9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Марка латуни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Cu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Pb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Al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Zn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Sn</w:t>
                  </w:r>
                  <w:proofErr w:type="spellEnd"/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Примеси</w:t>
                  </w:r>
                </w:p>
              </w:tc>
            </w:tr>
            <w:tr w:rsidR="00AE4BC9" w:rsidRPr="00AE4BC9">
              <w:trPr>
                <w:tblCellSpacing w:w="0" w:type="dxa"/>
              </w:trPr>
              <w:tc>
                <w:tcPr>
                  <w:tcW w:w="92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Латуни, обрабатываемые давлением</w:t>
                  </w:r>
                </w:p>
              </w:tc>
            </w:tr>
            <w:tr w:rsidR="00AE4BC9" w:rsidRPr="00AE4BC9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Томпак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Л96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95,0-97,0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0,03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Остальное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0,017</w:t>
                  </w:r>
                </w:p>
              </w:tc>
            </w:tr>
            <w:tr w:rsidR="00AE4BC9" w:rsidRPr="00AE4BC9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Латунь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Л68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67,0-70,0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0,03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0,11</w:t>
                  </w:r>
                </w:p>
              </w:tc>
            </w:tr>
            <w:tr w:rsidR="00AE4BC9" w:rsidRPr="00AE4BC9">
              <w:trPr>
                <w:tblCellSpacing w:w="0" w:type="dxa"/>
              </w:trPr>
              <w:tc>
                <w:tcPr>
                  <w:tcW w:w="92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Литейные латуни</w:t>
                  </w:r>
                </w:p>
              </w:tc>
            </w:tr>
            <w:tr w:rsidR="00AE4BC9" w:rsidRPr="00AE4BC9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Железесто-алюминевая</w:t>
                  </w:r>
                  <w:proofErr w:type="spellEnd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латунь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ЛА60-1-1Л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58,0-61,0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0,75-1,5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Остальное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0,2-0,7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0,70</w:t>
                  </w:r>
                </w:p>
              </w:tc>
            </w:tr>
            <w:tr w:rsidR="00AE4BC9" w:rsidRPr="00AE4BC9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Кремнисто-свинцовистая латунь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ЛКС80-3-3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79,0-81,0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2,0-4,0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2,5-4,5Si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</w:tr>
            <w:tr w:rsidR="00AE4BC9" w:rsidRPr="00AE4BC9">
              <w:trPr>
                <w:tblCellSpacing w:w="0" w:type="dxa"/>
              </w:trPr>
              <w:tc>
                <w:tcPr>
                  <w:tcW w:w="922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Специальные латуни</w:t>
                  </w:r>
                </w:p>
              </w:tc>
            </w:tr>
            <w:tr w:rsidR="00AE4BC9" w:rsidRPr="00AE4BC9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Алюминиево-никелевая латунь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ЛА59-3-2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57,0-60,0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2,5-3,%0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остальное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2,0-3,0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0,9N</w:t>
                  </w:r>
                </w:p>
              </w:tc>
            </w:tr>
          </w:tbl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Латуни, обрабатываемые давлением, используют для радиаторных трубок, прокладок, труб и т. д. Из литейных латуней изготовляют червячные винты, зубчатые колеса, подшипники и т. д. Специальные латуни, обладающие более высокими механическими свойствами, чем литейные латуни, применяют для изготовления химически стойких деталей, конденсаторных трубок и водяной арматуры.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Латунные изделия, получаемые холодной обработкой (наклеп), для смягчения и пластичности подвергают отжигу рекристаллизации на 350-450° С.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Бронза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- это сплав меди с оловом, свинцом, алюминием и другими элементами. Название бронзы зависит от второго компонента. 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Важнейшими из бронз являются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оловянистые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свинцовистые, алюминиевые и кремнистые.</w:t>
            </w:r>
            <w:proofErr w:type="gramEnd"/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Бронзы маркируют следующим образом: сначала пишут буквы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., означающие бронзу, затем буквы, показывающие, какие элементы введены в бронзу, и далее цифры, указывающие на содержание этих элементов в процентах. Например, бронза марки Бр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.О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ЦС6-6-3 означает, что в ней содержится 6% олова, 6% Цинка, 3%. свинца и 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остальные (85%) медь. 62</w:t>
            </w:r>
          </w:p>
          <w:p w:rsidR="00AE4BC9" w:rsidRPr="00AE4BC9" w:rsidRDefault="00AE4BC9" w:rsidP="00AE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Оловянистые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бронзы</w:t>
            </w:r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обладают хорошими литейными свойствами, коррозийной стойкостью и высокими антифрикционными свойствами, т. е. хорошо сопротивляются износу и трению.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Оловянистые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бронзы в основном применяют для деталей, работающих на трение, - подшипников скольжения, червячных колес и т. п. Химический состав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оловянистых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бронз приведен в таблице: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Химический состав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оловянистых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бронз, %</w:t>
            </w:r>
          </w:p>
          <w:tbl>
            <w:tblPr>
              <w:tblW w:w="76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814"/>
              <w:gridCol w:w="936"/>
              <w:gridCol w:w="856"/>
              <w:gridCol w:w="772"/>
              <w:gridCol w:w="1285"/>
              <w:gridCol w:w="657"/>
              <w:gridCol w:w="693"/>
            </w:tblGrid>
            <w:tr w:rsidR="00AE4BC9" w:rsidRPr="00AE4BC9" w:rsidTr="00AE4BC9">
              <w:trPr>
                <w:tblCellSpacing w:w="0" w:type="dxa"/>
              </w:trPr>
              <w:tc>
                <w:tcPr>
                  <w:tcW w:w="18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Марка бронзы</w:t>
                  </w:r>
                </w:p>
              </w:tc>
              <w:tc>
                <w:tcPr>
                  <w:tcW w:w="57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Основные компоненты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Примеси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Sn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Zn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Pb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Cu</w:t>
                  </w:r>
                  <w:proofErr w:type="spellEnd"/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Fe</w:t>
                  </w:r>
                  <w:proofErr w:type="spellEnd"/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Pb</w:t>
                  </w:r>
                  <w:proofErr w:type="spellEnd"/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910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Бронзы, обрабатываемые давлением (ГОСТ 5017-49)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Бр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.О</w:t>
                  </w:r>
                  <w:proofErr w:type="gramEnd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Ф6,5-0,15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6-7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0,1-0,25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Остальное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0,02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0,02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Бр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.О</w:t>
                  </w:r>
                  <w:proofErr w:type="gramEnd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ЦС4-4-2,5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3-5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3,0-5,0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1,5-3,5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0,05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910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Литейные бронзы (ГОСТ 613-50)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Бр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.О</w:t>
                  </w:r>
                  <w:proofErr w:type="gramEnd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ЦС6-6-3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5-7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5,5-6,8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Остальное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Бр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.О</w:t>
                  </w:r>
                  <w:proofErr w:type="gramEnd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ЦСН3-7-5-1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2,5-4,5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6,5-7,5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4,6-5,4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0,8-1,2Ni</w:t>
                  </w:r>
                </w:p>
              </w:tc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AE4BC9" w:rsidRPr="00AE4BC9" w:rsidRDefault="00AE4BC9" w:rsidP="00AE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Олово - дорогой металл, поэтому в основном применяют бронзы, в которых олово заменяют алюминием, кремнием, марганцем и другими элементами.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Алюминиевые бронзы</w:t>
            </w:r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содержат до 10% алюминия. Они обладают прочностью, высокими антифрикционными и технологическими свойствами, устойчивостью в атмосферных условиях и морской воде. Введение в алюминиевую бронзу железа, марганца и других элементов еще больше повышает ее механические свойства. Химический состав специальных бронз, например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АЖН10-4-4, 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следующий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алюминия - 9,5-11,0%; марганца 3,5- 5,5%; железа - 3,5-5,5%; остальное - медь.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Алюминиевые бронзы применяют как антифрикционный материал, изготовляя из них подшипники, втулки, червячные колеса и т. д.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Кремнистые бронзы</w:t>
            </w:r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содержат 2-3% кремния. Они обладают высокими литейными свойствами и коррозийной стойкостью. Из таких бронз изготовляют пружинящие детали, проволоку, ленту и т. 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Никелевые бронзы,</w:t>
            </w:r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обладают высокой вязкостью и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кислотостойкостью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сохраняют механические свойства даже при повышенных температурах.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Бериллиевые бронзы</w:t>
            </w:r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(2% бериллия) обладают исключительно высокими свойствами - хорошо упрочняются термической обработкой, имеют предел прочности 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σ</w:t>
            </w:r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vertAlign w:val="subscript"/>
                <w:lang w:eastAsia="ru-RU"/>
              </w:rPr>
              <w:t>ь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 130-150 </w:t>
            </w:r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кгс/мм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твердость </w:t>
            </w:r>
            <w:r w:rsidRPr="00AE4BC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НВ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370-400. Бериллиевые бронзы применяют, например, для изготовления ударного инструмента, зубил, молотков, не дающих при ударе искр. Пружины из бериллиевой бронзы выдерживают до 25 млн. колебаний, в то время как стальные закаленные пружины в таких же условиях разрушаются после 3 млн. колебаний.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Алюминиевые сплавы.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Они получаются добавкой к алюминию меди, цинка, магния, кремния, марганца и других компонентов. Такие сплавы имеют небольшой удельный вес и высокие механические свойства.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Алюминиевые сплавы разделяются на деформируемые и литейные.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Деформируемые сплавы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упрочняемые термической обработкой, могут быть следующих марок: АК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АК8, АК2, АК4. Они обладают высокой прочностью и пластичностью, поэтому из них изготовляют полуфабрикаты ковкой, прокаткой и прессованием. Сплавы АК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АК4 содержат никель и являются жаропрочными. Они применяются после термической обработки для изготовления поршней, головок цилиндров, работающих при повышенных температурах.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деформируемым алюминиевым сплавам, упрочняемым термической обработкой, относится также дюралюминий марок Д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Д6, Д16, Д18. Дюралюминий выпускается в виде листов, прессованных и катаных профилей, прутков и штамповок. Сплав Д18 применяют для заклепок, так как он может расклепываться в любое время после старения.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повышенной коррозийной стойкости дюралюминий покрывается (плакируется) чистым алюминием. Плакированием называют горячую прокатку слитков дюралюминия вместе с листами чистого алюминия.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Химический состав деформируемых алюминиевых сплавов приведен в таблице: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Химический состав деформируемых алюминиевых сплавов, % (ГОСТ 4784-49)</w:t>
            </w:r>
          </w:p>
          <w:tbl>
            <w:tblPr>
              <w:tblW w:w="76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1008"/>
              <w:gridCol w:w="849"/>
              <w:gridCol w:w="922"/>
              <w:gridCol w:w="849"/>
              <w:gridCol w:w="1733"/>
              <w:gridCol w:w="1285"/>
            </w:tblGrid>
            <w:tr w:rsidR="00AE4BC9" w:rsidRPr="00AE4BC9" w:rsidTr="00AE4BC9">
              <w:trPr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Марка сплава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Основные компоненты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Прочие компоненты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Al</w:t>
                  </w:r>
                  <w:proofErr w:type="spellEnd"/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Si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Mn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Cu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АМц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1,0-1,6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Остальное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АМг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2,0-2,8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0,15-0,40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0,4-0,8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0,4-0,8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3,8-4,8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0,65-1,0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0,5-1,0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4,6-5,2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Д16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1,2-1,8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0,3-0,9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3,8-4,9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Д18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0,2-0,5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2,2-3,0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АК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1,4-1,8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0,5-1,2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1,9-2,5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1,0-1,5Ni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1,1-1,6Fe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АК8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0,4-0,8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0,6-1,2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0,4-1,0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3,9-4,8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Сплавы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АМц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АМг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термическому упрочнению не подвергают. Из них изготовляют трубопроводы и сварные масляные резервуары.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Литейные алюминиевые сплавы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почти не стареют естественно. Их прочностные свойства повышаются искусственным старением.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литейных сплавов наибольшее распространение получили силумины - сплавы алюминия с кремнием.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Силумины обладают высокими механическими свойствами и большой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жидкотекучестью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позволяющей отливать сложные и тонкостенные детали.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Химический состав некоторых марок алюминиевых литейных сплавов дан в таблице: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Химический состав алюминиевых литейных сплавов, % (ГОСТ 2685-53)</w:t>
            </w:r>
          </w:p>
          <w:tbl>
            <w:tblPr>
              <w:tblW w:w="78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  <w:gridCol w:w="1197"/>
              <w:gridCol w:w="884"/>
              <w:gridCol w:w="884"/>
              <w:gridCol w:w="930"/>
              <w:gridCol w:w="1677"/>
              <w:gridCol w:w="1285"/>
            </w:tblGrid>
            <w:tr w:rsidR="00AE4BC9" w:rsidRPr="00AE4BC9" w:rsidTr="00AE4BC9">
              <w:trPr>
                <w:tblCellSpacing w:w="0" w:type="dxa"/>
              </w:trPr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Марка сплава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Основные компоненты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Прочие компоненты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Al</w:t>
                  </w:r>
                  <w:proofErr w:type="spellEnd"/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Mg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Si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Mn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Cu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Ал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10,0-13,0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Остальное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АЛ3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0,2-0,8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4,0-6,0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0,2-0,8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1,5-3,5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АЛ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0,17-0,30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8,0-10,5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0,25-0,5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АЛ5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0,35-0,60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4,5-5,5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1,0-1,5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АЛ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0,2-0,4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6,0-8,0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Магниевые сплавы.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Подобно 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алюминиевым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магниевые сплавы подразделяются на деформируемые и литейные. Прочность и пластичность магниевых сплавов ниже, чем 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алюминиевых. Удельный вес 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магниевых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сплавов-1,74. Характерной особенностью термообработки магниевых сплавов является длительная выдержка их при закалке и отпуске. Деформируемые магниевые сплавы марок МА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МА2, МА5, МА8 применяют для изготовления высоконагруженных деталей самолетов, а литейные сплавы марок МЛ2, МЛЗ, МЛ4, МЛ5 - для изготовления деталей двигателей, корпусов приборов, колодок колесных тормозов автомобилей и корпусов фотокамер. Химический состав магниевых сплавов приведен в таблице: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Химический состав магниевых сплавов</w:t>
            </w:r>
          </w:p>
          <w:tbl>
            <w:tblPr>
              <w:tblW w:w="75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054"/>
              <w:gridCol w:w="1224"/>
              <w:gridCol w:w="1231"/>
              <w:gridCol w:w="1397"/>
              <w:gridCol w:w="1257"/>
            </w:tblGrid>
            <w:tr w:rsidR="00AE4BC9" w:rsidRPr="00AE4BC9" w:rsidTr="00AE4BC9">
              <w:trPr>
                <w:tblCellSpacing w:w="0" w:type="dxa"/>
              </w:trPr>
              <w:tc>
                <w:tcPr>
                  <w:tcW w:w="1440" w:type="dxa"/>
                  <w:vMerge w:val="restart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Марка сплава</w:t>
                  </w:r>
                </w:p>
              </w:tc>
              <w:tc>
                <w:tcPr>
                  <w:tcW w:w="6300" w:type="dxa"/>
                  <w:gridSpan w:val="5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Основные компоненты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26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Zn</w:t>
                  </w:r>
                  <w:proofErr w:type="spellEnd"/>
                </w:p>
              </w:tc>
              <w:tc>
                <w:tcPr>
                  <w:tcW w:w="126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n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Si</w:t>
                  </w:r>
                  <w:proofErr w:type="spellEnd"/>
                </w:p>
              </w:tc>
              <w:tc>
                <w:tcPr>
                  <w:tcW w:w="126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Mg</w:t>
                  </w:r>
                  <w:proofErr w:type="spellEnd"/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7740" w:type="dxa"/>
                  <w:gridSpan w:val="6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Литейные сплавы (ГОСТ2856-55)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44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МЛ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МЛ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  <w:proofErr w:type="gramEnd"/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МЛЗ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МЛ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  <w:proofErr w:type="gramEnd"/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МЛ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108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2,5-3,5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5,0-7,0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9,0-10,2</w:t>
                  </w:r>
                </w:p>
              </w:tc>
              <w:tc>
                <w:tcPr>
                  <w:tcW w:w="126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0,5-1,5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2,0-3,0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0,6-1,2</w:t>
                  </w:r>
                </w:p>
              </w:tc>
              <w:tc>
                <w:tcPr>
                  <w:tcW w:w="126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1,0-2,0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0,15-0,5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0,15-0,5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0,1-0,5</w:t>
                  </w:r>
                </w:p>
              </w:tc>
              <w:tc>
                <w:tcPr>
                  <w:tcW w:w="144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1,0-1,5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остальное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7740" w:type="dxa"/>
                  <w:gridSpan w:val="6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Деформируемые сплавы (АМТУ 371-56)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144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  <w:proofErr w:type="gramEnd"/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МАЗ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</w:t>
                  </w:r>
                  <w:proofErr w:type="gram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  <w:proofErr w:type="gramEnd"/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МА5</w:t>
                  </w:r>
                </w:p>
              </w:tc>
              <w:tc>
                <w:tcPr>
                  <w:tcW w:w="108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3,0-4,0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5,5-7,0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6,5-8,0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7,8-9,2</w:t>
                  </w:r>
                </w:p>
              </w:tc>
              <w:tc>
                <w:tcPr>
                  <w:tcW w:w="126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0,2-0,8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0,5-1,5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2,5-3,5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0,2-0,3</w:t>
                  </w:r>
                </w:p>
              </w:tc>
              <w:tc>
                <w:tcPr>
                  <w:tcW w:w="126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0,15-0,5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0,15-0,5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0,15-0,5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0,15-0,5</w:t>
                  </w:r>
                </w:p>
              </w:tc>
              <w:tc>
                <w:tcPr>
                  <w:tcW w:w="144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60" w:type="dxa"/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AE4BC9" w:rsidRPr="00AE4BC9" w:rsidRDefault="00AE4BC9" w:rsidP="00AE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Антифрикционные (подшипниковые) сплавы. 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Антифрикционными называют сплавы, из которых изготовляют подшипники и трущиеся детали, применяя для этого баббиты, бронзы, антифрикционные чугуны, цинковые сплавы и другие материалы, предохраняющие трущиеся детали, например валы, от износа и создающие необходимые условия для смазки.</w:t>
            </w:r>
          </w:p>
          <w:p w:rsidR="00AE4BC9" w:rsidRPr="00AE4BC9" w:rsidRDefault="00AE4BC9" w:rsidP="00AE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Наибольшее применение для изготовления подшипников находят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оловянистые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бронзы Бр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.О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ЦС4-4-2,5 и Бр.ОФ6,5-0,15, обладающие </w:t>
            </w: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низким коэффициентом трения.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целях экономии дорогостоящих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оловянистых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бронз для изготовления втулок, заливки вкладышей и подшипников используют цинковые сплавы ЦАМ10-5 и ЦАМЭ-1,5. По ГОСТ 7117 - 54 сплав ЦАМ10-5 содержит 9,0-12% алюминия, 4,0-5,5°/о меди, 0,03-0,06% магния и остальное - цинк.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качестве антифрикционных сплавов для подшипников можно применять и пористые металлокерамические материалы на основе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железомеднографитовых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порошковых смесей (1,0-1,5% меди, 0,9-1,1°/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графита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остальное - железо).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Обычно из этих сплавов изготовляют втулки и вкладыши прессованием порошковых смесей и последующим спеканием при температуре 1100-1150° С. Такие втулки имеют от 15 до 30% тончайших, соединенных между собой пор. После пропитки машинным маслом втулки становятся самосмазывающимися. Они применяются в текстильных хлопкоуборочных и швейных машинах, в которых смазка подшипников невозможна из-за загрязнения тканей, хлопка и т. п. 66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Большую группу подшипниковых сплавов составляют баббиты. Они обладают высокой пластичностью, хорошей </w:t>
            </w:r>
            <w:proofErr w:type="spell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прирабатываемостью</w:t>
            </w:r>
            <w:proofErr w:type="spell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низким коэффициентом трения. Высокие антифрикционные свойства их связаны с особой структурой - твердыми кристалликами в мягкой основе.</w:t>
            </w:r>
          </w:p>
          <w:p w:rsidR="00AE4BC9" w:rsidRPr="00AE4BC9" w:rsidRDefault="00AE4BC9" w:rsidP="00AE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Баббиты маркируют следующим образом (ГОСТ 1320-55): Б89, Б83 и т. д. Буква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указывает, а название сплава, а цифра - на среднее содержание в нем олова. Химический состав баббитов и их назначение приведены в таблице: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Химический состав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(%) 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 назначение баббитов (ГОСТ 1320-55)</w:t>
            </w:r>
          </w:p>
          <w:tbl>
            <w:tblPr>
              <w:tblW w:w="76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474"/>
              <w:gridCol w:w="474"/>
              <w:gridCol w:w="357"/>
              <w:gridCol w:w="1285"/>
              <w:gridCol w:w="1285"/>
              <w:gridCol w:w="1176"/>
              <w:gridCol w:w="2383"/>
            </w:tblGrid>
            <w:tr w:rsidR="00AE4BC9" w:rsidRPr="00AE4BC9" w:rsidTr="00AE4BC9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Марка сплава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Sb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Cu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Cd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Sn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Pb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Прочие элементы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Назначение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Б83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10-12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5,5-6,5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Остальное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Для турбин, турбокомпрессоров и т.д.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Б16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15-17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1,5-2,0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15-17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Остальное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Для электродвигателей и прокатных станов</w:t>
                  </w:r>
                </w:p>
              </w:tc>
            </w:tr>
            <w:tr w:rsidR="00AE4BC9" w:rsidRPr="00AE4BC9" w:rsidTr="00AE4BC9">
              <w:trPr>
                <w:tblCellSpacing w:w="0" w:type="dxa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СОС6-</w:t>
                  </w: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5,5-</w:t>
                  </w: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6,5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0,3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5,5-6,5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4BC9" w:rsidRPr="00AE4BC9" w:rsidRDefault="00AE4BC9" w:rsidP="00AE4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4BC9" w:rsidRPr="00AE4BC9" w:rsidRDefault="00AE4BC9" w:rsidP="00AE4B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Для вкладышей </w:t>
                  </w:r>
                  <w:r w:rsidRPr="00AE4BC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подшипников автомобилей</w:t>
                  </w:r>
                </w:p>
              </w:tc>
            </w:tr>
          </w:tbl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Свинцовый баббит С0С6-6 имеет высокие эксплуатационные качества и в настоящее время является основным материалом, из которого изготовляют подшипники для двигателей легковых и грузовых автомобилей.</w:t>
            </w:r>
          </w:p>
          <w:p w:rsidR="00AE4BC9" w:rsidRPr="00AE4BC9" w:rsidRDefault="00AE4BC9" w:rsidP="00AE4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деталей, работающих с </w:t>
            </w:r>
            <w:proofErr w:type="gramStart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повышенным</w:t>
            </w:r>
            <w:proofErr w:type="gramEnd"/>
            <w:r w:rsidRPr="00AE4B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удельным давление ем, например рессорных втулок автомобилей, часто применяют антифрикционный ковкий чугун. Отожженный ковкий чугун обычно состоит из 2,5-2,75% углерода; 1,0-1,2% кремния,. 0.45-0,55% марганца; 0,06% хрома; 0,12-0,17% фосфора и 0,15-0,17% серы.</w:t>
            </w:r>
          </w:p>
        </w:tc>
      </w:tr>
    </w:tbl>
    <w:p w:rsidR="00AE4BC9" w:rsidRPr="00AE4BC9" w:rsidRDefault="00AE4BC9">
      <w:pPr>
        <w:rPr>
          <w:rFonts w:ascii="Times New Roman" w:hAnsi="Times New Roman" w:cs="Times New Roman"/>
          <w:sz w:val="28"/>
          <w:szCs w:val="28"/>
        </w:rPr>
      </w:pPr>
    </w:p>
    <w:sectPr w:rsidR="00AE4BC9" w:rsidRPr="00AE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0BA"/>
    <w:multiLevelType w:val="hybridMultilevel"/>
    <w:tmpl w:val="5CC219E0"/>
    <w:lvl w:ilvl="0" w:tplc="F5D4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C36"/>
    <w:multiLevelType w:val="hybridMultilevel"/>
    <w:tmpl w:val="734EE0F4"/>
    <w:lvl w:ilvl="0" w:tplc="9C3C4D64">
      <w:start w:val="1"/>
      <w:numFmt w:val="decimal"/>
      <w:lvlText w:val="%1."/>
      <w:lvlJc w:val="left"/>
      <w:pPr>
        <w:ind w:left="51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43"/>
    <w:rsid w:val="000468D0"/>
    <w:rsid w:val="003F4A43"/>
    <w:rsid w:val="005F711E"/>
    <w:rsid w:val="00A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8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8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900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2020-05-17T22:40:00Z</dcterms:created>
  <dcterms:modified xsi:type="dcterms:W3CDTF">2020-05-17T22:56:00Z</dcterms:modified>
</cp:coreProperties>
</file>