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7" w:type="dxa"/>
        <w:tblInd w:w="-567" w:type="dxa"/>
        <w:shd w:val="clear" w:color="auto" w:fill="FFFFFF"/>
        <w:tblCellMar>
          <w:top w:w="15" w:type="dxa"/>
          <w:left w:w="15" w:type="dxa"/>
          <w:bottom w:w="15" w:type="dxa"/>
          <w:right w:w="15" w:type="dxa"/>
        </w:tblCellMar>
        <w:tblLook w:val="04A0" w:firstRow="1" w:lastRow="0" w:firstColumn="1" w:lastColumn="0" w:noHBand="0" w:noVBand="1"/>
      </w:tblPr>
      <w:tblGrid>
        <w:gridCol w:w="10407"/>
      </w:tblGrid>
      <w:tr w:rsidR="003C401A" w:rsidRPr="003C401A" w:rsidTr="0045385C">
        <w:trPr>
          <w:trHeight w:val="8655"/>
        </w:trPr>
        <w:tc>
          <w:tcPr>
            <w:tcW w:w="10407" w:type="dxa"/>
            <w:shd w:val="clear" w:color="auto" w:fill="FFFFFF"/>
            <w:tcMar>
              <w:top w:w="0" w:type="dxa"/>
              <w:left w:w="0" w:type="dxa"/>
              <w:bottom w:w="0" w:type="dxa"/>
              <w:right w:w="0" w:type="dxa"/>
            </w:tcMar>
            <w:hideMark/>
          </w:tcPr>
          <w:p w:rsidR="004963C7" w:rsidRPr="00A07B0B" w:rsidRDefault="004963C7" w:rsidP="004963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eastAsia="Times New Roman" w:hAnsi="Times New Roman" w:cs="Times New Roman"/>
                <w:b/>
                <w:bCs/>
                <w:spacing w:val="3"/>
                <w:sz w:val="28"/>
                <w:szCs w:val="28"/>
                <w:lang w:eastAsia="ru-RU"/>
              </w:rPr>
            </w:pPr>
            <w:r w:rsidRPr="00A14C35">
              <w:rPr>
                <w:rFonts w:ascii="Times New Roman" w:eastAsia="Times New Roman" w:hAnsi="Times New Roman" w:cs="Times New Roman"/>
                <w:sz w:val="28"/>
                <w:szCs w:val="28"/>
                <w:lang w:eastAsia="ru-RU"/>
              </w:rPr>
              <w:t xml:space="preserve">Для специальности  </w:t>
            </w:r>
            <w:r w:rsidRPr="00A14C35">
              <w:rPr>
                <w:rFonts w:ascii="Times New Roman" w:eastAsia="Times New Roman" w:hAnsi="Times New Roman" w:cs="Times New Roman"/>
                <w:b/>
                <w:bCs/>
                <w:spacing w:val="3"/>
                <w:sz w:val="28"/>
                <w:szCs w:val="28"/>
                <w:lang w:eastAsia="ru-RU"/>
              </w:rPr>
              <w:t>22.02.06  СВАРОЧНОЕ ПРОИЗВОДСТВО</w:t>
            </w:r>
          </w:p>
          <w:p w:rsidR="004963C7" w:rsidRPr="00A14C35" w:rsidRDefault="004963C7" w:rsidP="004963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sz w:val="28"/>
                <w:szCs w:val="28"/>
                <w:lang w:eastAsia="ru-RU"/>
              </w:rPr>
            </w:pPr>
            <w:r w:rsidRPr="00A07B0B">
              <w:rPr>
                <w:rFonts w:ascii="Times New Roman" w:eastAsia="Times New Roman" w:hAnsi="Times New Roman" w:cs="Times New Roman"/>
                <w:b/>
                <w:bCs/>
                <w:spacing w:val="3"/>
                <w:sz w:val="28"/>
                <w:szCs w:val="28"/>
                <w:lang w:eastAsia="ru-RU"/>
              </w:rPr>
              <w:t xml:space="preserve">1 </w:t>
            </w:r>
            <w:r w:rsidRPr="00B913B4">
              <w:rPr>
                <w:rFonts w:ascii="Times New Roman" w:eastAsia="Times New Roman" w:hAnsi="Times New Roman" w:cs="Times New Roman"/>
                <w:b/>
                <w:bCs/>
                <w:spacing w:val="3"/>
                <w:sz w:val="28"/>
                <w:szCs w:val="28"/>
                <w:lang w:eastAsia="ru-RU"/>
              </w:rPr>
              <w:t>курс</w:t>
            </w:r>
          </w:p>
          <w:p w:rsidR="004963C7" w:rsidRPr="00B913B4" w:rsidRDefault="004963C7" w:rsidP="004963C7">
            <w:pPr>
              <w:spacing w:after="0" w:line="240" w:lineRule="auto"/>
              <w:rPr>
                <w:rFonts w:ascii="Times New Roman" w:eastAsia="Calibri" w:hAnsi="Times New Roman" w:cs="Times New Roman"/>
                <w:b/>
                <w:bCs/>
                <w:sz w:val="28"/>
                <w:szCs w:val="28"/>
                <w:lang w:eastAsia="ru-RU"/>
              </w:rPr>
            </w:pPr>
            <w:r w:rsidRPr="00A14C35">
              <w:rPr>
                <w:rFonts w:ascii="Times New Roman" w:eastAsia="Times New Roman" w:hAnsi="Times New Roman" w:cs="Times New Roman"/>
                <w:sz w:val="28"/>
                <w:szCs w:val="28"/>
                <w:lang w:eastAsia="ru-RU"/>
              </w:rPr>
              <w:t xml:space="preserve">по </w:t>
            </w:r>
            <w:r w:rsidRPr="00A14C35">
              <w:rPr>
                <w:rFonts w:ascii="Times New Roman" w:eastAsia="Calibri" w:hAnsi="Times New Roman" w:cs="Times New Roman"/>
                <w:b/>
                <w:bCs/>
                <w:sz w:val="28"/>
                <w:szCs w:val="28"/>
                <w:lang w:eastAsia="ru-RU"/>
              </w:rPr>
              <w:t>МДК 01.01. Технология сварочных работ</w:t>
            </w:r>
          </w:p>
          <w:p w:rsidR="004963C7" w:rsidRPr="00B913B4" w:rsidRDefault="004963C7" w:rsidP="004963C7">
            <w:pPr>
              <w:spacing w:after="0" w:line="240" w:lineRule="auto"/>
              <w:rPr>
                <w:rFonts w:ascii="Times New Roman" w:eastAsia="Calibri" w:hAnsi="Times New Roman" w:cs="Times New Roman"/>
                <w:b/>
                <w:bCs/>
                <w:sz w:val="28"/>
                <w:szCs w:val="28"/>
                <w:lang w:eastAsia="ru-RU"/>
              </w:rPr>
            </w:pPr>
            <w:r w:rsidRPr="00B913B4">
              <w:rPr>
                <w:rFonts w:ascii="Times New Roman" w:eastAsia="Calibri" w:hAnsi="Times New Roman" w:cs="Times New Roman"/>
                <w:bCs/>
                <w:sz w:val="28"/>
                <w:szCs w:val="28"/>
                <w:lang w:eastAsia="ru-RU"/>
              </w:rPr>
              <w:t>Тема 1.2. Технология сварки плавлением</w:t>
            </w:r>
          </w:p>
          <w:p w:rsidR="004963C7" w:rsidRPr="00A14C35" w:rsidRDefault="004963C7" w:rsidP="004963C7">
            <w:pPr>
              <w:spacing w:after="0" w:line="240" w:lineRule="auto"/>
              <w:rPr>
                <w:rFonts w:ascii="Times New Roman" w:eastAsia="Times New Roman" w:hAnsi="Times New Roman" w:cs="Times New Roman"/>
                <w:sz w:val="28"/>
                <w:szCs w:val="28"/>
                <w:lang w:eastAsia="ru-RU"/>
              </w:rPr>
            </w:pPr>
            <w:r w:rsidRPr="00B913B4">
              <w:rPr>
                <w:rFonts w:ascii="Times New Roman" w:eastAsia="Calibri" w:hAnsi="Times New Roman" w:cs="Times New Roman"/>
                <w:bCs/>
                <w:sz w:val="28"/>
                <w:szCs w:val="28"/>
                <w:lang w:eastAsia="ru-RU"/>
              </w:rPr>
              <w:t xml:space="preserve">Тема 1.2.1 </w:t>
            </w:r>
            <w:r w:rsidRPr="00B913B4">
              <w:rPr>
                <w:rFonts w:ascii="Times New Roman" w:eastAsia="Times New Roman" w:hAnsi="Times New Roman" w:cs="Times New Roman"/>
                <w:sz w:val="28"/>
                <w:szCs w:val="28"/>
                <w:lang w:eastAsia="ru-RU"/>
              </w:rPr>
              <w:t>Технология электрической сварки плавлением низкоуглеродистых соединений.</w:t>
            </w:r>
          </w:p>
          <w:p w:rsidR="004963C7" w:rsidRDefault="004963C7" w:rsidP="004963C7">
            <w:pPr>
              <w:rPr>
                <w:rFonts w:ascii="Times New Roman" w:eastAsia="Times New Roman" w:hAnsi="Times New Roman" w:cs="Times New Roman"/>
                <w:sz w:val="32"/>
                <w:szCs w:val="32"/>
              </w:rPr>
            </w:pPr>
          </w:p>
          <w:p w:rsidR="0045385C" w:rsidRPr="0045385C" w:rsidRDefault="004963C7" w:rsidP="004963C7">
            <w:pPr>
              <w:pStyle w:val="a6"/>
              <w:rPr>
                <w:rFonts w:ascii="Times New Roman" w:eastAsia="Times New Roman" w:hAnsi="Times New Roman" w:cs="Times New Roman"/>
                <w:b/>
                <w:i/>
                <w:sz w:val="28"/>
                <w:szCs w:val="28"/>
              </w:rPr>
            </w:pPr>
            <w:r w:rsidRPr="0045385C">
              <w:rPr>
                <w:rFonts w:ascii="Times New Roman" w:eastAsia="Times New Roman" w:hAnsi="Times New Roman" w:cs="Times New Roman"/>
                <w:b/>
                <w:sz w:val="28"/>
                <w:szCs w:val="28"/>
              </w:rPr>
              <w:t>Урок № 82</w:t>
            </w:r>
            <w:r w:rsidRPr="00E340BD">
              <w:rPr>
                <w:rFonts w:ascii="Times New Roman" w:eastAsia="Times New Roman" w:hAnsi="Times New Roman" w:cs="Times New Roman"/>
                <w:b/>
                <w:sz w:val="32"/>
                <w:szCs w:val="32"/>
              </w:rPr>
              <w:t xml:space="preserve"> </w:t>
            </w:r>
            <w:r w:rsidRPr="004963C7">
              <w:rPr>
                <w:rFonts w:ascii="Times New Roman" w:eastAsia="Times New Roman" w:hAnsi="Times New Roman" w:cs="Times New Roman"/>
                <w:b/>
                <w:i/>
                <w:sz w:val="28"/>
                <w:szCs w:val="28"/>
              </w:rPr>
              <w:t xml:space="preserve">Технология сварки в защитном газе неплавящимся </w:t>
            </w:r>
            <w:r w:rsidRPr="0045385C">
              <w:rPr>
                <w:rFonts w:ascii="Times New Roman" w:eastAsia="Times New Roman" w:hAnsi="Times New Roman" w:cs="Times New Roman"/>
                <w:b/>
                <w:i/>
                <w:sz w:val="28"/>
                <w:szCs w:val="28"/>
              </w:rPr>
              <w:t>электродо</w:t>
            </w:r>
            <w:r w:rsidR="0045385C" w:rsidRPr="0045385C">
              <w:rPr>
                <w:rFonts w:ascii="Times New Roman" w:eastAsia="Times New Roman" w:hAnsi="Times New Roman" w:cs="Times New Roman"/>
                <w:b/>
                <w:i/>
                <w:sz w:val="28"/>
                <w:szCs w:val="28"/>
              </w:rPr>
              <w:t>м</w:t>
            </w:r>
          </w:p>
          <w:p w:rsidR="0045385C" w:rsidRDefault="0045385C" w:rsidP="004963C7">
            <w:pPr>
              <w:pStyle w:val="a6"/>
              <w:rPr>
                <w:rFonts w:ascii="Times New Roman" w:eastAsia="Times New Roman" w:hAnsi="Times New Roman" w:cs="Times New Roman"/>
                <w:i/>
                <w:sz w:val="24"/>
                <w:szCs w:val="24"/>
              </w:rPr>
            </w:pPr>
          </w:p>
          <w:p w:rsidR="004963C7" w:rsidRPr="00855F9E" w:rsidRDefault="0045385C" w:rsidP="004963C7">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963C7" w:rsidRPr="00855F9E">
              <w:rPr>
                <w:rFonts w:ascii="Times New Roman" w:hAnsi="Times New Roman" w:cs="Times New Roman"/>
                <w:sz w:val="28"/>
                <w:szCs w:val="28"/>
                <w:lang w:eastAsia="ru-RU"/>
              </w:rPr>
              <w:t>Для изучения вопроса студентам предлагается использовать</w:t>
            </w:r>
          </w:p>
          <w:p w:rsidR="004963C7" w:rsidRPr="00855F9E" w:rsidRDefault="004963C7" w:rsidP="004963C7">
            <w:pPr>
              <w:pStyle w:val="a6"/>
              <w:rPr>
                <w:rFonts w:ascii="Times New Roman" w:hAnsi="Times New Roman" w:cs="Times New Roman"/>
                <w:b/>
                <w:sz w:val="28"/>
                <w:szCs w:val="28"/>
                <w:lang w:eastAsia="ru-RU"/>
              </w:rPr>
            </w:pPr>
            <w:r w:rsidRPr="00855F9E">
              <w:rPr>
                <w:rFonts w:ascii="Times New Roman" w:hAnsi="Times New Roman" w:cs="Times New Roman"/>
                <w:sz w:val="28"/>
                <w:szCs w:val="28"/>
                <w:lang w:eastAsia="ru-RU"/>
              </w:rPr>
              <w:t xml:space="preserve">учебник  </w:t>
            </w:r>
            <w:r w:rsidRPr="00855F9E">
              <w:rPr>
                <w:rFonts w:ascii="Times New Roman" w:hAnsi="Times New Roman" w:cs="Times New Roman"/>
                <w:color w:val="000000"/>
                <w:sz w:val="28"/>
                <w:szCs w:val="28"/>
              </w:rPr>
              <w:t xml:space="preserve">Г.Г. </w:t>
            </w:r>
            <w:proofErr w:type="spellStart"/>
            <w:r w:rsidRPr="00855F9E">
              <w:rPr>
                <w:rFonts w:ascii="Times New Roman" w:hAnsi="Times New Roman" w:cs="Times New Roman"/>
                <w:color w:val="000000"/>
                <w:sz w:val="28"/>
                <w:szCs w:val="28"/>
              </w:rPr>
              <w:t>Чернышов</w:t>
            </w:r>
            <w:proofErr w:type="spellEnd"/>
            <w:r w:rsidRPr="00855F9E">
              <w:rPr>
                <w:rFonts w:ascii="Times New Roman" w:hAnsi="Times New Roman" w:cs="Times New Roman"/>
                <w:color w:val="000000"/>
                <w:sz w:val="28"/>
                <w:szCs w:val="28"/>
              </w:rPr>
              <w:t xml:space="preserve"> Технология сварки</w:t>
            </w:r>
            <w:r>
              <w:rPr>
                <w:rFonts w:ascii="Times New Roman" w:hAnsi="Times New Roman" w:cs="Times New Roman"/>
                <w:color w:val="000000"/>
                <w:sz w:val="28"/>
                <w:szCs w:val="28"/>
              </w:rPr>
              <w:t xml:space="preserve"> плавлением и термической резки,</w:t>
            </w:r>
            <w:r>
              <w:rPr>
                <w:rFonts w:ascii="Times New Roman" w:hAnsi="Times New Roman" w:cs="Times New Roman"/>
                <w:sz w:val="28"/>
                <w:szCs w:val="28"/>
                <w:lang w:eastAsia="ru-RU"/>
              </w:rPr>
              <w:t xml:space="preserve"> </w:t>
            </w:r>
            <w:r w:rsidRPr="00855F9E">
              <w:rPr>
                <w:rFonts w:ascii="Times New Roman" w:hAnsi="Times New Roman" w:cs="Times New Roman"/>
                <w:sz w:val="28"/>
                <w:szCs w:val="28"/>
                <w:lang w:eastAsia="ru-RU"/>
              </w:rPr>
              <w:t xml:space="preserve"> лекцию</w:t>
            </w:r>
            <w:r>
              <w:rPr>
                <w:rFonts w:ascii="Times New Roman" w:hAnsi="Times New Roman" w:cs="Times New Roman"/>
                <w:sz w:val="28"/>
                <w:szCs w:val="28"/>
                <w:lang w:eastAsia="ru-RU"/>
              </w:rPr>
              <w:t xml:space="preserve"> и пособие  </w:t>
            </w:r>
            <w:proofErr w:type="spellStart"/>
            <w:r>
              <w:rPr>
                <w:rFonts w:ascii="Times New Roman" w:hAnsi="Times New Roman" w:cs="Times New Roman"/>
                <w:sz w:val="28"/>
                <w:szCs w:val="28"/>
                <w:lang w:eastAsia="ru-RU"/>
              </w:rPr>
              <w:t>Юхонин</w:t>
            </w:r>
            <w:proofErr w:type="spellEnd"/>
            <w:r>
              <w:rPr>
                <w:rFonts w:ascii="Times New Roman" w:hAnsi="Times New Roman" w:cs="Times New Roman"/>
                <w:sz w:val="28"/>
                <w:szCs w:val="28"/>
                <w:lang w:eastAsia="ru-RU"/>
              </w:rPr>
              <w:t xml:space="preserve"> Н.А. </w:t>
            </w:r>
            <w:r w:rsidR="0045385C">
              <w:rPr>
                <w:rFonts w:ascii="Times New Roman" w:hAnsi="Times New Roman" w:cs="Times New Roman"/>
                <w:sz w:val="28"/>
                <w:szCs w:val="28"/>
                <w:lang w:eastAsia="ru-RU"/>
              </w:rPr>
              <w:t xml:space="preserve">Ручная дуговая сварка неплавящимся электродом </w:t>
            </w:r>
            <w:proofErr w:type="gramStart"/>
            <w:r w:rsidR="0045385C">
              <w:rPr>
                <w:rFonts w:ascii="Times New Roman" w:hAnsi="Times New Roman" w:cs="Times New Roman"/>
                <w:sz w:val="28"/>
                <w:szCs w:val="28"/>
                <w:lang w:eastAsia="ru-RU"/>
              </w:rPr>
              <w:t>в</w:t>
            </w:r>
            <w:proofErr w:type="gramEnd"/>
            <w:r w:rsidR="004538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защитных газов  (</w:t>
            </w:r>
            <w:r>
              <w:rPr>
                <w:rFonts w:ascii="Times New Roman" w:hAnsi="Times New Roman" w:cs="Times New Roman"/>
                <w:sz w:val="28"/>
                <w:szCs w:val="28"/>
                <w:lang w:val="en-US" w:eastAsia="ru-RU"/>
              </w:rPr>
              <w:t>MIG</w:t>
            </w:r>
            <w:r w:rsidRPr="00E340BD">
              <w:rPr>
                <w:rFonts w:ascii="Times New Roman" w:hAnsi="Times New Roman" w:cs="Times New Roman"/>
                <w:sz w:val="28"/>
                <w:szCs w:val="28"/>
                <w:lang w:eastAsia="ru-RU"/>
              </w:rPr>
              <w:t>/</w:t>
            </w:r>
            <w:r>
              <w:rPr>
                <w:rFonts w:ascii="Times New Roman" w:hAnsi="Times New Roman" w:cs="Times New Roman"/>
                <w:sz w:val="28"/>
                <w:szCs w:val="28"/>
                <w:lang w:val="en-US" w:eastAsia="ru-RU"/>
              </w:rPr>
              <w:t>MAG</w:t>
            </w:r>
            <w:r>
              <w:rPr>
                <w:rFonts w:ascii="Times New Roman" w:hAnsi="Times New Roman" w:cs="Times New Roman"/>
                <w:sz w:val="28"/>
                <w:szCs w:val="28"/>
                <w:lang w:eastAsia="ru-RU"/>
              </w:rPr>
              <w:t>)</w:t>
            </w:r>
            <w:r w:rsidR="0045385C">
              <w:rPr>
                <w:rFonts w:ascii="Times New Roman" w:hAnsi="Times New Roman" w:cs="Times New Roman"/>
                <w:sz w:val="28"/>
                <w:szCs w:val="28"/>
                <w:lang w:eastAsia="ru-RU"/>
              </w:rPr>
              <w:t xml:space="preserve"> (1- 5стр.)</w:t>
            </w:r>
          </w:p>
          <w:p w:rsidR="004963C7" w:rsidRPr="00556A53" w:rsidRDefault="004963C7" w:rsidP="004963C7">
            <w:pPr>
              <w:rPr>
                <w:rFonts w:ascii="Times New Roman" w:eastAsia="Times New Roman" w:hAnsi="Times New Roman" w:cs="Times New Roman"/>
                <w:sz w:val="32"/>
                <w:szCs w:val="32"/>
                <w:lang w:eastAsia="ru-RU"/>
              </w:rPr>
            </w:pPr>
          </w:p>
          <w:p w:rsidR="004963C7" w:rsidRPr="00A07B0B" w:rsidRDefault="004963C7" w:rsidP="004963C7">
            <w:pPr>
              <w:shd w:val="clear" w:color="auto" w:fill="FFFFFF"/>
              <w:spacing w:before="300" w:after="300" w:line="240" w:lineRule="auto"/>
              <w:ind w:left="360"/>
              <w:rPr>
                <w:rFonts w:ascii="Times New Roman" w:eastAsia="Times New Roman" w:hAnsi="Times New Roman" w:cs="Times New Roman"/>
                <w:b/>
                <w:color w:val="161617"/>
                <w:sz w:val="28"/>
                <w:szCs w:val="28"/>
                <w:lang w:eastAsia="ru-RU"/>
              </w:rPr>
            </w:pPr>
            <w:r w:rsidRPr="00A07B0B">
              <w:rPr>
                <w:rFonts w:ascii="Times New Roman" w:eastAsia="Times New Roman" w:hAnsi="Times New Roman" w:cs="Times New Roman"/>
                <w:b/>
                <w:color w:val="161617"/>
                <w:sz w:val="28"/>
                <w:szCs w:val="28"/>
                <w:lang w:eastAsia="ru-RU"/>
              </w:rPr>
              <w:t xml:space="preserve">Задания к изучению материала   </w:t>
            </w:r>
          </w:p>
          <w:p w:rsidR="004963C7" w:rsidRPr="0065758D" w:rsidRDefault="004963C7" w:rsidP="004963C7">
            <w:pPr>
              <w:pStyle w:val="a7"/>
              <w:numPr>
                <w:ilvl w:val="0"/>
                <w:numId w:val="3"/>
              </w:numPr>
              <w:shd w:val="clear" w:color="auto" w:fill="FFFFFF"/>
              <w:spacing w:before="300" w:after="300" w:line="240" w:lineRule="auto"/>
              <w:rPr>
                <w:rFonts w:ascii="Times New Roman" w:eastAsia="Times New Roman" w:hAnsi="Times New Roman" w:cs="Times New Roman"/>
                <w:b/>
                <w:color w:val="161617"/>
                <w:sz w:val="28"/>
                <w:szCs w:val="28"/>
                <w:lang w:eastAsia="ru-RU"/>
              </w:rPr>
            </w:pPr>
            <w:r w:rsidRPr="00B913B4">
              <w:rPr>
                <w:rFonts w:ascii="Times New Roman" w:eastAsia="Times New Roman" w:hAnsi="Times New Roman" w:cs="Times New Roman"/>
                <w:color w:val="161617"/>
                <w:sz w:val="28"/>
                <w:szCs w:val="28"/>
                <w:lang w:eastAsia="ru-RU"/>
              </w:rPr>
              <w:t>Составить конспект лекции</w:t>
            </w:r>
            <w:r>
              <w:rPr>
                <w:rFonts w:ascii="Times New Roman" w:eastAsia="Times New Roman" w:hAnsi="Times New Roman" w:cs="Times New Roman"/>
                <w:color w:val="161617"/>
                <w:sz w:val="28"/>
                <w:szCs w:val="28"/>
                <w:lang w:eastAsia="ru-RU"/>
              </w:rPr>
              <w:t xml:space="preserve"> (Фото отправить на электронную почту)</w:t>
            </w:r>
          </w:p>
          <w:p w:rsidR="004963C7" w:rsidRPr="0065758D" w:rsidRDefault="004963C7" w:rsidP="004963C7">
            <w:pPr>
              <w:pStyle w:val="a7"/>
              <w:numPr>
                <w:ilvl w:val="0"/>
                <w:numId w:val="3"/>
              </w:numPr>
              <w:shd w:val="clear" w:color="auto" w:fill="FFFFFF"/>
              <w:spacing w:before="300" w:after="300" w:line="240" w:lineRule="auto"/>
              <w:rPr>
                <w:rFonts w:ascii="Times New Roman" w:eastAsia="Times New Roman" w:hAnsi="Times New Roman" w:cs="Times New Roman"/>
                <w:b/>
                <w:color w:val="161617"/>
                <w:sz w:val="28"/>
                <w:szCs w:val="28"/>
                <w:lang w:eastAsia="ru-RU"/>
              </w:rPr>
            </w:pPr>
            <w:r>
              <w:rPr>
                <w:rFonts w:ascii="Times New Roman" w:eastAsia="Times New Roman" w:hAnsi="Times New Roman" w:cs="Times New Roman"/>
                <w:color w:val="161617"/>
                <w:sz w:val="28"/>
                <w:szCs w:val="28"/>
                <w:lang w:eastAsia="ru-RU"/>
              </w:rPr>
              <w:t xml:space="preserve">Ответьте на вопросы </w:t>
            </w:r>
          </w:p>
          <w:p w:rsidR="004963C7" w:rsidRDefault="004963C7" w:rsidP="004963C7">
            <w:pPr>
              <w:pStyle w:val="a7"/>
              <w:numPr>
                <w:ilvl w:val="0"/>
                <w:numId w:val="4"/>
              </w:numPr>
              <w:shd w:val="clear" w:color="auto" w:fill="FFFFFF"/>
              <w:spacing w:before="300" w:after="300" w:line="240" w:lineRule="auto"/>
              <w:rPr>
                <w:rFonts w:ascii="Times New Roman" w:eastAsia="Times New Roman" w:hAnsi="Times New Roman" w:cs="Times New Roman"/>
                <w:b/>
                <w:color w:val="161617"/>
                <w:sz w:val="28"/>
                <w:szCs w:val="28"/>
                <w:lang w:eastAsia="ru-RU"/>
              </w:rPr>
            </w:pPr>
            <w:r>
              <w:rPr>
                <w:rFonts w:ascii="Times New Roman" w:eastAsia="Times New Roman" w:hAnsi="Times New Roman" w:cs="Times New Roman"/>
                <w:b/>
                <w:color w:val="161617"/>
                <w:sz w:val="28"/>
                <w:szCs w:val="28"/>
                <w:lang w:eastAsia="ru-RU"/>
              </w:rPr>
              <w:t>Перечислите инертные газы</w:t>
            </w:r>
          </w:p>
          <w:p w:rsidR="004963C7" w:rsidRDefault="004963C7" w:rsidP="004963C7">
            <w:pPr>
              <w:pStyle w:val="a7"/>
              <w:numPr>
                <w:ilvl w:val="0"/>
                <w:numId w:val="4"/>
              </w:numPr>
              <w:shd w:val="clear" w:color="auto" w:fill="FFFFFF"/>
              <w:spacing w:before="300" w:after="300" w:line="240" w:lineRule="auto"/>
              <w:rPr>
                <w:rFonts w:ascii="Times New Roman" w:eastAsia="Times New Roman" w:hAnsi="Times New Roman" w:cs="Times New Roman"/>
                <w:b/>
                <w:color w:val="161617"/>
                <w:sz w:val="28"/>
                <w:szCs w:val="28"/>
                <w:lang w:eastAsia="ru-RU"/>
              </w:rPr>
            </w:pPr>
            <w:r>
              <w:rPr>
                <w:rFonts w:ascii="Times New Roman" w:eastAsia="Times New Roman" w:hAnsi="Times New Roman" w:cs="Times New Roman"/>
                <w:b/>
                <w:color w:val="161617"/>
                <w:sz w:val="28"/>
                <w:szCs w:val="28"/>
                <w:lang w:eastAsia="ru-RU"/>
              </w:rPr>
              <w:t xml:space="preserve">Перечислите </w:t>
            </w:r>
            <w:r w:rsidR="0045385C">
              <w:rPr>
                <w:rFonts w:ascii="Times New Roman" w:eastAsia="Times New Roman" w:hAnsi="Times New Roman" w:cs="Times New Roman"/>
                <w:b/>
                <w:color w:val="161617"/>
                <w:sz w:val="28"/>
                <w:szCs w:val="28"/>
                <w:lang w:eastAsia="ru-RU"/>
              </w:rPr>
              <w:t>типы неплавящихся электродов</w:t>
            </w:r>
          </w:p>
          <w:p w:rsidR="004963C7" w:rsidRDefault="004963C7" w:rsidP="004963C7">
            <w:pPr>
              <w:pStyle w:val="a7"/>
              <w:numPr>
                <w:ilvl w:val="0"/>
                <w:numId w:val="4"/>
              </w:numPr>
              <w:shd w:val="clear" w:color="auto" w:fill="FFFFFF"/>
              <w:spacing w:before="300" w:after="300" w:line="240" w:lineRule="auto"/>
              <w:rPr>
                <w:rFonts w:ascii="Times New Roman" w:eastAsia="Times New Roman" w:hAnsi="Times New Roman" w:cs="Times New Roman"/>
                <w:b/>
                <w:color w:val="161617"/>
                <w:sz w:val="28"/>
                <w:szCs w:val="28"/>
                <w:lang w:eastAsia="ru-RU"/>
              </w:rPr>
            </w:pPr>
            <w:r>
              <w:rPr>
                <w:rFonts w:ascii="Times New Roman" w:eastAsia="Times New Roman" w:hAnsi="Times New Roman" w:cs="Times New Roman"/>
                <w:b/>
                <w:color w:val="161617"/>
                <w:sz w:val="28"/>
                <w:szCs w:val="28"/>
                <w:lang w:eastAsia="ru-RU"/>
              </w:rPr>
              <w:t>Когда применяют</w:t>
            </w:r>
            <w:r w:rsidR="0045385C">
              <w:rPr>
                <w:rFonts w:ascii="Times New Roman" w:eastAsia="Times New Roman" w:hAnsi="Times New Roman" w:cs="Times New Roman"/>
                <w:b/>
                <w:color w:val="161617"/>
                <w:sz w:val="28"/>
                <w:szCs w:val="28"/>
                <w:lang w:eastAsia="ru-RU"/>
              </w:rPr>
              <w:t xml:space="preserve"> сварку</w:t>
            </w:r>
            <w:r>
              <w:rPr>
                <w:rFonts w:ascii="Times New Roman" w:eastAsia="Times New Roman" w:hAnsi="Times New Roman" w:cs="Times New Roman"/>
                <w:b/>
                <w:color w:val="161617"/>
                <w:sz w:val="28"/>
                <w:szCs w:val="28"/>
                <w:lang w:eastAsia="ru-RU"/>
              </w:rPr>
              <w:t xml:space="preserve"> </w:t>
            </w:r>
            <w:r w:rsidR="0045385C">
              <w:rPr>
                <w:rFonts w:ascii="Times New Roman" w:eastAsia="Times New Roman" w:hAnsi="Times New Roman" w:cs="Times New Roman"/>
                <w:b/>
                <w:color w:val="161617"/>
                <w:sz w:val="28"/>
                <w:szCs w:val="28"/>
                <w:lang w:eastAsia="ru-RU"/>
              </w:rPr>
              <w:t>неплавящимся электродом в  инертных газах</w:t>
            </w:r>
          </w:p>
          <w:p w:rsidR="004963C7" w:rsidRDefault="004963C7" w:rsidP="004963C7">
            <w:pPr>
              <w:shd w:val="clear" w:color="auto" w:fill="FFFFFF"/>
              <w:spacing w:before="300" w:after="300" w:line="240" w:lineRule="auto"/>
              <w:rPr>
                <w:rFonts w:ascii="Times New Roman" w:eastAsia="Times New Roman" w:hAnsi="Times New Roman" w:cs="Times New Roman"/>
                <w:b/>
                <w:color w:val="161617"/>
                <w:sz w:val="28"/>
                <w:szCs w:val="28"/>
                <w:lang w:eastAsia="ru-RU"/>
              </w:rPr>
            </w:pPr>
          </w:p>
          <w:p w:rsidR="004963C7" w:rsidRPr="00B913B4" w:rsidRDefault="004963C7" w:rsidP="004963C7">
            <w:pPr>
              <w:shd w:val="clear" w:color="auto" w:fill="FFFFFF"/>
              <w:spacing w:before="300" w:after="300" w:line="240" w:lineRule="auto"/>
              <w:rPr>
                <w:rFonts w:ascii="Times New Roman" w:eastAsia="Times New Roman" w:hAnsi="Times New Roman" w:cs="Times New Roman"/>
                <w:b/>
                <w:color w:val="161617"/>
                <w:sz w:val="28"/>
                <w:szCs w:val="28"/>
                <w:lang w:eastAsia="ru-RU"/>
              </w:rPr>
            </w:pPr>
            <w:r w:rsidRPr="00B913B4">
              <w:rPr>
                <w:rFonts w:ascii="Times New Roman" w:eastAsia="Times New Roman" w:hAnsi="Times New Roman" w:cs="Times New Roman"/>
                <w:b/>
                <w:color w:val="161617"/>
                <w:sz w:val="28"/>
                <w:szCs w:val="28"/>
                <w:lang w:eastAsia="ru-RU"/>
              </w:rPr>
              <w:t xml:space="preserve">Для полного освоения теоретической части указанной темы необходимо использовать учебный материал электронной библиотеки (ЭБС) </w:t>
            </w:r>
            <w:proofErr w:type="spellStart"/>
            <w:r w:rsidRPr="00B913B4">
              <w:rPr>
                <w:rFonts w:ascii="Times New Roman" w:eastAsia="Times New Roman" w:hAnsi="Times New Roman" w:cs="Times New Roman"/>
                <w:b/>
                <w:color w:val="161617"/>
                <w:sz w:val="28"/>
                <w:szCs w:val="28"/>
                <w:lang w:eastAsia="ru-RU"/>
              </w:rPr>
              <w:t>IPRBooks</w:t>
            </w:r>
            <w:proofErr w:type="spellEnd"/>
            <w:r w:rsidRPr="00B913B4">
              <w:rPr>
                <w:rFonts w:ascii="Times New Roman" w:eastAsia="Times New Roman" w:hAnsi="Times New Roman" w:cs="Times New Roman"/>
                <w:b/>
                <w:color w:val="161617"/>
                <w:sz w:val="28"/>
                <w:szCs w:val="28"/>
                <w:lang w:eastAsia="ru-RU"/>
              </w:rPr>
              <w:t xml:space="preserve"> </w:t>
            </w:r>
          </w:p>
          <w:p w:rsidR="004963C7" w:rsidRPr="00B913B4" w:rsidRDefault="004963C7" w:rsidP="004963C7">
            <w:pPr>
              <w:shd w:val="clear" w:color="auto" w:fill="FFFFFF"/>
              <w:spacing w:before="300" w:after="300" w:line="240" w:lineRule="auto"/>
              <w:rPr>
                <w:rFonts w:ascii="Times New Roman" w:eastAsia="Times New Roman" w:hAnsi="Times New Roman" w:cs="Times New Roman"/>
                <w:b/>
                <w:color w:val="161617"/>
                <w:sz w:val="28"/>
                <w:szCs w:val="28"/>
                <w:lang w:eastAsia="ru-RU"/>
              </w:rPr>
            </w:pPr>
            <w:r w:rsidRPr="00B913B4">
              <w:rPr>
                <w:rFonts w:ascii="Times New Roman" w:eastAsia="Times New Roman" w:hAnsi="Times New Roman" w:cs="Times New Roman"/>
                <w:b/>
                <w:color w:val="161617"/>
                <w:sz w:val="28"/>
                <w:szCs w:val="28"/>
                <w:lang w:eastAsia="ru-RU"/>
              </w:rPr>
              <w:t xml:space="preserve">Литература </w:t>
            </w:r>
          </w:p>
          <w:p w:rsidR="004963C7" w:rsidRPr="00B913B4" w:rsidRDefault="004963C7" w:rsidP="004963C7">
            <w:pPr>
              <w:shd w:val="clear" w:color="auto" w:fill="FFFFFF"/>
              <w:spacing w:before="300" w:after="300" w:line="240" w:lineRule="auto"/>
              <w:rPr>
                <w:rFonts w:ascii="Times New Roman" w:eastAsia="Times New Roman" w:hAnsi="Times New Roman" w:cs="Times New Roman"/>
                <w:b/>
                <w:color w:val="161617"/>
                <w:sz w:val="28"/>
                <w:szCs w:val="28"/>
                <w:lang w:eastAsia="ru-RU"/>
              </w:rPr>
            </w:pPr>
            <w:r w:rsidRPr="00B913B4">
              <w:rPr>
                <w:rFonts w:ascii="Times New Roman" w:eastAsia="Times New Roman" w:hAnsi="Times New Roman" w:cs="Times New Roman"/>
                <w:b/>
                <w:color w:val="161617"/>
                <w:sz w:val="28"/>
                <w:szCs w:val="28"/>
                <w:lang w:eastAsia="ru-RU"/>
              </w:rPr>
              <w:t xml:space="preserve">Адреса сайтов (книг) </w:t>
            </w:r>
          </w:p>
          <w:p w:rsidR="004963C7" w:rsidRPr="00B913B4" w:rsidRDefault="004963C7" w:rsidP="004963C7">
            <w:pPr>
              <w:shd w:val="clear" w:color="auto" w:fill="FFFFFF"/>
              <w:spacing w:before="300" w:after="300" w:line="240" w:lineRule="auto"/>
              <w:rPr>
                <w:rFonts w:ascii="Times New Roman" w:eastAsia="Times New Roman" w:hAnsi="Times New Roman" w:cs="Times New Roman"/>
                <w:b/>
                <w:color w:val="161617"/>
                <w:sz w:val="28"/>
                <w:szCs w:val="28"/>
                <w:lang w:eastAsia="ru-RU"/>
              </w:rPr>
            </w:pPr>
            <w:r w:rsidRPr="00B913B4">
              <w:rPr>
                <w:rFonts w:ascii="Times New Roman" w:eastAsia="Times New Roman" w:hAnsi="Times New Roman" w:cs="Times New Roman"/>
                <w:b/>
                <w:color w:val="161617"/>
                <w:sz w:val="28"/>
                <w:szCs w:val="28"/>
                <w:lang w:eastAsia="ru-RU"/>
              </w:rPr>
              <w:t>http://www.iprbookshop.ru/20129.html</w:t>
            </w:r>
          </w:p>
          <w:p w:rsidR="004963C7" w:rsidRPr="00B913B4" w:rsidRDefault="004963C7" w:rsidP="004963C7">
            <w:pPr>
              <w:shd w:val="clear" w:color="auto" w:fill="FFFFFF"/>
              <w:spacing w:before="300" w:after="300" w:line="240" w:lineRule="auto"/>
              <w:rPr>
                <w:rFonts w:ascii="Times New Roman" w:eastAsia="Times New Roman" w:hAnsi="Times New Roman" w:cs="Times New Roman"/>
                <w:b/>
                <w:color w:val="161617"/>
                <w:sz w:val="28"/>
                <w:szCs w:val="28"/>
                <w:lang w:eastAsia="ru-RU"/>
              </w:rPr>
            </w:pPr>
            <w:r w:rsidRPr="00B913B4">
              <w:rPr>
                <w:rFonts w:ascii="Times New Roman" w:eastAsia="Times New Roman" w:hAnsi="Times New Roman" w:cs="Times New Roman"/>
                <w:b/>
                <w:color w:val="161617"/>
                <w:sz w:val="28"/>
                <w:szCs w:val="28"/>
                <w:lang w:eastAsia="ru-RU"/>
              </w:rPr>
              <w:t>http://www.iprbookshop.ru/epd-reader?publicationId=34726</w:t>
            </w:r>
          </w:p>
          <w:p w:rsidR="00CF6541" w:rsidRDefault="00CF6541" w:rsidP="003C401A">
            <w:pPr>
              <w:spacing w:after="0" w:line="240" w:lineRule="auto"/>
              <w:rPr>
                <w:rFonts w:ascii="Times New Roman" w:eastAsia="Times New Roman" w:hAnsi="Times New Roman" w:cs="Times New Roman"/>
                <w:b/>
                <w:bCs/>
                <w:color w:val="000000"/>
                <w:sz w:val="28"/>
                <w:szCs w:val="28"/>
                <w:lang w:eastAsia="ru-RU"/>
              </w:rPr>
            </w:pPr>
          </w:p>
          <w:p w:rsidR="004963C7" w:rsidRDefault="004963C7" w:rsidP="003C401A">
            <w:pPr>
              <w:spacing w:after="0" w:line="240" w:lineRule="auto"/>
              <w:rPr>
                <w:rFonts w:ascii="Times New Roman" w:eastAsia="Times New Roman" w:hAnsi="Times New Roman" w:cs="Times New Roman"/>
                <w:b/>
                <w:bCs/>
                <w:color w:val="000000"/>
                <w:sz w:val="28"/>
                <w:szCs w:val="28"/>
                <w:lang w:eastAsia="ru-RU"/>
              </w:rPr>
            </w:pPr>
          </w:p>
          <w:p w:rsidR="004963C7" w:rsidRDefault="004963C7" w:rsidP="003C401A">
            <w:pPr>
              <w:spacing w:after="0" w:line="240" w:lineRule="auto"/>
              <w:rPr>
                <w:rFonts w:ascii="Times New Roman" w:eastAsia="Times New Roman" w:hAnsi="Times New Roman" w:cs="Times New Roman"/>
                <w:b/>
                <w:bCs/>
                <w:color w:val="000000"/>
                <w:sz w:val="28"/>
                <w:szCs w:val="28"/>
                <w:lang w:eastAsia="ru-RU"/>
              </w:rPr>
            </w:pPr>
          </w:p>
          <w:p w:rsidR="004963C7" w:rsidRDefault="004963C7" w:rsidP="003C401A">
            <w:pPr>
              <w:spacing w:after="0" w:line="240" w:lineRule="auto"/>
              <w:rPr>
                <w:rFonts w:ascii="Times New Roman" w:eastAsia="Times New Roman" w:hAnsi="Times New Roman" w:cs="Times New Roman"/>
                <w:b/>
                <w:bCs/>
                <w:color w:val="000000"/>
                <w:sz w:val="28"/>
                <w:szCs w:val="28"/>
                <w:lang w:eastAsia="ru-RU"/>
              </w:rPr>
            </w:pPr>
          </w:p>
          <w:p w:rsidR="004963C7" w:rsidRDefault="004963C7" w:rsidP="003C401A">
            <w:pPr>
              <w:spacing w:after="0" w:line="240" w:lineRule="auto"/>
              <w:rPr>
                <w:rFonts w:ascii="Times New Roman" w:eastAsia="Times New Roman" w:hAnsi="Times New Roman" w:cs="Times New Roman"/>
                <w:b/>
                <w:bCs/>
                <w:color w:val="000000"/>
                <w:sz w:val="28"/>
                <w:szCs w:val="28"/>
                <w:lang w:eastAsia="ru-RU"/>
              </w:rPr>
            </w:pPr>
          </w:p>
          <w:p w:rsidR="004963C7" w:rsidRDefault="004963C7" w:rsidP="003C401A">
            <w:pPr>
              <w:spacing w:after="0" w:line="240" w:lineRule="auto"/>
              <w:rPr>
                <w:rFonts w:ascii="Times New Roman" w:eastAsia="Times New Roman" w:hAnsi="Times New Roman" w:cs="Times New Roman"/>
                <w:b/>
                <w:bCs/>
                <w:color w:val="000000"/>
                <w:sz w:val="28"/>
                <w:szCs w:val="28"/>
                <w:lang w:eastAsia="ru-RU"/>
              </w:rPr>
            </w:pPr>
          </w:p>
          <w:p w:rsidR="004963C7" w:rsidRDefault="004963C7" w:rsidP="003C401A">
            <w:pPr>
              <w:spacing w:after="0" w:line="240" w:lineRule="auto"/>
              <w:rPr>
                <w:rFonts w:ascii="Times New Roman" w:eastAsia="Times New Roman" w:hAnsi="Times New Roman" w:cs="Times New Roman"/>
                <w:b/>
                <w:bCs/>
                <w:color w:val="000000"/>
                <w:sz w:val="28"/>
                <w:szCs w:val="28"/>
                <w:lang w:eastAsia="ru-RU"/>
              </w:rPr>
            </w:pPr>
          </w:p>
          <w:p w:rsidR="004963C7" w:rsidRDefault="004963C7" w:rsidP="003C401A">
            <w:pPr>
              <w:spacing w:after="0" w:line="240" w:lineRule="auto"/>
              <w:rPr>
                <w:rFonts w:ascii="Times New Roman" w:eastAsia="Times New Roman" w:hAnsi="Times New Roman" w:cs="Times New Roman"/>
                <w:b/>
                <w:bCs/>
                <w:color w:val="000000"/>
                <w:sz w:val="28"/>
                <w:szCs w:val="28"/>
                <w:lang w:eastAsia="ru-RU"/>
              </w:rPr>
            </w:pPr>
          </w:p>
          <w:p w:rsidR="003C401A" w:rsidRDefault="003C401A" w:rsidP="003C401A">
            <w:pPr>
              <w:spacing w:after="0" w:line="240" w:lineRule="auto"/>
              <w:rPr>
                <w:rFonts w:ascii="Times New Roman" w:eastAsia="Times New Roman" w:hAnsi="Times New Roman" w:cs="Times New Roman"/>
                <w:b/>
                <w:bCs/>
                <w:color w:val="000000"/>
                <w:sz w:val="28"/>
                <w:szCs w:val="28"/>
                <w:lang w:eastAsia="ru-RU"/>
              </w:rPr>
            </w:pPr>
            <w:r w:rsidRPr="003C401A">
              <w:rPr>
                <w:rFonts w:ascii="Times New Roman" w:eastAsia="Times New Roman" w:hAnsi="Times New Roman" w:cs="Times New Roman"/>
                <w:b/>
                <w:bCs/>
                <w:color w:val="000000"/>
                <w:sz w:val="28"/>
                <w:szCs w:val="28"/>
                <w:lang w:eastAsia="ru-RU"/>
              </w:rPr>
              <w:t>Технология сварочных работ Аргонодуговая сварка</w:t>
            </w:r>
          </w:p>
          <w:p w:rsidR="00CF6541" w:rsidRDefault="00CF6541" w:rsidP="003C401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14:anchorId="044D6EEA" wp14:editId="29A4C26D">
                  <wp:extent cx="2847340" cy="20421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340" cy="2042160"/>
                          </a:xfrm>
                          <a:prstGeom prst="rect">
                            <a:avLst/>
                          </a:prstGeom>
                          <a:noFill/>
                        </pic:spPr>
                      </pic:pic>
                    </a:graphicData>
                  </a:graphic>
                </wp:inline>
              </w:drawing>
            </w:r>
          </w:p>
          <w:p w:rsidR="000838F2" w:rsidRPr="003C401A" w:rsidRDefault="000838F2" w:rsidP="003C401A">
            <w:pPr>
              <w:spacing w:after="0" w:line="240" w:lineRule="auto"/>
              <w:rPr>
                <w:rFonts w:ascii="Times New Roman" w:eastAsia="Times New Roman" w:hAnsi="Times New Roman" w:cs="Times New Roman"/>
                <w:color w:val="000000"/>
                <w:sz w:val="28"/>
                <w:szCs w:val="28"/>
                <w:lang w:eastAsia="ru-RU"/>
              </w:rPr>
            </w:pPr>
          </w:p>
          <w:p w:rsidR="003C401A" w:rsidRPr="003C401A" w:rsidRDefault="003C401A" w:rsidP="003C401A">
            <w:pPr>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Аргонодуговая сварка – дуговая сварка в среде инертного газа аргона. Может осуществляться плавящимся или неплавящимся электродом. В качестве неплавящегося электрода обычно используется вольфрамовый электрод.</w:t>
            </w:r>
          </w:p>
          <w:p w:rsidR="003C401A" w:rsidRPr="003C401A" w:rsidRDefault="003C401A" w:rsidP="003C401A">
            <w:pPr>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Для обозначения аргонодуговой сварки могут применяться следующие названия</w:t>
            </w:r>
          </w:p>
          <w:p w:rsidR="003C401A" w:rsidRPr="003C401A" w:rsidRDefault="003C401A" w:rsidP="003C401A">
            <w:pPr>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РАД – ручная аргонодуговая сварка неплавящимся электродом,</w:t>
            </w:r>
            <w:r w:rsidRPr="003C401A">
              <w:rPr>
                <w:rFonts w:ascii="Times New Roman" w:eastAsia="Times New Roman" w:hAnsi="Times New Roman" w:cs="Times New Roman"/>
                <w:color w:val="000000"/>
                <w:sz w:val="28"/>
                <w:szCs w:val="28"/>
                <w:lang w:eastAsia="ru-RU"/>
              </w:rPr>
              <w:br/>
              <w:t>ААД – автоматическая аргонодуговая сварка неплавящимся электродом,</w:t>
            </w:r>
            <w:r w:rsidRPr="003C401A">
              <w:rPr>
                <w:rFonts w:ascii="Times New Roman" w:eastAsia="Times New Roman" w:hAnsi="Times New Roman" w:cs="Times New Roman"/>
                <w:color w:val="000000"/>
                <w:sz w:val="28"/>
                <w:szCs w:val="28"/>
                <w:lang w:eastAsia="ru-RU"/>
              </w:rPr>
              <w:br/>
              <w:t>ААДП – автоматическая аргонодуговая сварка плавящимся электродом.</w:t>
            </w:r>
          </w:p>
          <w:p w:rsidR="003C401A" w:rsidRPr="003C401A" w:rsidRDefault="003C401A" w:rsidP="003C401A">
            <w:pPr>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Для обозначения аргонодуговой сварки вольфрамовым электродом:</w:t>
            </w:r>
            <w:r w:rsidRPr="003C401A">
              <w:rPr>
                <w:rFonts w:ascii="Times New Roman" w:eastAsia="Times New Roman" w:hAnsi="Times New Roman" w:cs="Times New Roman"/>
                <w:color w:val="000000"/>
                <w:sz w:val="28"/>
                <w:szCs w:val="28"/>
                <w:lang w:eastAsia="ru-RU"/>
              </w:rPr>
              <w:br/>
              <w:t xml:space="preserve">TIG – </w:t>
            </w:r>
            <w:proofErr w:type="spellStart"/>
            <w:r w:rsidRPr="003C401A">
              <w:rPr>
                <w:rFonts w:ascii="Times New Roman" w:eastAsia="Times New Roman" w:hAnsi="Times New Roman" w:cs="Times New Roman"/>
                <w:color w:val="000000"/>
                <w:sz w:val="28"/>
                <w:szCs w:val="28"/>
                <w:lang w:eastAsia="ru-RU"/>
              </w:rPr>
              <w:t>Tungsten</w:t>
            </w:r>
            <w:proofErr w:type="spellEnd"/>
            <w:r w:rsidRPr="003C401A">
              <w:rPr>
                <w:rFonts w:ascii="Times New Roman" w:eastAsia="Times New Roman" w:hAnsi="Times New Roman" w:cs="Times New Roman"/>
                <w:color w:val="000000"/>
                <w:sz w:val="28"/>
                <w:szCs w:val="28"/>
                <w:lang w:eastAsia="ru-RU"/>
              </w:rPr>
              <w:t xml:space="preserve"> </w:t>
            </w:r>
            <w:proofErr w:type="spellStart"/>
            <w:r w:rsidRPr="003C401A">
              <w:rPr>
                <w:rFonts w:ascii="Times New Roman" w:eastAsia="Times New Roman" w:hAnsi="Times New Roman" w:cs="Times New Roman"/>
                <w:color w:val="000000"/>
                <w:sz w:val="28"/>
                <w:szCs w:val="28"/>
                <w:lang w:eastAsia="ru-RU"/>
              </w:rPr>
              <w:t>Inert</w:t>
            </w:r>
            <w:proofErr w:type="spellEnd"/>
            <w:r w:rsidRPr="003C401A">
              <w:rPr>
                <w:rFonts w:ascii="Times New Roman" w:eastAsia="Times New Roman" w:hAnsi="Times New Roman" w:cs="Times New Roman"/>
                <w:color w:val="000000"/>
                <w:sz w:val="28"/>
                <w:szCs w:val="28"/>
                <w:lang w:eastAsia="ru-RU"/>
              </w:rPr>
              <w:t xml:space="preserve"> </w:t>
            </w:r>
            <w:proofErr w:type="spellStart"/>
            <w:r w:rsidRPr="003C401A">
              <w:rPr>
                <w:rFonts w:ascii="Times New Roman" w:eastAsia="Times New Roman" w:hAnsi="Times New Roman" w:cs="Times New Roman"/>
                <w:color w:val="000000"/>
                <w:sz w:val="28"/>
                <w:szCs w:val="28"/>
                <w:lang w:eastAsia="ru-RU"/>
              </w:rPr>
              <w:t>Gas</w:t>
            </w:r>
            <w:proofErr w:type="spellEnd"/>
            <w:r w:rsidRPr="003C401A">
              <w:rPr>
                <w:rFonts w:ascii="Times New Roman" w:eastAsia="Times New Roman" w:hAnsi="Times New Roman" w:cs="Times New Roman"/>
                <w:color w:val="000000"/>
                <w:sz w:val="28"/>
                <w:szCs w:val="28"/>
                <w:lang w:eastAsia="ru-RU"/>
              </w:rPr>
              <w:t xml:space="preserve"> (</w:t>
            </w:r>
            <w:proofErr w:type="spellStart"/>
            <w:r w:rsidRPr="003C401A">
              <w:rPr>
                <w:rFonts w:ascii="Times New Roman" w:eastAsia="Times New Roman" w:hAnsi="Times New Roman" w:cs="Times New Roman"/>
                <w:color w:val="000000"/>
                <w:sz w:val="28"/>
                <w:szCs w:val="28"/>
                <w:lang w:eastAsia="ru-RU"/>
              </w:rPr>
              <w:t>Welding</w:t>
            </w:r>
            <w:proofErr w:type="spellEnd"/>
            <w:r w:rsidRPr="003C401A">
              <w:rPr>
                <w:rFonts w:ascii="Times New Roman" w:eastAsia="Times New Roman" w:hAnsi="Times New Roman" w:cs="Times New Roman"/>
                <w:color w:val="000000"/>
                <w:sz w:val="28"/>
                <w:szCs w:val="28"/>
                <w:lang w:eastAsia="ru-RU"/>
              </w:rPr>
              <w:t>) – сварка вольфрамом в среде инертных газов</w:t>
            </w:r>
            <w:r w:rsidRPr="003C401A">
              <w:rPr>
                <w:rFonts w:ascii="Times New Roman" w:eastAsia="Times New Roman" w:hAnsi="Times New Roman" w:cs="Times New Roman"/>
                <w:color w:val="000000"/>
                <w:sz w:val="28"/>
                <w:szCs w:val="28"/>
                <w:lang w:eastAsia="ru-RU"/>
              </w:rPr>
              <w:br/>
              <w:t xml:space="preserve">GTAW – </w:t>
            </w:r>
            <w:proofErr w:type="spellStart"/>
            <w:r w:rsidRPr="003C401A">
              <w:rPr>
                <w:rFonts w:ascii="Times New Roman" w:eastAsia="Times New Roman" w:hAnsi="Times New Roman" w:cs="Times New Roman"/>
                <w:color w:val="000000"/>
                <w:sz w:val="28"/>
                <w:szCs w:val="28"/>
                <w:lang w:eastAsia="ru-RU"/>
              </w:rPr>
              <w:t>Gas</w:t>
            </w:r>
            <w:proofErr w:type="spellEnd"/>
            <w:r w:rsidRPr="003C401A">
              <w:rPr>
                <w:rFonts w:ascii="Times New Roman" w:eastAsia="Times New Roman" w:hAnsi="Times New Roman" w:cs="Times New Roman"/>
                <w:color w:val="000000"/>
                <w:sz w:val="28"/>
                <w:szCs w:val="28"/>
                <w:lang w:eastAsia="ru-RU"/>
              </w:rPr>
              <w:t xml:space="preserve"> </w:t>
            </w:r>
            <w:proofErr w:type="spellStart"/>
            <w:r w:rsidRPr="003C401A">
              <w:rPr>
                <w:rFonts w:ascii="Times New Roman" w:eastAsia="Times New Roman" w:hAnsi="Times New Roman" w:cs="Times New Roman"/>
                <w:color w:val="000000"/>
                <w:sz w:val="28"/>
                <w:szCs w:val="28"/>
                <w:lang w:eastAsia="ru-RU"/>
              </w:rPr>
              <w:t>Tungsten</w:t>
            </w:r>
            <w:proofErr w:type="spellEnd"/>
            <w:r w:rsidRPr="003C401A">
              <w:rPr>
                <w:rFonts w:ascii="Times New Roman" w:eastAsia="Times New Roman" w:hAnsi="Times New Roman" w:cs="Times New Roman"/>
                <w:color w:val="000000"/>
                <w:sz w:val="28"/>
                <w:szCs w:val="28"/>
                <w:lang w:eastAsia="ru-RU"/>
              </w:rPr>
              <w:t xml:space="preserve"> </w:t>
            </w:r>
            <w:proofErr w:type="spellStart"/>
            <w:r w:rsidRPr="003C401A">
              <w:rPr>
                <w:rFonts w:ascii="Times New Roman" w:eastAsia="Times New Roman" w:hAnsi="Times New Roman" w:cs="Times New Roman"/>
                <w:color w:val="000000"/>
                <w:sz w:val="28"/>
                <w:szCs w:val="28"/>
                <w:lang w:eastAsia="ru-RU"/>
              </w:rPr>
              <w:t>Arc</w:t>
            </w:r>
            <w:proofErr w:type="spellEnd"/>
            <w:r w:rsidRPr="003C401A">
              <w:rPr>
                <w:rFonts w:ascii="Times New Roman" w:eastAsia="Times New Roman" w:hAnsi="Times New Roman" w:cs="Times New Roman"/>
                <w:color w:val="000000"/>
                <w:sz w:val="28"/>
                <w:szCs w:val="28"/>
                <w:lang w:eastAsia="ru-RU"/>
              </w:rPr>
              <w:t xml:space="preserve"> </w:t>
            </w:r>
            <w:proofErr w:type="spellStart"/>
            <w:r w:rsidRPr="003C401A">
              <w:rPr>
                <w:rFonts w:ascii="Times New Roman" w:eastAsia="Times New Roman" w:hAnsi="Times New Roman" w:cs="Times New Roman"/>
                <w:color w:val="000000"/>
                <w:sz w:val="28"/>
                <w:szCs w:val="28"/>
                <w:lang w:eastAsia="ru-RU"/>
              </w:rPr>
              <w:t>Welding</w:t>
            </w:r>
            <w:proofErr w:type="spellEnd"/>
            <w:r w:rsidRPr="003C401A">
              <w:rPr>
                <w:rFonts w:ascii="Times New Roman" w:eastAsia="Times New Roman" w:hAnsi="Times New Roman" w:cs="Times New Roman"/>
                <w:color w:val="000000"/>
                <w:sz w:val="28"/>
                <w:szCs w:val="28"/>
                <w:lang w:eastAsia="ru-RU"/>
              </w:rPr>
              <w:t xml:space="preserve"> – газовая дуговая сварка вольфрамом</w:t>
            </w:r>
          </w:p>
          <w:p w:rsidR="003C401A" w:rsidRDefault="003C401A" w:rsidP="003C401A">
            <w:pPr>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Общие характеристики аргонодуговой сварки</w:t>
            </w:r>
          </w:p>
          <w:p w:rsidR="000838F2" w:rsidRPr="003C401A" w:rsidRDefault="000838F2" w:rsidP="003C401A">
            <w:pPr>
              <w:spacing w:after="0" w:line="240" w:lineRule="auto"/>
              <w:rPr>
                <w:rFonts w:ascii="Times New Roman" w:eastAsia="Times New Roman" w:hAnsi="Times New Roman" w:cs="Times New Roman"/>
                <w:color w:val="000000"/>
                <w:sz w:val="28"/>
                <w:szCs w:val="28"/>
                <w:lang w:eastAsia="ru-RU"/>
              </w:rPr>
            </w:pPr>
          </w:p>
          <w:p w:rsidR="003C401A" w:rsidRDefault="003C401A" w:rsidP="003C401A">
            <w:pPr>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Аргон практически не вступает в химические взаимодействия с расплавленным металлом и другими газами в зоне горения дуги. Будучи на 38% тяжелее воздуха, аргон вытесняет его из зоны сварки и надежно изолирует сварочную ванну от контакта с атмосферой.</w:t>
            </w:r>
          </w:p>
          <w:p w:rsidR="000838F2" w:rsidRPr="003C401A" w:rsidRDefault="000838F2" w:rsidP="003C401A">
            <w:pPr>
              <w:spacing w:after="0" w:line="240" w:lineRule="auto"/>
              <w:rPr>
                <w:rFonts w:ascii="Times New Roman" w:eastAsia="Times New Roman" w:hAnsi="Times New Roman" w:cs="Times New Roman"/>
                <w:color w:val="000000"/>
                <w:sz w:val="28"/>
                <w:szCs w:val="28"/>
                <w:lang w:eastAsia="ru-RU"/>
              </w:rPr>
            </w:pPr>
          </w:p>
          <w:p w:rsidR="000838F2" w:rsidRDefault="003C401A" w:rsidP="003C401A">
            <w:pPr>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При аргонодуговой сварке возможен крупнокапельный или струйный перенос электродного металла. При крупнокапельном переносе процесс сварки неустойчивый, с большим разбрызгиванием. Его технологические характеристики хуже, чем при полуавтоматической сварке в углекислом газе, так как вследствие меньшего давления в дуге капли вырастают до больших размеров</w:t>
            </w:r>
          </w:p>
          <w:p w:rsidR="000838F2" w:rsidRDefault="000838F2" w:rsidP="003C401A">
            <w:pPr>
              <w:spacing w:after="0" w:line="240" w:lineRule="auto"/>
              <w:rPr>
                <w:rFonts w:ascii="Times New Roman" w:eastAsia="Times New Roman" w:hAnsi="Times New Roman" w:cs="Times New Roman"/>
                <w:color w:val="000000"/>
                <w:sz w:val="28"/>
                <w:szCs w:val="28"/>
                <w:lang w:eastAsia="ru-RU"/>
              </w:rPr>
            </w:pPr>
          </w:p>
          <w:p w:rsidR="003C401A" w:rsidRDefault="003C401A" w:rsidP="003C401A">
            <w:pPr>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 xml:space="preserve"> Диапазон токов для крупнокапельного переноса достаточно велик, </w:t>
            </w:r>
            <w:proofErr w:type="gramStart"/>
            <w:r w:rsidRPr="003C401A">
              <w:rPr>
                <w:rFonts w:ascii="Times New Roman" w:eastAsia="Times New Roman" w:hAnsi="Times New Roman" w:cs="Times New Roman"/>
                <w:color w:val="000000"/>
                <w:sz w:val="28"/>
                <w:szCs w:val="28"/>
                <w:lang w:eastAsia="ru-RU"/>
              </w:rPr>
              <w:t>например</w:t>
            </w:r>
            <w:proofErr w:type="gramEnd"/>
            <w:r w:rsidRPr="003C401A">
              <w:rPr>
                <w:rFonts w:ascii="Times New Roman" w:eastAsia="Times New Roman" w:hAnsi="Times New Roman" w:cs="Times New Roman"/>
                <w:color w:val="000000"/>
                <w:sz w:val="28"/>
                <w:szCs w:val="28"/>
                <w:lang w:eastAsia="ru-RU"/>
              </w:rPr>
              <w:t xml:space="preserve"> для проволоки диаметром d = 1,6 мм </w:t>
            </w:r>
            <w:proofErr w:type="spellStart"/>
            <w:r w:rsidRPr="003C401A">
              <w:rPr>
                <w:rFonts w:ascii="Times New Roman" w:eastAsia="Times New Roman" w:hAnsi="Times New Roman" w:cs="Times New Roman"/>
                <w:color w:val="000000"/>
                <w:sz w:val="28"/>
                <w:szCs w:val="28"/>
                <w:lang w:eastAsia="ru-RU"/>
              </w:rPr>
              <w:t>Iсв</w:t>
            </w:r>
            <w:proofErr w:type="spellEnd"/>
            <w:r w:rsidRPr="003C401A">
              <w:rPr>
                <w:rFonts w:ascii="Times New Roman" w:eastAsia="Times New Roman" w:hAnsi="Times New Roman" w:cs="Times New Roman"/>
                <w:color w:val="000000"/>
                <w:sz w:val="28"/>
                <w:szCs w:val="28"/>
                <w:lang w:eastAsia="ru-RU"/>
              </w:rPr>
              <w:t xml:space="preserve"> = 120–240А. При силе тока </w:t>
            </w:r>
            <w:proofErr w:type="spellStart"/>
            <w:proofErr w:type="gramStart"/>
            <w:r w:rsidRPr="003C401A">
              <w:rPr>
                <w:rFonts w:ascii="Times New Roman" w:eastAsia="Times New Roman" w:hAnsi="Times New Roman" w:cs="Times New Roman"/>
                <w:color w:val="000000"/>
                <w:sz w:val="28"/>
                <w:szCs w:val="28"/>
                <w:lang w:eastAsia="ru-RU"/>
              </w:rPr>
              <w:t>I</w:t>
            </w:r>
            <w:proofErr w:type="gramEnd"/>
            <w:r w:rsidRPr="003C401A">
              <w:rPr>
                <w:rFonts w:ascii="Times New Roman" w:eastAsia="Times New Roman" w:hAnsi="Times New Roman" w:cs="Times New Roman"/>
                <w:color w:val="000000"/>
                <w:sz w:val="28"/>
                <w:szCs w:val="28"/>
                <w:lang w:eastAsia="ru-RU"/>
              </w:rPr>
              <w:t>св</w:t>
            </w:r>
            <w:proofErr w:type="spellEnd"/>
            <w:r w:rsidRPr="003C401A">
              <w:rPr>
                <w:rFonts w:ascii="Times New Roman" w:eastAsia="Times New Roman" w:hAnsi="Times New Roman" w:cs="Times New Roman"/>
                <w:color w:val="000000"/>
                <w:sz w:val="28"/>
                <w:szCs w:val="28"/>
                <w:lang w:eastAsia="ru-RU"/>
              </w:rPr>
              <w:t xml:space="preserve"> больше 260А происходит резкий переход к струйному переносу, стабильность процесса сварки улучшается, разбрызгивание уменьшается. Однако такие токи не всегда соответствуют технологическим требованиям. Поэтому более рационально для обеспечения стабильности процесса использовать импульсные источники питания дуги, которые обеспечивают переход к струйному переносу на токах около </w:t>
            </w:r>
            <w:proofErr w:type="spellStart"/>
            <w:proofErr w:type="gramStart"/>
            <w:r w:rsidRPr="003C401A">
              <w:rPr>
                <w:rFonts w:ascii="Times New Roman" w:eastAsia="Times New Roman" w:hAnsi="Times New Roman" w:cs="Times New Roman"/>
                <w:color w:val="000000"/>
                <w:sz w:val="28"/>
                <w:szCs w:val="28"/>
                <w:lang w:eastAsia="ru-RU"/>
              </w:rPr>
              <w:t>I</w:t>
            </w:r>
            <w:proofErr w:type="gramEnd"/>
            <w:r w:rsidRPr="003C401A">
              <w:rPr>
                <w:rFonts w:ascii="Times New Roman" w:eastAsia="Times New Roman" w:hAnsi="Times New Roman" w:cs="Times New Roman"/>
                <w:color w:val="000000"/>
                <w:sz w:val="28"/>
                <w:szCs w:val="28"/>
                <w:lang w:eastAsia="ru-RU"/>
              </w:rPr>
              <w:t>св</w:t>
            </w:r>
            <w:proofErr w:type="spellEnd"/>
            <w:r w:rsidRPr="003C401A">
              <w:rPr>
                <w:rFonts w:ascii="Times New Roman" w:eastAsia="Times New Roman" w:hAnsi="Times New Roman" w:cs="Times New Roman"/>
                <w:color w:val="000000"/>
                <w:sz w:val="28"/>
                <w:szCs w:val="28"/>
                <w:lang w:eastAsia="ru-RU"/>
              </w:rPr>
              <w:t> ≈ 100А.</w:t>
            </w:r>
          </w:p>
          <w:p w:rsidR="000838F2" w:rsidRPr="003C401A" w:rsidRDefault="000838F2" w:rsidP="003C401A">
            <w:pPr>
              <w:spacing w:after="0" w:line="240" w:lineRule="auto"/>
              <w:rPr>
                <w:rFonts w:ascii="Times New Roman" w:eastAsia="Times New Roman" w:hAnsi="Times New Roman" w:cs="Times New Roman"/>
                <w:color w:val="000000"/>
                <w:sz w:val="28"/>
                <w:szCs w:val="28"/>
                <w:lang w:eastAsia="ru-RU"/>
              </w:rPr>
            </w:pPr>
          </w:p>
          <w:p w:rsidR="003C401A" w:rsidRPr="003C401A" w:rsidRDefault="003C401A" w:rsidP="003C401A">
            <w:pPr>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lastRenderedPageBreak/>
              <w:t>Технология аргонодуговой сварки неплавящимся электродом</w:t>
            </w:r>
          </w:p>
          <w:p w:rsidR="003C401A" w:rsidRPr="003C401A" w:rsidRDefault="003C401A" w:rsidP="00CF6541">
            <w:pPr>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Дуга горит между свариваемым изделием и неплавящимся электродом (обычно из вольфрама). Электрод расположен в горелке, через сопло которой вдувается защитный газ. Присадочный материал подается в зону дуги со стороны и в электрическую цепь не включ</w:t>
            </w:r>
            <w:r w:rsidR="00CF6541">
              <w:rPr>
                <w:rFonts w:ascii="Times New Roman" w:eastAsia="Times New Roman" w:hAnsi="Times New Roman" w:cs="Times New Roman"/>
                <w:color w:val="000000"/>
                <w:sz w:val="28"/>
                <w:szCs w:val="28"/>
                <w:lang w:eastAsia="ru-RU"/>
              </w:rPr>
              <w:t>ен</w:t>
            </w:r>
            <w:r w:rsidR="00CF6541" w:rsidRPr="003C401A">
              <w:rPr>
                <w:rFonts w:ascii="Times New Roman" w:eastAsia="Times New Roman" w:hAnsi="Times New Roman" w:cs="Times New Roman"/>
                <w:noProof/>
                <w:color w:val="000000"/>
                <w:sz w:val="28"/>
                <w:szCs w:val="28"/>
                <w:lang w:eastAsia="ru-RU"/>
              </w:rPr>
              <w:drawing>
                <wp:inline distT="0" distB="0" distL="0" distR="0" wp14:anchorId="30C3AB03" wp14:editId="5D845CA4">
                  <wp:extent cx="5989319" cy="3825240"/>
                  <wp:effectExtent l="0" t="0" r="0" b="3810"/>
                  <wp:docPr id="20" name="Рисунок 20" descr="hello_html_490880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908809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213" cy="3828366"/>
                          </a:xfrm>
                          <a:prstGeom prst="rect">
                            <a:avLst/>
                          </a:prstGeom>
                          <a:noFill/>
                          <a:ln>
                            <a:noFill/>
                          </a:ln>
                        </pic:spPr>
                      </pic:pic>
                    </a:graphicData>
                  </a:graphic>
                </wp:inline>
              </w:drawing>
            </w:r>
          </w:p>
        </w:tc>
      </w:tr>
    </w:tbl>
    <w:p w:rsidR="003C401A" w:rsidRPr="003C401A"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lastRenderedPageBreak/>
        <w:t>Рисунок. Аргонодуговая сварка неплавящимся электродом, схема процесса</w:t>
      </w:r>
    </w:p>
    <w:p w:rsidR="003C401A" w:rsidRPr="003C401A"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p>
    <w:p w:rsidR="003C401A" w:rsidRPr="003C401A"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3C401A">
        <w:rPr>
          <w:rFonts w:ascii="Times New Roman" w:eastAsia="Times New Roman" w:hAnsi="Times New Roman" w:cs="Times New Roman"/>
          <w:color w:val="000000"/>
          <w:sz w:val="28"/>
          <w:szCs w:val="28"/>
          <w:lang w:eastAsia="ru-RU"/>
        </w:rPr>
        <w:t>Аргонная</w:t>
      </w:r>
      <w:proofErr w:type="spellEnd"/>
      <w:r w:rsidRPr="003C401A">
        <w:rPr>
          <w:rFonts w:ascii="Times New Roman" w:eastAsia="Times New Roman" w:hAnsi="Times New Roman" w:cs="Times New Roman"/>
          <w:color w:val="000000"/>
          <w:sz w:val="28"/>
          <w:szCs w:val="28"/>
          <w:lang w:eastAsia="ru-RU"/>
        </w:rPr>
        <w:t xml:space="preserve"> сварка может быть ручной, когда горелка и присадочный пруток находятся в руках сварщика, и автоматической, когда горелка и присадочная проволока перемещаются без непосредственного участия сварщика.</w:t>
      </w:r>
    </w:p>
    <w:p w:rsidR="003C401A" w:rsidRPr="003C401A"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p>
    <w:p w:rsidR="000838F2"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При этом способе сварки зажигание дуги, в отличие от сварки плавящимся электродом, не может быть выполнено путем касания электродом изделия по двум причинам.</w:t>
      </w:r>
    </w:p>
    <w:p w:rsidR="000838F2"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 xml:space="preserve"> </w:t>
      </w:r>
      <w:proofErr w:type="gramStart"/>
      <w:r w:rsidRPr="003C401A">
        <w:rPr>
          <w:rFonts w:ascii="Times New Roman" w:eastAsia="Times New Roman" w:hAnsi="Times New Roman" w:cs="Times New Roman"/>
          <w:color w:val="000000"/>
          <w:sz w:val="28"/>
          <w:szCs w:val="28"/>
          <w:lang w:eastAsia="ru-RU"/>
        </w:rPr>
        <w:t xml:space="preserve">Во-первых, аргон обладает достаточно высоким потенциалом ионизации, поэтому ионизировать дуговой промежуток за счет искры между изделием и электродом достаточно сложно (при </w:t>
      </w:r>
      <w:proofErr w:type="spellStart"/>
      <w:r w:rsidRPr="003C401A">
        <w:rPr>
          <w:rFonts w:ascii="Times New Roman" w:eastAsia="Times New Roman" w:hAnsi="Times New Roman" w:cs="Times New Roman"/>
          <w:color w:val="000000"/>
          <w:sz w:val="28"/>
          <w:szCs w:val="28"/>
          <w:lang w:eastAsia="ru-RU"/>
        </w:rPr>
        <w:t>аргонной</w:t>
      </w:r>
      <w:proofErr w:type="spellEnd"/>
      <w:r w:rsidRPr="003C401A">
        <w:rPr>
          <w:rFonts w:ascii="Times New Roman" w:eastAsia="Times New Roman" w:hAnsi="Times New Roman" w:cs="Times New Roman"/>
          <w:color w:val="000000"/>
          <w:sz w:val="28"/>
          <w:szCs w:val="28"/>
          <w:lang w:eastAsia="ru-RU"/>
        </w:rPr>
        <w:t xml:space="preserve"> сварке плавящимся электродом после того, как проволока коснется изделия, в зоне дуги появляются пары железа, которые имеют потенциал ионизации в 2,5 раза ниже, чем аргона, что позволяет зажечь дугу).</w:t>
      </w:r>
      <w:proofErr w:type="gramEnd"/>
    </w:p>
    <w:p w:rsidR="000838F2"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 xml:space="preserve"> Во-вторых, касание изделия вольфрамовым электродом приводит к его загрязнению и интенсивному оплавлению. </w:t>
      </w:r>
    </w:p>
    <w:p w:rsidR="003C401A" w:rsidRPr="003C401A"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lastRenderedPageBreak/>
        <w:t xml:space="preserve">Поэтому при </w:t>
      </w:r>
      <w:proofErr w:type="spellStart"/>
      <w:r w:rsidRPr="003C401A">
        <w:rPr>
          <w:rFonts w:ascii="Times New Roman" w:eastAsia="Times New Roman" w:hAnsi="Times New Roman" w:cs="Times New Roman"/>
          <w:color w:val="000000"/>
          <w:sz w:val="28"/>
          <w:szCs w:val="28"/>
          <w:lang w:eastAsia="ru-RU"/>
        </w:rPr>
        <w:t>аргонной</w:t>
      </w:r>
      <w:proofErr w:type="spellEnd"/>
      <w:r w:rsidRPr="003C401A">
        <w:rPr>
          <w:rFonts w:ascii="Times New Roman" w:eastAsia="Times New Roman" w:hAnsi="Times New Roman" w:cs="Times New Roman"/>
          <w:color w:val="000000"/>
          <w:sz w:val="28"/>
          <w:szCs w:val="28"/>
          <w:lang w:eastAsia="ru-RU"/>
        </w:rPr>
        <w:t xml:space="preserve"> сварке неплавящимся электродом для зажигания дуги параллельно источнику питания подключается устройство, которое называется «осциллятор».</w:t>
      </w:r>
    </w:p>
    <w:p w:rsidR="003C401A" w:rsidRPr="003C401A"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p>
    <w:p w:rsidR="003C401A" w:rsidRPr="003C401A"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 xml:space="preserve">Осциллятор для зажигания дуги подает на электрод высокочастотные высоковольтные импульсы, которые ионизируют дуговой промежуток и обеспечивают зажигание дуги после включения сварочного тока. Если </w:t>
      </w:r>
      <w:proofErr w:type="spellStart"/>
      <w:r w:rsidRPr="003C401A">
        <w:rPr>
          <w:rFonts w:ascii="Times New Roman" w:eastAsia="Times New Roman" w:hAnsi="Times New Roman" w:cs="Times New Roman"/>
          <w:color w:val="000000"/>
          <w:sz w:val="28"/>
          <w:szCs w:val="28"/>
          <w:lang w:eastAsia="ru-RU"/>
        </w:rPr>
        <w:t>аргонная</w:t>
      </w:r>
      <w:proofErr w:type="spellEnd"/>
      <w:r w:rsidRPr="003C401A">
        <w:rPr>
          <w:rFonts w:ascii="Times New Roman" w:eastAsia="Times New Roman" w:hAnsi="Times New Roman" w:cs="Times New Roman"/>
          <w:color w:val="000000"/>
          <w:sz w:val="28"/>
          <w:szCs w:val="28"/>
          <w:lang w:eastAsia="ru-RU"/>
        </w:rPr>
        <w:t xml:space="preserve"> сварка производится на переменном токе, осциллятор после зажигания дуги переходит в режим стабилизатора и подает импульсы на дугу в момент смены полярности, чтобы предотвратить </w:t>
      </w:r>
      <w:proofErr w:type="spellStart"/>
      <w:r w:rsidRPr="003C401A">
        <w:rPr>
          <w:rFonts w:ascii="Times New Roman" w:eastAsia="Times New Roman" w:hAnsi="Times New Roman" w:cs="Times New Roman"/>
          <w:color w:val="000000"/>
          <w:sz w:val="28"/>
          <w:szCs w:val="28"/>
          <w:lang w:eastAsia="ru-RU"/>
        </w:rPr>
        <w:t>деионизацию</w:t>
      </w:r>
      <w:proofErr w:type="spellEnd"/>
      <w:r w:rsidRPr="003C401A">
        <w:rPr>
          <w:rFonts w:ascii="Times New Roman" w:eastAsia="Times New Roman" w:hAnsi="Times New Roman" w:cs="Times New Roman"/>
          <w:color w:val="000000"/>
          <w:sz w:val="28"/>
          <w:szCs w:val="28"/>
          <w:lang w:eastAsia="ru-RU"/>
        </w:rPr>
        <w:t xml:space="preserve"> дугового промежутка и обеспечить устойчивое горение дуги.</w:t>
      </w:r>
    </w:p>
    <w:p w:rsidR="003C401A" w:rsidRPr="003C401A"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p>
    <w:p w:rsidR="003C401A" w:rsidRPr="003C401A"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При сварке на постоянном токе на аноде и катоде выделяется неодинаковое количество тепла. При токах до 300А 70% тепла выделяется на аноде и 30% на катоде, поэтому практически всегда используется прямая полярность, чтобы максимально проплавлять изделие и минимально разогревать электрод. Все стали, титан и другие материалы, за исключением алюминия, свариваются на прямой полярности. Алюминий обычно сваривается на переменном токе для улучшения разрушения оксидной пленки.</w:t>
      </w:r>
    </w:p>
    <w:p w:rsidR="003C401A" w:rsidRPr="003C401A"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p>
    <w:p w:rsidR="003C401A" w:rsidRPr="003C401A" w:rsidRDefault="003C401A" w:rsidP="003C401A">
      <w:pPr>
        <w:shd w:val="clear" w:color="auto" w:fill="FFFFFF"/>
        <w:spacing w:after="0" w:line="240" w:lineRule="auto"/>
        <w:rPr>
          <w:rFonts w:ascii="Times New Roman" w:eastAsia="Times New Roman" w:hAnsi="Times New Roman" w:cs="Times New Roman"/>
          <w:color w:val="000000"/>
          <w:sz w:val="28"/>
          <w:szCs w:val="28"/>
          <w:lang w:eastAsia="ru-RU"/>
        </w:rPr>
      </w:pPr>
      <w:r w:rsidRPr="003C401A">
        <w:rPr>
          <w:rFonts w:ascii="Times New Roman" w:eastAsia="Times New Roman" w:hAnsi="Times New Roman" w:cs="Times New Roman"/>
          <w:color w:val="000000"/>
          <w:sz w:val="28"/>
          <w:szCs w:val="28"/>
          <w:lang w:eastAsia="ru-RU"/>
        </w:rPr>
        <w:t xml:space="preserve">Для улучшения борьбы с пористостью к аргону иногда добавляют кислород в количестве 3–5%. При этом защита металла становится более активной. Чистый аргон не защищает металл от загрязнений, влаги и других включений, попавших в зону сварки из свариваемых кромок или присадочного металла. Кислород же, вступая в химические реакции с </w:t>
      </w:r>
      <w:proofErr w:type="gramStart"/>
      <w:r w:rsidRPr="003C401A">
        <w:rPr>
          <w:rFonts w:ascii="Times New Roman" w:eastAsia="Times New Roman" w:hAnsi="Times New Roman" w:cs="Times New Roman"/>
          <w:color w:val="000000"/>
          <w:sz w:val="28"/>
          <w:szCs w:val="28"/>
          <w:lang w:eastAsia="ru-RU"/>
        </w:rPr>
        <w:t>вредными</w:t>
      </w:r>
      <w:proofErr w:type="gramEnd"/>
    </w:p>
    <w:p w:rsidR="003C401A" w:rsidRPr="000838F2" w:rsidRDefault="003C401A" w:rsidP="003C401A">
      <w:pPr>
        <w:pStyle w:val="a5"/>
        <w:shd w:val="clear" w:color="auto" w:fill="FFFFFF"/>
        <w:spacing w:before="0" w:beforeAutospacing="0" w:after="0" w:afterAutospacing="0"/>
        <w:rPr>
          <w:color w:val="000000"/>
          <w:sz w:val="28"/>
          <w:szCs w:val="28"/>
        </w:rPr>
      </w:pPr>
      <w:r w:rsidRPr="000838F2">
        <w:rPr>
          <w:color w:val="000000"/>
          <w:sz w:val="28"/>
          <w:szCs w:val="28"/>
        </w:rPr>
        <w:t>примесями, обеспечивает их выгорание или превращение в соединения, всплывающие на поверхность сварочной ванны. Это предотвращает пористость.</w:t>
      </w:r>
    </w:p>
    <w:p w:rsidR="003C401A" w:rsidRPr="000838F2" w:rsidRDefault="003C401A" w:rsidP="003C401A">
      <w:pPr>
        <w:pStyle w:val="a5"/>
        <w:shd w:val="clear" w:color="auto" w:fill="FFFFFF"/>
        <w:spacing w:before="0" w:beforeAutospacing="0" w:after="0" w:afterAutospacing="0"/>
        <w:rPr>
          <w:color w:val="000000"/>
          <w:sz w:val="28"/>
          <w:szCs w:val="28"/>
        </w:rPr>
      </w:pPr>
      <w:r w:rsidRPr="000838F2">
        <w:rPr>
          <w:color w:val="000000"/>
          <w:sz w:val="28"/>
          <w:szCs w:val="28"/>
        </w:rPr>
        <w:t>Область применения и преимущества аргонодуговой сварки</w:t>
      </w:r>
    </w:p>
    <w:p w:rsidR="003C401A" w:rsidRPr="000838F2" w:rsidRDefault="003C401A" w:rsidP="003C401A">
      <w:pPr>
        <w:pStyle w:val="a5"/>
        <w:shd w:val="clear" w:color="auto" w:fill="FFFFFF"/>
        <w:spacing w:before="0" w:beforeAutospacing="0" w:after="0" w:afterAutospacing="0"/>
        <w:rPr>
          <w:color w:val="000000"/>
          <w:sz w:val="28"/>
          <w:szCs w:val="28"/>
        </w:rPr>
      </w:pPr>
    </w:p>
    <w:p w:rsidR="000838F2" w:rsidRDefault="003C401A" w:rsidP="003C401A">
      <w:pPr>
        <w:pStyle w:val="a5"/>
        <w:shd w:val="clear" w:color="auto" w:fill="FFFFFF"/>
        <w:spacing w:before="0" w:beforeAutospacing="0" w:after="0" w:afterAutospacing="0"/>
        <w:rPr>
          <w:color w:val="000000"/>
          <w:sz w:val="28"/>
          <w:szCs w:val="28"/>
        </w:rPr>
      </w:pPr>
      <w:r w:rsidRPr="000838F2">
        <w:rPr>
          <w:color w:val="000000"/>
          <w:sz w:val="28"/>
          <w:szCs w:val="28"/>
        </w:rPr>
        <w:t xml:space="preserve">Основная область применения аргонодуговой сварки неплавящимся электродом – соединения из легированных сталей и цветных металлов. </w:t>
      </w:r>
    </w:p>
    <w:p w:rsidR="003C401A" w:rsidRPr="000838F2" w:rsidRDefault="003C401A" w:rsidP="003C401A">
      <w:pPr>
        <w:pStyle w:val="a5"/>
        <w:shd w:val="clear" w:color="auto" w:fill="FFFFFF"/>
        <w:spacing w:before="0" w:beforeAutospacing="0" w:after="0" w:afterAutospacing="0"/>
        <w:rPr>
          <w:color w:val="000000"/>
          <w:sz w:val="28"/>
          <w:szCs w:val="28"/>
        </w:rPr>
      </w:pPr>
      <w:r w:rsidRPr="000838F2">
        <w:rPr>
          <w:color w:val="000000"/>
          <w:sz w:val="28"/>
          <w:szCs w:val="28"/>
        </w:rPr>
        <w:t xml:space="preserve">При малых толщинах </w:t>
      </w:r>
      <w:proofErr w:type="spellStart"/>
      <w:r w:rsidRPr="000838F2">
        <w:rPr>
          <w:color w:val="000000"/>
          <w:sz w:val="28"/>
          <w:szCs w:val="28"/>
        </w:rPr>
        <w:t>аргонная</w:t>
      </w:r>
      <w:proofErr w:type="spellEnd"/>
      <w:r w:rsidRPr="000838F2">
        <w:rPr>
          <w:color w:val="000000"/>
          <w:sz w:val="28"/>
          <w:szCs w:val="28"/>
        </w:rPr>
        <w:t xml:space="preserve"> сварка может выполняться без присадки. Способ сварки обеспечивает хорошее качество и формирование сварных швов, позволяет точно поддерживать глубину проплавления металла, что очень важно при сварке тонкого металла при одностороннем доступе к поверхности изделия. Он получил широкое распространение при сварке неповоротных стыков труб, для чего разработаны различные конструкции сварочных автоматов. В этом виде сварку иногда называют орбитальной. Сварка неплавящимся электродом – один из основных способов соединения титановых и алюминиевых сплавов.</w:t>
      </w:r>
    </w:p>
    <w:p w:rsidR="003C401A" w:rsidRPr="000838F2" w:rsidRDefault="003C401A" w:rsidP="003C401A">
      <w:pPr>
        <w:pStyle w:val="a5"/>
        <w:shd w:val="clear" w:color="auto" w:fill="FFFFFF"/>
        <w:spacing w:before="0" w:beforeAutospacing="0" w:after="0" w:afterAutospacing="0"/>
        <w:rPr>
          <w:color w:val="000000"/>
          <w:sz w:val="28"/>
          <w:szCs w:val="28"/>
        </w:rPr>
      </w:pPr>
    </w:p>
    <w:p w:rsidR="003C401A" w:rsidRPr="000838F2" w:rsidRDefault="003C401A" w:rsidP="003C401A">
      <w:pPr>
        <w:pStyle w:val="a5"/>
        <w:shd w:val="clear" w:color="auto" w:fill="FFFFFF"/>
        <w:spacing w:before="0" w:beforeAutospacing="0" w:after="0" w:afterAutospacing="0"/>
        <w:rPr>
          <w:color w:val="000000"/>
          <w:sz w:val="28"/>
          <w:szCs w:val="28"/>
        </w:rPr>
      </w:pPr>
      <w:r w:rsidRPr="000838F2">
        <w:rPr>
          <w:color w:val="000000"/>
          <w:sz w:val="28"/>
          <w:szCs w:val="28"/>
        </w:rPr>
        <w:lastRenderedPageBreak/>
        <w:t>Аргоновая сварка плавящимся электродом используется при сварке нержавеющих сталей и алюминия. Однако объем ее применения относительно невелик.</w:t>
      </w:r>
    </w:p>
    <w:p w:rsidR="003C401A" w:rsidRPr="000838F2" w:rsidRDefault="003C401A" w:rsidP="003C401A">
      <w:pPr>
        <w:pStyle w:val="a5"/>
        <w:shd w:val="clear" w:color="auto" w:fill="FFFFFF"/>
        <w:spacing w:before="0" w:beforeAutospacing="0" w:after="0" w:afterAutospacing="0"/>
        <w:rPr>
          <w:color w:val="000000"/>
          <w:sz w:val="28"/>
          <w:szCs w:val="28"/>
        </w:rPr>
      </w:pPr>
    </w:p>
    <w:p w:rsidR="003C401A" w:rsidRPr="000838F2" w:rsidRDefault="003C401A" w:rsidP="003C401A">
      <w:pPr>
        <w:pStyle w:val="a5"/>
        <w:shd w:val="clear" w:color="auto" w:fill="FFFFFF"/>
        <w:spacing w:before="0" w:beforeAutospacing="0" w:after="0" w:afterAutospacing="0"/>
        <w:rPr>
          <w:color w:val="000000"/>
          <w:sz w:val="28"/>
          <w:szCs w:val="28"/>
        </w:rPr>
      </w:pPr>
      <w:r w:rsidRPr="000838F2">
        <w:rPr>
          <w:color w:val="000000"/>
          <w:sz w:val="28"/>
          <w:szCs w:val="28"/>
        </w:rPr>
        <w:t>Недостатки аргонодуговой сварки</w:t>
      </w:r>
    </w:p>
    <w:p w:rsidR="000838F2" w:rsidRDefault="003C401A" w:rsidP="003C401A">
      <w:pPr>
        <w:pStyle w:val="a5"/>
        <w:shd w:val="clear" w:color="auto" w:fill="FFFFFF"/>
        <w:spacing w:before="0" w:beforeAutospacing="0" w:after="0" w:afterAutospacing="0"/>
        <w:rPr>
          <w:color w:val="000000"/>
          <w:sz w:val="28"/>
          <w:szCs w:val="28"/>
        </w:rPr>
      </w:pPr>
      <w:r w:rsidRPr="000838F2">
        <w:rPr>
          <w:color w:val="000000"/>
          <w:sz w:val="28"/>
          <w:szCs w:val="28"/>
        </w:rPr>
        <w:t xml:space="preserve">Недостатками аргонодуговой сварки являются невысокая производительность при использовании ручного варианта. </w:t>
      </w:r>
    </w:p>
    <w:p w:rsidR="003C401A" w:rsidRPr="000838F2" w:rsidRDefault="003C401A" w:rsidP="003C401A">
      <w:pPr>
        <w:pStyle w:val="a5"/>
        <w:shd w:val="clear" w:color="auto" w:fill="FFFFFF"/>
        <w:spacing w:before="0" w:beforeAutospacing="0" w:after="0" w:afterAutospacing="0"/>
        <w:rPr>
          <w:color w:val="000000"/>
          <w:sz w:val="28"/>
          <w:szCs w:val="28"/>
        </w:rPr>
      </w:pPr>
      <w:r w:rsidRPr="000838F2">
        <w:rPr>
          <w:color w:val="000000"/>
          <w:sz w:val="28"/>
          <w:szCs w:val="28"/>
        </w:rPr>
        <w:t xml:space="preserve">Применение же автоматической сварки не всегда возможно для коротких и </w:t>
      </w:r>
      <w:proofErr w:type="spellStart"/>
      <w:r w:rsidRPr="000838F2">
        <w:rPr>
          <w:color w:val="000000"/>
          <w:sz w:val="28"/>
          <w:szCs w:val="28"/>
        </w:rPr>
        <w:t>разноориентированных</w:t>
      </w:r>
      <w:proofErr w:type="spellEnd"/>
      <w:r w:rsidRPr="000838F2">
        <w:rPr>
          <w:color w:val="000000"/>
          <w:sz w:val="28"/>
          <w:szCs w:val="28"/>
        </w:rPr>
        <w:t xml:space="preserve"> швов</w:t>
      </w:r>
    </w:p>
    <w:p w:rsidR="003C401A" w:rsidRPr="000838F2" w:rsidRDefault="000838F2">
      <w:pPr>
        <w:rPr>
          <w:rFonts w:ascii="Times New Roman" w:hAnsi="Times New Roman" w:cs="Times New Roman"/>
          <w:sz w:val="28"/>
          <w:szCs w:val="28"/>
        </w:rPr>
      </w:pPr>
      <w:r w:rsidRPr="000838F2">
        <w:rPr>
          <w:rFonts w:ascii="Times New Roman" w:hAnsi="Times New Roman" w:cs="Times New Roman"/>
          <w:noProof/>
          <w:sz w:val="28"/>
          <w:szCs w:val="28"/>
          <w:lang w:eastAsia="ru-RU"/>
        </w:rPr>
        <w:drawing>
          <wp:inline distT="0" distB="0" distL="0" distR="0" wp14:anchorId="6E573B69" wp14:editId="238F2FB2">
            <wp:extent cx="3657600" cy="26765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676525"/>
                    </a:xfrm>
                    <a:prstGeom prst="rect">
                      <a:avLst/>
                    </a:prstGeom>
                    <a:noFill/>
                  </pic:spPr>
                </pic:pic>
              </a:graphicData>
            </a:graphic>
          </wp:inline>
        </w:drawing>
      </w:r>
    </w:p>
    <w:p w:rsidR="000838F2" w:rsidRPr="000838F2" w:rsidRDefault="000838F2">
      <w:pPr>
        <w:rPr>
          <w:rFonts w:ascii="Times New Roman" w:hAnsi="Times New Roman" w:cs="Times New Roman"/>
          <w:sz w:val="28"/>
          <w:szCs w:val="28"/>
        </w:rPr>
      </w:pPr>
      <w:bookmarkStart w:id="0" w:name="_GoBack"/>
      <w:r w:rsidRPr="000838F2">
        <w:rPr>
          <w:rFonts w:ascii="Times New Roman" w:hAnsi="Times New Roman" w:cs="Times New Roman"/>
          <w:noProof/>
          <w:sz w:val="28"/>
          <w:szCs w:val="28"/>
          <w:lang w:eastAsia="ru-RU"/>
        </w:rPr>
        <w:drawing>
          <wp:inline distT="0" distB="0" distL="0" distR="0" wp14:anchorId="47257F94" wp14:editId="049C2849">
            <wp:extent cx="3286468" cy="265266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512" cy="2655117"/>
                    </a:xfrm>
                    <a:prstGeom prst="rect">
                      <a:avLst/>
                    </a:prstGeom>
                    <a:noFill/>
                  </pic:spPr>
                </pic:pic>
              </a:graphicData>
            </a:graphic>
          </wp:inline>
        </w:drawing>
      </w:r>
      <w:bookmarkEnd w:id="0"/>
    </w:p>
    <w:sectPr w:rsidR="000838F2" w:rsidRPr="00083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0BA"/>
    <w:multiLevelType w:val="hybridMultilevel"/>
    <w:tmpl w:val="5CC219E0"/>
    <w:lvl w:ilvl="0" w:tplc="F5D45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01723"/>
    <w:multiLevelType w:val="hybridMultilevel"/>
    <w:tmpl w:val="80EC5D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8874B0C"/>
    <w:multiLevelType w:val="multilevel"/>
    <w:tmpl w:val="C310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70D47"/>
    <w:multiLevelType w:val="multilevel"/>
    <w:tmpl w:val="0012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C5"/>
    <w:rsid w:val="000838F2"/>
    <w:rsid w:val="001B3E04"/>
    <w:rsid w:val="00253DC5"/>
    <w:rsid w:val="003C401A"/>
    <w:rsid w:val="00434FB3"/>
    <w:rsid w:val="0045385C"/>
    <w:rsid w:val="004963C7"/>
    <w:rsid w:val="009616D2"/>
    <w:rsid w:val="00CF6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0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01A"/>
    <w:rPr>
      <w:rFonts w:ascii="Tahoma" w:hAnsi="Tahoma" w:cs="Tahoma"/>
      <w:sz w:val="16"/>
      <w:szCs w:val="16"/>
    </w:rPr>
  </w:style>
  <w:style w:type="paragraph" w:styleId="a5">
    <w:name w:val="Normal (Web)"/>
    <w:basedOn w:val="a"/>
    <w:uiPriority w:val="99"/>
    <w:semiHidden/>
    <w:unhideWhenUsed/>
    <w:rsid w:val="003C4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963C7"/>
    <w:pPr>
      <w:spacing w:after="0" w:line="240" w:lineRule="auto"/>
    </w:pPr>
  </w:style>
  <w:style w:type="paragraph" w:styleId="a7">
    <w:name w:val="List Paragraph"/>
    <w:basedOn w:val="a"/>
    <w:uiPriority w:val="34"/>
    <w:qFormat/>
    <w:rsid w:val="00496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0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01A"/>
    <w:rPr>
      <w:rFonts w:ascii="Tahoma" w:hAnsi="Tahoma" w:cs="Tahoma"/>
      <w:sz w:val="16"/>
      <w:szCs w:val="16"/>
    </w:rPr>
  </w:style>
  <w:style w:type="paragraph" w:styleId="a5">
    <w:name w:val="Normal (Web)"/>
    <w:basedOn w:val="a"/>
    <w:uiPriority w:val="99"/>
    <w:semiHidden/>
    <w:unhideWhenUsed/>
    <w:rsid w:val="003C4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963C7"/>
    <w:pPr>
      <w:spacing w:after="0" w:line="240" w:lineRule="auto"/>
    </w:pPr>
  </w:style>
  <w:style w:type="paragraph" w:styleId="a7">
    <w:name w:val="List Paragraph"/>
    <w:basedOn w:val="a"/>
    <w:uiPriority w:val="34"/>
    <w:qFormat/>
    <w:rsid w:val="00496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453">
      <w:bodyDiv w:val="1"/>
      <w:marLeft w:val="0"/>
      <w:marRight w:val="0"/>
      <w:marTop w:val="0"/>
      <w:marBottom w:val="0"/>
      <w:divBdr>
        <w:top w:val="none" w:sz="0" w:space="0" w:color="auto"/>
        <w:left w:val="none" w:sz="0" w:space="0" w:color="auto"/>
        <w:bottom w:val="none" w:sz="0" w:space="0" w:color="auto"/>
        <w:right w:val="none" w:sz="0" w:space="0" w:color="auto"/>
      </w:divBdr>
    </w:div>
    <w:div w:id="1181630566">
      <w:bodyDiv w:val="1"/>
      <w:marLeft w:val="0"/>
      <w:marRight w:val="0"/>
      <w:marTop w:val="0"/>
      <w:marBottom w:val="0"/>
      <w:divBdr>
        <w:top w:val="none" w:sz="0" w:space="0" w:color="auto"/>
        <w:left w:val="none" w:sz="0" w:space="0" w:color="auto"/>
        <w:bottom w:val="none" w:sz="0" w:space="0" w:color="auto"/>
        <w:right w:val="none" w:sz="0" w:space="0" w:color="auto"/>
      </w:divBdr>
      <w:divsChild>
        <w:div w:id="1372069615">
          <w:marLeft w:val="0"/>
          <w:marRight w:val="0"/>
          <w:marTop w:val="0"/>
          <w:marBottom w:val="0"/>
          <w:divBdr>
            <w:top w:val="none" w:sz="0" w:space="0" w:color="auto"/>
            <w:left w:val="none" w:sz="0" w:space="0" w:color="auto"/>
            <w:bottom w:val="none" w:sz="0" w:space="0" w:color="auto"/>
            <w:right w:val="none" w:sz="0" w:space="0" w:color="auto"/>
          </w:divBdr>
          <w:divsChild>
            <w:div w:id="1063598219">
              <w:marLeft w:val="0"/>
              <w:marRight w:val="0"/>
              <w:marTop w:val="0"/>
              <w:marBottom w:val="450"/>
              <w:divBdr>
                <w:top w:val="none" w:sz="0" w:space="0" w:color="auto"/>
                <w:left w:val="none" w:sz="0" w:space="0" w:color="auto"/>
                <w:bottom w:val="none" w:sz="0" w:space="0" w:color="auto"/>
                <w:right w:val="none" w:sz="0" w:space="0" w:color="auto"/>
              </w:divBdr>
              <w:divsChild>
                <w:div w:id="3783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6112">
          <w:marLeft w:val="0"/>
          <w:marRight w:val="0"/>
          <w:marTop w:val="150"/>
          <w:marBottom w:val="375"/>
          <w:divBdr>
            <w:top w:val="none" w:sz="0" w:space="0" w:color="auto"/>
            <w:left w:val="none" w:sz="0" w:space="0" w:color="auto"/>
            <w:bottom w:val="none" w:sz="0" w:space="0" w:color="auto"/>
            <w:right w:val="none" w:sz="0" w:space="0" w:color="auto"/>
          </w:divBdr>
          <w:divsChild>
            <w:div w:id="1026759185">
              <w:marLeft w:val="0"/>
              <w:marRight w:val="0"/>
              <w:marTop w:val="0"/>
              <w:marBottom w:val="240"/>
              <w:divBdr>
                <w:top w:val="none" w:sz="0" w:space="0" w:color="auto"/>
                <w:left w:val="none" w:sz="0" w:space="0" w:color="auto"/>
                <w:bottom w:val="none" w:sz="0" w:space="0" w:color="auto"/>
                <w:right w:val="none" w:sz="0" w:space="0" w:color="auto"/>
              </w:divBdr>
              <w:divsChild>
                <w:div w:id="10706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1094">
          <w:marLeft w:val="0"/>
          <w:marRight w:val="0"/>
          <w:marTop w:val="0"/>
          <w:marBottom w:val="0"/>
          <w:divBdr>
            <w:top w:val="none" w:sz="0" w:space="0" w:color="auto"/>
            <w:left w:val="none" w:sz="0" w:space="0" w:color="auto"/>
            <w:bottom w:val="none" w:sz="0" w:space="0" w:color="auto"/>
            <w:right w:val="none" w:sz="0" w:space="0" w:color="auto"/>
          </w:divBdr>
          <w:divsChild>
            <w:div w:id="1258488863">
              <w:marLeft w:val="0"/>
              <w:marRight w:val="0"/>
              <w:marTop w:val="0"/>
              <w:marBottom w:val="450"/>
              <w:divBdr>
                <w:top w:val="none" w:sz="0" w:space="0" w:color="auto"/>
                <w:left w:val="none" w:sz="0" w:space="0" w:color="auto"/>
                <w:bottom w:val="none" w:sz="0" w:space="0" w:color="auto"/>
                <w:right w:val="none" w:sz="0" w:space="0" w:color="auto"/>
              </w:divBdr>
              <w:divsChild>
                <w:div w:id="8049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1756">
          <w:marLeft w:val="0"/>
          <w:marRight w:val="0"/>
          <w:marTop w:val="240"/>
          <w:marBottom w:val="240"/>
          <w:divBdr>
            <w:top w:val="none" w:sz="0" w:space="0" w:color="auto"/>
            <w:left w:val="none" w:sz="0" w:space="0" w:color="auto"/>
            <w:bottom w:val="none" w:sz="0" w:space="0" w:color="auto"/>
            <w:right w:val="none" w:sz="0" w:space="0" w:color="auto"/>
          </w:divBdr>
          <w:divsChild>
            <w:div w:id="518131307">
              <w:marLeft w:val="0"/>
              <w:marRight w:val="0"/>
              <w:marTop w:val="0"/>
              <w:marBottom w:val="0"/>
              <w:divBdr>
                <w:top w:val="none" w:sz="0" w:space="0" w:color="auto"/>
                <w:left w:val="none" w:sz="0" w:space="0" w:color="auto"/>
                <w:bottom w:val="none" w:sz="0" w:space="0" w:color="auto"/>
                <w:right w:val="none" w:sz="0" w:space="0" w:color="auto"/>
              </w:divBdr>
              <w:divsChild>
                <w:div w:id="869994020">
                  <w:marLeft w:val="0"/>
                  <w:marRight w:val="0"/>
                  <w:marTop w:val="0"/>
                  <w:marBottom w:val="0"/>
                  <w:divBdr>
                    <w:top w:val="none" w:sz="0" w:space="0" w:color="auto"/>
                    <w:left w:val="none" w:sz="0" w:space="0" w:color="auto"/>
                    <w:bottom w:val="none" w:sz="0" w:space="0" w:color="auto"/>
                    <w:right w:val="none" w:sz="0" w:space="0" w:color="auto"/>
                  </w:divBdr>
                  <w:divsChild>
                    <w:div w:id="1694912782">
                      <w:marLeft w:val="0"/>
                      <w:marRight w:val="0"/>
                      <w:marTop w:val="0"/>
                      <w:marBottom w:val="0"/>
                      <w:divBdr>
                        <w:top w:val="none" w:sz="0" w:space="0" w:color="auto"/>
                        <w:left w:val="none" w:sz="0" w:space="0" w:color="auto"/>
                        <w:bottom w:val="none" w:sz="0" w:space="0" w:color="auto"/>
                        <w:right w:val="none" w:sz="0" w:space="0" w:color="auto"/>
                      </w:divBdr>
                      <w:divsChild>
                        <w:div w:id="2053380457">
                          <w:marLeft w:val="0"/>
                          <w:marRight w:val="0"/>
                          <w:marTop w:val="0"/>
                          <w:marBottom w:val="0"/>
                          <w:divBdr>
                            <w:top w:val="none" w:sz="0" w:space="0" w:color="auto"/>
                            <w:left w:val="none" w:sz="0" w:space="0" w:color="auto"/>
                            <w:bottom w:val="none" w:sz="0" w:space="0" w:color="auto"/>
                            <w:right w:val="none" w:sz="0" w:space="0" w:color="auto"/>
                          </w:divBdr>
                        </w:div>
                        <w:div w:id="1830780677">
                          <w:marLeft w:val="0"/>
                          <w:marRight w:val="0"/>
                          <w:marTop w:val="0"/>
                          <w:marBottom w:val="0"/>
                          <w:divBdr>
                            <w:top w:val="none" w:sz="0" w:space="0" w:color="auto"/>
                            <w:left w:val="none" w:sz="0" w:space="0" w:color="auto"/>
                            <w:bottom w:val="none" w:sz="0" w:space="0" w:color="auto"/>
                            <w:right w:val="none" w:sz="0" w:space="0" w:color="auto"/>
                          </w:divBdr>
                        </w:div>
                        <w:div w:id="3538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69269">
                  <w:marLeft w:val="0"/>
                  <w:marRight w:val="0"/>
                  <w:marTop w:val="0"/>
                  <w:marBottom w:val="0"/>
                  <w:divBdr>
                    <w:top w:val="none" w:sz="0" w:space="0" w:color="auto"/>
                    <w:left w:val="none" w:sz="0" w:space="0" w:color="auto"/>
                    <w:bottom w:val="none" w:sz="0" w:space="0" w:color="auto"/>
                    <w:right w:val="none" w:sz="0" w:space="0" w:color="auto"/>
                  </w:divBdr>
                  <w:divsChild>
                    <w:div w:id="1727143491">
                      <w:marLeft w:val="0"/>
                      <w:marRight w:val="0"/>
                      <w:marTop w:val="100"/>
                      <w:marBottom w:val="100"/>
                      <w:divBdr>
                        <w:top w:val="none" w:sz="0" w:space="0" w:color="auto"/>
                        <w:left w:val="none" w:sz="0" w:space="0" w:color="auto"/>
                        <w:bottom w:val="none" w:sz="0" w:space="0" w:color="auto"/>
                        <w:right w:val="none" w:sz="0" w:space="0" w:color="auto"/>
                      </w:divBdr>
                      <w:divsChild>
                        <w:div w:id="106124671">
                          <w:marLeft w:val="0"/>
                          <w:marRight w:val="0"/>
                          <w:marTop w:val="100"/>
                          <w:marBottom w:val="100"/>
                          <w:divBdr>
                            <w:top w:val="none" w:sz="0" w:space="0" w:color="auto"/>
                            <w:left w:val="none" w:sz="0" w:space="0" w:color="auto"/>
                            <w:bottom w:val="none" w:sz="0" w:space="0" w:color="auto"/>
                            <w:right w:val="none" w:sz="0" w:space="0" w:color="auto"/>
                          </w:divBdr>
                          <w:divsChild>
                            <w:div w:id="258412271">
                              <w:marLeft w:val="0"/>
                              <w:marRight w:val="0"/>
                              <w:marTop w:val="0"/>
                              <w:marBottom w:val="0"/>
                              <w:divBdr>
                                <w:top w:val="none" w:sz="0" w:space="0" w:color="auto"/>
                                <w:left w:val="none" w:sz="0" w:space="0" w:color="auto"/>
                                <w:bottom w:val="none" w:sz="0" w:space="0" w:color="auto"/>
                                <w:right w:val="none" w:sz="0" w:space="0" w:color="auto"/>
                              </w:divBdr>
                            </w:div>
                          </w:divsChild>
                        </w:div>
                        <w:div w:id="1631200837">
                          <w:marLeft w:val="0"/>
                          <w:marRight w:val="0"/>
                          <w:marTop w:val="100"/>
                          <w:marBottom w:val="100"/>
                          <w:divBdr>
                            <w:top w:val="none" w:sz="0" w:space="0" w:color="auto"/>
                            <w:left w:val="none" w:sz="0" w:space="0" w:color="auto"/>
                            <w:bottom w:val="none" w:sz="0" w:space="0" w:color="auto"/>
                            <w:right w:val="none" w:sz="0" w:space="0" w:color="auto"/>
                          </w:divBdr>
                          <w:divsChild>
                            <w:div w:id="267352509">
                              <w:marLeft w:val="0"/>
                              <w:marRight w:val="0"/>
                              <w:marTop w:val="0"/>
                              <w:marBottom w:val="0"/>
                              <w:divBdr>
                                <w:top w:val="none" w:sz="0" w:space="0" w:color="auto"/>
                                <w:left w:val="none" w:sz="0" w:space="0" w:color="auto"/>
                                <w:bottom w:val="none" w:sz="0" w:space="0" w:color="auto"/>
                                <w:right w:val="none" w:sz="0" w:space="0" w:color="auto"/>
                              </w:divBdr>
                            </w:div>
                          </w:divsChild>
                        </w:div>
                        <w:div w:id="529340183">
                          <w:marLeft w:val="0"/>
                          <w:marRight w:val="0"/>
                          <w:marTop w:val="100"/>
                          <w:marBottom w:val="100"/>
                          <w:divBdr>
                            <w:top w:val="none" w:sz="0" w:space="0" w:color="auto"/>
                            <w:left w:val="none" w:sz="0" w:space="0" w:color="auto"/>
                            <w:bottom w:val="none" w:sz="0" w:space="0" w:color="auto"/>
                            <w:right w:val="none" w:sz="0" w:space="0" w:color="auto"/>
                          </w:divBdr>
                          <w:divsChild>
                            <w:div w:id="7891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257">
          <w:marLeft w:val="0"/>
          <w:marRight w:val="0"/>
          <w:marTop w:val="0"/>
          <w:marBottom w:val="0"/>
          <w:divBdr>
            <w:top w:val="none" w:sz="0" w:space="0" w:color="auto"/>
            <w:left w:val="none" w:sz="0" w:space="0" w:color="auto"/>
            <w:bottom w:val="none" w:sz="0" w:space="0" w:color="auto"/>
            <w:right w:val="none" w:sz="0" w:space="0" w:color="auto"/>
          </w:divBdr>
          <w:divsChild>
            <w:div w:id="1617902486">
              <w:marLeft w:val="0"/>
              <w:marRight w:val="0"/>
              <w:marTop w:val="0"/>
              <w:marBottom w:val="450"/>
              <w:divBdr>
                <w:top w:val="none" w:sz="0" w:space="0" w:color="auto"/>
                <w:left w:val="none" w:sz="0" w:space="0" w:color="auto"/>
                <w:bottom w:val="none" w:sz="0" w:space="0" w:color="auto"/>
                <w:right w:val="none" w:sz="0" w:space="0" w:color="auto"/>
              </w:divBdr>
              <w:divsChild>
                <w:div w:id="14051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6517">
          <w:marLeft w:val="0"/>
          <w:marRight w:val="0"/>
          <w:marTop w:val="0"/>
          <w:marBottom w:val="0"/>
          <w:divBdr>
            <w:top w:val="none" w:sz="0" w:space="0" w:color="auto"/>
            <w:left w:val="none" w:sz="0" w:space="0" w:color="auto"/>
            <w:bottom w:val="none" w:sz="0" w:space="0" w:color="auto"/>
            <w:right w:val="none" w:sz="0" w:space="0" w:color="auto"/>
          </w:divBdr>
          <w:divsChild>
            <w:div w:id="1504778339">
              <w:marLeft w:val="0"/>
              <w:marRight w:val="0"/>
              <w:marTop w:val="0"/>
              <w:marBottom w:val="450"/>
              <w:divBdr>
                <w:top w:val="none" w:sz="0" w:space="0" w:color="auto"/>
                <w:left w:val="none" w:sz="0" w:space="0" w:color="auto"/>
                <w:bottom w:val="none" w:sz="0" w:space="0" w:color="auto"/>
                <w:right w:val="none" w:sz="0" w:space="0" w:color="auto"/>
              </w:divBdr>
              <w:divsChild>
                <w:div w:id="11631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Niksik Developer</dc:creator>
  <cp:keywords/>
  <dc:description/>
  <cp:lastModifiedBy>Niksik Developer</cp:lastModifiedBy>
  <cp:revision>6</cp:revision>
  <dcterms:created xsi:type="dcterms:W3CDTF">2020-05-04T17:35:00Z</dcterms:created>
  <dcterms:modified xsi:type="dcterms:W3CDTF">2020-05-04T19:27:00Z</dcterms:modified>
</cp:coreProperties>
</file>