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17" w:rsidRPr="00204FCC" w:rsidRDefault="006E5517" w:rsidP="006E55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hAnsi="Times New Roman" w:cs="Times New Roman"/>
          <w:sz w:val="28"/>
          <w:szCs w:val="28"/>
          <w:lang w:eastAsia="ru-RU"/>
        </w:rPr>
        <w:t xml:space="preserve">Для профессии </w:t>
      </w:r>
    </w:p>
    <w:p w:rsidR="006E5517" w:rsidRPr="00204FCC" w:rsidRDefault="006E5517" w:rsidP="006E55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4FC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15.01.05 </w:t>
      </w:r>
      <w:r w:rsidRPr="00204FC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Сварщик (ручной и частично механизированной сварки (наплавки</w:t>
      </w:r>
      <w:r w:rsidRPr="00204FCC">
        <w:rPr>
          <w:rFonts w:ascii="Times New Roman" w:hAnsi="Times New Roman" w:cs="Times New Roman"/>
          <w:sz w:val="28"/>
          <w:szCs w:val="28"/>
          <w:lang w:eastAsia="ru-RU"/>
        </w:rPr>
        <w:t xml:space="preserve"> 1 курс</w:t>
      </w:r>
      <w:proofErr w:type="gramEnd"/>
    </w:p>
    <w:p w:rsidR="006E5517" w:rsidRPr="00204FCC" w:rsidRDefault="006E5517" w:rsidP="006E55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04FCC">
        <w:rPr>
          <w:rFonts w:ascii="Times New Roman" w:hAnsi="Times New Roman" w:cs="Times New Roman"/>
          <w:sz w:val="28"/>
          <w:szCs w:val="28"/>
          <w:lang w:eastAsia="ru-RU"/>
        </w:rPr>
        <w:t>по ОП</w:t>
      </w:r>
      <w:r w:rsidRPr="00204F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4FCC">
        <w:rPr>
          <w:rFonts w:ascii="Times New Roman" w:hAnsi="Times New Roman" w:cs="Times New Roman"/>
          <w:sz w:val="28"/>
          <w:szCs w:val="28"/>
          <w:lang w:eastAsia="ru-RU"/>
        </w:rPr>
        <w:t>01 Инженерная графика</w:t>
      </w:r>
      <w:proofErr w:type="gramEnd"/>
    </w:p>
    <w:p w:rsidR="006E5517" w:rsidRPr="00204FCC" w:rsidRDefault="006E5517" w:rsidP="006E55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517" w:rsidRPr="00A626AE" w:rsidRDefault="006E5517" w:rsidP="006E551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</w:t>
      </w:r>
    </w:p>
    <w:p w:rsidR="006E5517" w:rsidRPr="00204FCC" w:rsidRDefault="006E5517" w:rsidP="006E551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понятия и принципы проектирования в среде 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AutoCAD</w:t>
      </w:r>
    </w:p>
    <w:p w:rsidR="006E5517" w:rsidRPr="00204FCC" w:rsidRDefault="006E5517" w:rsidP="006E551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№33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5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на чертеже и их расположение</w:t>
      </w:r>
    </w:p>
    <w:p w:rsidR="006E5517" w:rsidRPr="00204FCC" w:rsidRDefault="006E5517" w:rsidP="006E5517">
      <w:pPr>
        <w:rPr>
          <w:rFonts w:ascii="Times New Roman" w:hAnsi="Times New Roman" w:cs="Times New Roman"/>
          <w:sz w:val="28"/>
          <w:szCs w:val="28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вопроса студентам предлагается использовать учебник  </w:t>
      </w:r>
    </w:p>
    <w:p w:rsidR="006E5517" w:rsidRPr="00204FCC" w:rsidRDefault="006E5517" w:rsidP="006E55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4FCC">
        <w:rPr>
          <w:rFonts w:ascii="Times New Roman" w:hAnsi="Times New Roman" w:cs="Times New Roman"/>
          <w:color w:val="000000"/>
          <w:sz w:val="28"/>
          <w:szCs w:val="28"/>
        </w:rPr>
        <w:t>Муравьев С.Н Инженерная графика. И лекцию.</w:t>
      </w:r>
    </w:p>
    <w:p w:rsidR="006E5517" w:rsidRPr="00204FCC" w:rsidRDefault="006E5517" w:rsidP="006E551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 xml:space="preserve">Задания к изучению материала   </w:t>
      </w:r>
    </w:p>
    <w:p w:rsidR="006E5517" w:rsidRPr="00204FCC" w:rsidRDefault="006E5517" w:rsidP="006E551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Закачать </w:t>
      </w:r>
      <w:r w:rsidRPr="00204FC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AutoCAD</w:t>
      </w:r>
    </w:p>
    <w:p w:rsidR="006E5517" w:rsidRPr="00204FCC" w:rsidRDefault="006E5517" w:rsidP="006E551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интерфейсом системы </w:t>
      </w:r>
      <w:proofErr w:type="spellStart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AutoCAD</w:t>
      </w:r>
      <w:proofErr w:type="spellEnd"/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E5517" w:rsidRPr="00204FCC" w:rsidRDefault="006E5517" w:rsidP="006E551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Лимиты чертежа.</w:t>
      </w:r>
    </w:p>
    <w:p w:rsidR="006E5517" w:rsidRPr="00204FCC" w:rsidRDefault="006E5517" w:rsidP="006E551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файлами</w:t>
      </w:r>
    </w:p>
    <w:p w:rsidR="006E5517" w:rsidRPr="00204FCC" w:rsidRDefault="006E5517" w:rsidP="006E551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17" w:rsidRPr="00204FCC" w:rsidRDefault="006E5517" w:rsidP="006E551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517" w:rsidRPr="00204FCC" w:rsidRDefault="006E5517" w:rsidP="006E551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hAnsi="Times New Roman" w:cs="Times New Roman"/>
          <w:b/>
          <w:sz w:val="28"/>
          <w:szCs w:val="28"/>
        </w:rPr>
        <w:t>Требования к оформлению практических работ</w:t>
      </w:r>
    </w:p>
    <w:p w:rsidR="006E5517" w:rsidRPr="00204FCC" w:rsidRDefault="006E5517" w:rsidP="006E5517">
      <w:pPr>
        <w:rPr>
          <w:rFonts w:ascii="Times New Roman" w:hAnsi="Times New Roman" w:cs="Times New Roman"/>
          <w:b/>
          <w:sz w:val="28"/>
          <w:szCs w:val="28"/>
        </w:rPr>
      </w:pPr>
    </w:p>
    <w:p w:rsidR="006E5517" w:rsidRPr="00204FCC" w:rsidRDefault="006E5517" w:rsidP="006E5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тему по учебнику или по лекции</w:t>
      </w:r>
    </w:p>
    <w:p w:rsidR="006E5517" w:rsidRPr="00204FCC" w:rsidRDefault="006E5517" w:rsidP="006E5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действия на экране фотографировать</w:t>
      </w:r>
    </w:p>
    <w:p w:rsidR="006E5517" w:rsidRPr="00204FCC" w:rsidRDefault="006E5517" w:rsidP="006E551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выполнить фото прислать или на электронную почту, или на платформу.</w:t>
      </w:r>
    </w:p>
    <w:p w:rsidR="006E5517" w:rsidRPr="00204FCC" w:rsidRDefault="006E5517" w:rsidP="006E5517">
      <w:pPr>
        <w:rPr>
          <w:rFonts w:ascii="Times New Roman" w:hAnsi="Times New Roman" w:cs="Times New Roman"/>
          <w:b/>
          <w:sz w:val="28"/>
          <w:szCs w:val="28"/>
        </w:rPr>
      </w:pPr>
    </w:p>
    <w:p w:rsidR="00EC395A" w:rsidRDefault="006E5517">
      <w:pPr>
        <w:rPr>
          <w:rFonts w:ascii="Times New Roman" w:hAnsi="Times New Roman" w:cs="Times New Roman"/>
          <w:b/>
          <w:sz w:val="32"/>
          <w:szCs w:val="32"/>
        </w:rPr>
      </w:pPr>
      <w:r w:rsidRPr="006E5517">
        <w:rPr>
          <w:rFonts w:ascii="Times New Roman" w:hAnsi="Times New Roman" w:cs="Times New Roman"/>
          <w:b/>
          <w:sz w:val="32"/>
          <w:szCs w:val="32"/>
        </w:rPr>
        <w:t>Лекция</w:t>
      </w:r>
      <w:r>
        <w:rPr>
          <w:rFonts w:ascii="Times New Roman" w:hAnsi="Times New Roman" w:cs="Times New Roman"/>
          <w:b/>
          <w:sz w:val="32"/>
          <w:szCs w:val="32"/>
        </w:rPr>
        <w:t>(начало в лекции урока №32)</w:t>
      </w:r>
      <w:bookmarkStart w:id="0" w:name="_GoBack"/>
      <w:bookmarkEnd w:id="0"/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8"/>
          <w:szCs w:val="28"/>
          <w:lang w:eastAsia="ru-RU"/>
        </w:rPr>
        <w:drawing>
          <wp:inline distT="0" distB="0" distL="0" distR="0" wp14:anchorId="3DC30204" wp14:editId="7D3118D5">
            <wp:extent cx="2952750" cy="171450"/>
            <wp:effectExtent l="0" t="0" r="0" b="0"/>
            <wp:docPr id="1" name="Рисунок 1" descr="Описание: дэвэгешки. Как начать работать в AutoCAD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дэвэгешки. Как начать работать в AutoCAD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2B4146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FF0000"/>
          <w:sz w:val="29"/>
          <w:szCs w:val="29"/>
          <w:lang w:eastAsia="ru-RU"/>
        </w:rPr>
      </w:pPr>
      <w:r w:rsidRPr="002B414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5E6E6"/>
          <w:lang w:eastAsia="ru-RU"/>
        </w:rPr>
        <w:t xml:space="preserve">В правой части окна заголовка находится «Облачное меню», которое позволяет получить доступ к справочной информации и «облачным сервисам» компании </w:t>
      </w:r>
      <w:proofErr w:type="spellStart"/>
      <w:r w:rsidRPr="002B414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5E6E6"/>
          <w:lang w:eastAsia="ru-RU"/>
        </w:rPr>
        <w:t>Autodesk</w:t>
      </w:r>
      <w:proofErr w:type="spellEnd"/>
      <w:r w:rsidRPr="002B414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5E6E6"/>
          <w:lang w:eastAsia="ru-RU"/>
        </w:rPr>
        <w:t>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8"/>
          <w:szCs w:val="28"/>
          <w:lang w:eastAsia="ru-RU"/>
        </w:rPr>
        <w:drawing>
          <wp:inline distT="0" distB="0" distL="0" distR="0" wp14:anchorId="5F92AB39" wp14:editId="18BF8FB0">
            <wp:extent cx="2952750" cy="142875"/>
            <wp:effectExtent l="0" t="0" r="0" b="9525"/>
            <wp:docPr id="2" name="Рисунок 2" descr="Описание: Облачное меню. Как начать работать в AutoCAD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блачное меню. Как начать работать в AutoCAD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Ниже, </w:t>
      </w:r>
      <w:r w:rsidRPr="00A26F9B"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  <w:t>синим</w:t>
      </w: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цветом, выделена «Лента команд». </w:t>
      </w:r>
      <w:proofErr w:type="gram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Автокад</w:t>
      </w:r>
      <w:proofErr w:type="gram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многие программы, имеет современный «Ленточный интерфейс», который позволяет оптимизировать рабочее пространство окна.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Предоставив пользователю доступ к нужным командам в минимальное количество кликов мышью.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5F2E4"/>
          <w:lang w:eastAsia="ru-RU"/>
        </w:rPr>
        <w:t>Название «активной» ленты команд на рисунке подчеркнуто синей пунктирной линией «Главная». Нажатие на другие вкладки активизирует переход к ним.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9"/>
          <w:szCs w:val="29"/>
          <w:lang w:eastAsia="ru-RU"/>
        </w:rPr>
        <w:drawing>
          <wp:inline distT="0" distB="0" distL="0" distR="0" wp14:anchorId="07F80E96" wp14:editId="52543415">
            <wp:extent cx="5943600" cy="552450"/>
            <wp:effectExtent l="0" t="0" r="0" b="0"/>
            <wp:docPr id="3" name="Рисунок 3" descr="Описание: Панель автокада. Как начать работать в AutoCAD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Панель автокада. Как начать работать в AutoCAD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лента команд разделена на «Области». Для примера, на рисунке </w:t>
      </w:r>
      <w:r w:rsidRPr="00A26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голубым</w:t>
      </w: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цветом выделена область команд «Рисование».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8"/>
          <w:szCs w:val="28"/>
          <w:lang w:eastAsia="ru-RU"/>
        </w:rPr>
        <w:drawing>
          <wp:inline distT="0" distB="0" distL="0" distR="0" wp14:anchorId="035EEE30" wp14:editId="6BE451C5">
            <wp:extent cx="5943600" cy="657225"/>
            <wp:effectExtent l="0" t="0" r="0" b="9525"/>
            <wp:docPr id="4" name="Рисунок 4" descr="Описание: Автокад панель 2. Как начать работать в AutoCAD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втокад панель 2. Как начать работать в AutoCAD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Названия областей подобраны не </w:t>
      </w:r>
      <w:proofErr w:type="spell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</w:t>
      </w:r>
      <w:proofErr w:type="gram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proofErr w:type="spell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подсказывают пользователю, кнопки каких команд собраны на этой области.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кнопки в области команд «Рисование» отвечают за создание 2D примитивов и прочих элементов (круг, прямоугольник, дуга…).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outlineLvl w:val="2"/>
        <w:rPr>
          <w:rFonts w:ascii="Times New Roman" w:eastAsia="Times New Roman" w:hAnsi="Times New Roman" w:cs="Times New Roman"/>
          <w:b/>
          <w:bCs/>
          <w:color w:val="0089B6"/>
          <w:sz w:val="27"/>
          <w:szCs w:val="27"/>
          <w:lang w:eastAsia="ru-RU"/>
        </w:rPr>
      </w:pPr>
      <w:r w:rsidRPr="00A26F9B">
        <w:rPr>
          <w:rFonts w:ascii="Times New Roman" w:eastAsia="Times New Roman" w:hAnsi="Times New Roman" w:cs="Times New Roman"/>
          <w:b/>
          <w:bCs/>
          <w:color w:val="0089B6"/>
          <w:sz w:val="27"/>
          <w:szCs w:val="27"/>
          <w:lang w:eastAsia="ru-RU"/>
        </w:rPr>
        <w:t>Элемент интерфейса кнопок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 хочется отметить элемент интерфейса кнопок команд, который встречается на разных областях у разных кнопок – это «маленький треугольник», направленный острием вниз.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E6F2"/>
          <w:lang w:eastAsia="ru-RU"/>
        </w:rPr>
        <w:t>Он говорит нам о том, что данная кнопка отвечает за несколько, логически объединенных в себе команд. Проще говоря, эта кнопка может выполнять не одну команду, а несколько.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9"/>
          <w:szCs w:val="29"/>
          <w:lang w:eastAsia="ru-RU"/>
        </w:rPr>
        <w:drawing>
          <wp:inline distT="0" distB="0" distL="0" distR="0" wp14:anchorId="3121E475" wp14:editId="7C4639F0">
            <wp:extent cx="2333625" cy="981075"/>
            <wp:effectExtent l="0" t="0" r="9525" b="9525"/>
            <wp:docPr id="5" name="Рисунок 5" descr="Описание: Автокад маленький треугольник. Как начать работать в AutoCAD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Автокад маленький треугольник. Как начать работать в AutoCAD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Например, нажатие на треугольник/стрелочку возле кнопки с командой построения «Прямоугольника» открывает доступ к кнопке построения «Многоугольника» или как его сейчас именуют в </w:t>
      </w:r>
      <w:proofErr w:type="spell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AutoCAD</w:t>
      </w:r>
      <w:proofErr w:type="spell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«Полигон».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9"/>
          <w:szCs w:val="29"/>
          <w:lang w:eastAsia="ru-RU"/>
        </w:rPr>
        <w:drawing>
          <wp:inline distT="0" distB="0" distL="0" distR="0" wp14:anchorId="2D29996F" wp14:editId="2FF00ADF">
            <wp:extent cx="2514600" cy="2781300"/>
            <wp:effectExtent l="0" t="0" r="0" b="0"/>
            <wp:docPr id="6" name="Рисунок 6" descr="Описание: Полигон автокад.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Полигон автокад.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6B9"/>
          <w:lang w:eastAsia="ru-RU"/>
        </w:rPr>
        <w:t>Количество дополнительных кнопок команд может быть небольшим (пара/тройка новых команд). Или же, как в случае с командой «Круг» - перед Вами откроется довольно внушительный список новых команд.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9"/>
          <w:szCs w:val="29"/>
          <w:lang w:eastAsia="ru-RU"/>
        </w:rPr>
        <w:drawing>
          <wp:inline distT="0" distB="0" distL="0" distR="0" wp14:anchorId="26DDD4CB" wp14:editId="27394A09">
            <wp:extent cx="2333625" cy="1476375"/>
            <wp:effectExtent l="0" t="0" r="9525" b="9525"/>
            <wp:docPr id="7" name="Рисунок 7" descr="Описание: https://programmydlyacompa.ru/wp-content/uploads/2017/08/autocad14.png">
              <a:hlinkClick xmlns:a="http://schemas.openxmlformats.org/drawingml/2006/main" r:id="rId1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s://programmydlyacompa.ru/wp-content/uploads/2017/08/autocad14.png">
                      <a:hlinkClick r:id="rId1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F9B">
        <w:rPr>
          <w:rFonts w:ascii="Times New Roman" w:eastAsia="Times New Roman" w:hAnsi="Times New Roman" w:cs="Times New Roman"/>
          <w:noProof/>
          <w:color w:val="1E36CC"/>
          <w:sz w:val="29"/>
          <w:szCs w:val="29"/>
          <w:lang w:eastAsia="ru-RU"/>
        </w:rPr>
        <w:drawing>
          <wp:inline distT="0" distB="0" distL="0" distR="0" wp14:anchorId="5BDA1063" wp14:editId="57B38CFD">
            <wp:extent cx="2333625" cy="1476375"/>
            <wp:effectExtent l="0" t="0" r="9525" b="9525"/>
            <wp:docPr id="8" name="Рисунок 8" descr="Описание: https://programmydlyacompa.ru/wp-content/uploads/2017/08/autocad15.png">
              <a:hlinkClick xmlns:a="http://schemas.openxmlformats.org/drawingml/2006/main" r:id="rId2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https://programmydlyacompa.ru/wp-content/uploads/2017/08/autocad15.png">
                      <a:hlinkClick r:id="rId2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же маленький треугольник/стрелочка, который нам встречался ранее на панели быстрого доступа. Для открытия меню адаптации панели, встречается и возле названий областей команд.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Нажатие на него откроет доступ к дополнительным кнопкам, команды которых используется реже чем, </w:t>
      </w:r>
      <w:proofErr w:type="gram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>те</w:t>
      </w:r>
      <w:proofErr w:type="gram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CCFFCC"/>
          <w:lang w:eastAsia="ru-RU"/>
        </w:rPr>
        <w:t xml:space="preserve"> что присутствуют в области всегда.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хотелось бы отметить тот факт, что не все команды присутствуют на лентах команд и панелях. Некоторые команды можно запустить из командной строки, но об этом поговорим позднее.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0F0"/>
          <w:lang w:eastAsia="ru-RU"/>
        </w:rPr>
        <w:lastRenderedPageBreak/>
        <w:t xml:space="preserve">И так, напоминаем, мы рассматриваем «Интерфейс программы </w:t>
      </w:r>
      <w:proofErr w:type="spell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0F0"/>
          <w:lang w:eastAsia="ru-RU"/>
        </w:rPr>
        <w:t>AutoCAD</w:t>
      </w:r>
      <w:proofErr w:type="spell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0F0"/>
          <w:lang w:eastAsia="ru-RU"/>
        </w:rPr>
        <w:t xml:space="preserve">» на примере версии 2018. Изучив основные элементы верхней части окна программы, переходим к основному рабочему пространству программы </w:t>
      </w:r>
      <w:proofErr w:type="spell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0F0"/>
          <w:lang w:eastAsia="ru-RU"/>
        </w:rPr>
        <w:t>AutoCAD</w:t>
      </w:r>
      <w:proofErr w:type="spell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0F0"/>
          <w:lang w:eastAsia="ru-RU"/>
        </w:rPr>
        <w:t>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Рабочее пространство начинается сразу после ленты команд. Его озаглавливают ярлыки или вкладки открытых файлов. Они выделены </w:t>
      </w:r>
      <w:r w:rsidRPr="00A26F9B">
        <w:rPr>
          <w:rFonts w:ascii="Times New Roman" w:eastAsia="Times New Roman" w:hAnsi="Times New Roman" w:cs="Times New Roman"/>
          <w:color w:val="FF9900"/>
          <w:sz w:val="28"/>
          <w:szCs w:val="28"/>
          <w:lang w:eastAsia="ru-RU"/>
        </w:rPr>
        <w:t>оранжевым</w:t>
      </w: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прямоугольником на нашем рисунке.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outlineLvl w:val="1"/>
        <w:rPr>
          <w:rFonts w:ascii="Times New Roman" w:eastAsia="Times New Roman" w:hAnsi="Times New Roman" w:cs="Times New Roman"/>
          <w:b/>
          <w:bCs/>
          <w:color w:val="0089B6"/>
          <w:sz w:val="39"/>
          <w:szCs w:val="39"/>
          <w:lang w:eastAsia="ru-RU"/>
        </w:rPr>
      </w:pPr>
      <w:r w:rsidRPr="00A26F9B">
        <w:rPr>
          <w:rFonts w:ascii="Times New Roman" w:eastAsia="Times New Roman" w:hAnsi="Times New Roman" w:cs="Times New Roman"/>
          <w:b/>
          <w:bCs/>
          <w:color w:val="0089B6"/>
          <w:sz w:val="39"/>
          <w:szCs w:val="39"/>
          <w:lang w:eastAsia="ru-RU"/>
        </w:rPr>
        <w:t xml:space="preserve">Сколько файлов можно использовать в </w:t>
      </w:r>
      <w:proofErr w:type="spellStart"/>
      <w:r w:rsidRPr="00A26F9B">
        <w:rPr>
          <w:rFonts w:ascii="Times New Roman" w:eastAsia="Times New Roman" w:hAnsi="Times New Roman" w:cs="Times New Roman"/>
          <w:b/>
          <w:bCs/>
          <w:color w:val="0089B6"/>
          <w:sz w:val="39"/>
          <w:szCs w:val="39"/>
          <w:lang w:eastAsia="ru-RU"/>
        </w:rPr>
        <w:t>AutoCAD</w:t>
      </w:r>
      <w:proofErr w:type="spellEnd"/>
      <w:r w:rsidRPr="00A26F9B">
        <w:rPr>
          <w:rFonts w:ascii="Times New Roman" w:eastAsia="Times New Roman" w:hAnsi="Times New Roman" w:cs="Times New Roman"/>
          <w:b/>
          <w:bCs/>
          <w:color w:val="0089B6"/>
          <w:sz w:val="39"/>
          <w:szCs w:val="39"/>
          <w:lang w:eastAsia="ru-RU"/>
        </w:rPr>
        <w:t xml:space="preserve"> одновременно?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Автокад может работать с несколькими файлами одновременно. И вместо вкладок «Чертеж</w:t>
      </w:r>
      <w:proofErr w:type="gram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«Чертеж2» у Вас будут названия этих файлов.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0BCEB"/>
          <w:lang w:eastAsia="ru-RU"/>
        </w:rPr>
        <w:t>Рабочее поле представлено «бесконечным пространством» или «пространством модели» разделенным на клеточки. Именно здесь, в пространстве модели мы будем создавать 2D примитивы, окружности и прямоугольники. Использовать инструмент «</w:t>
      </w:r>
      <w:proofErr w:type="spell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0BCEB"/>
          <w:lang w:eastAsia="ru-RU"/>
        </w:rPr>
        <w:t>Полилиния</w:t>
      </w:r>
      <w:proofErr w:type="spell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A0BCEB"/>
          <w:lang w:eastAsia="ru-RU"/>
        </w:rPr>
        <w:t>» и, путем редактирования всего этого – получать готовый чертеж!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правом верхнем углу рабочего поля имеется «компас». Или его еще называют «видовой куб». Он обведен </w:t>
      </w:r>
      <w:r w:rsidRPr="00A26F9B">
        <w:rPr>
          <w:rFonts w:ascii="Times New Roman" w:eastAsia="Times New Roman" w:hAnsi="Times New Roman" w:cs="Times New Roman"/>
          <w:color w:val="CC99FF"/>
          <w:sz w:val="28"/>
          <w:szCs w:val="28"/>
          <w:lang w:eastAsia="ru-RU"/>
        </w:rPr>
        <w:t>фиолетовым</w:t>
      </w: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кругом.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задача - помогать нам. Ориентироваться в пространстве модели, так как в Автокаде можно не только создавать 2D элементы, но также и моделировать в 3D, но обо всем по порядку.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ниже видового куба, находится дополнительная панель, которая позволяет управлять видом рабочего пространства.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EBEB"/>
          <w:lang w:eastAsia="ru-RU"/>
        </w:rPr>
        <w:t xml:space="preserve">В нижней части окна, находится один из самых важных элементов интерфейса – «Командная строка» или «Строка команд».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выделена </w:t>
      </w:r>
      <w:r w:rsidRPr="00A26F9B">
        <w:rPr>
          <w:rFonts w:ascii="Times New Roman" w:eastAsia="Times New Roman" w:hAnsi="Times New Roman" w:cs="Times New Roman"/>
          <w:b/>
          <w:bCs/>
          <w:color w:val="FFCC00"/>
          <w:sz w:val="28"/>
          <w:szCs w:val="28"/>
          <w:lang w:eastAsia="ru-RU"/>
        </w:rPr>
        <w:t>желтым</w:t>
      </w: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прямоугольником на нашем рисунке. Здесь можно «вручную», при помощи клавиатуры давай Автокаду команды на выполнение различных действий, будь то создание элементов или их редактирование, да и вообще, системные команды.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noProof/>
          <w:color w:val="1E36CC"/>
          <w:sz w:val="29"/>
          <w:szCs w:val="29"/>
          <w:lang w:eastAsia="ru-RU"/>
        </w:rPr>
        <w:lastRenderedPageBreak/>
        <w:drawing>
          <wp:inline distT="0" distB="0" distL="0" distR="0" wp14:anchorId="1E34BCC0" wp14:editId="6839C85F">
            <wp:extent cx="5924550" cy="533400"/>
            <wp:effectExtent l="0" t="0" r="0" b="0"/>
            <wp:docPr id="9" name="Рисунок 9" descr="Описание: Строка команд автокада.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Строка команд автокада.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</w:t>
      </w:r>
      <w:r w:rsidRPr="00A26F9B">
        <w:rPr>
          <w:rFonts w:ascii="Times New Roman" w:eastAsia="Times New Roman" w:hAnsi="Times New Roman" w:cs="Times New Roman"/>
          <w:color w:val="FFCC00"/>
          <w:sz w:val="28"/>
          <w:szCs w:val="28"/>
          <w:lang w:eastAsia="ru-RU"/>
        </w:rPr>
        <w:t xml:space="preserve"> </w:t>
      </w:r>
      <w:r w:rsidRPr="00A26F9B">
        <w:rPr>
          <w:rFonts w:ascii="Times New Roman" w:eastAsia="Times New Roman" w:hAnsi="Times New Roman" w:cs="Times New Roman"/>
          <w:b/>
          <w:bCs/>
          <w:color w:val="FFCC00"/>
          <w:sz w:val="28"/>
          <w:szCs w:val="28"/>
          <w:lang w:eastAsia="ru-RU"/>
        </w:rPr>
        <w:t>желтым</w:t>
      </w: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прямоугольником выделены вкладки переключения между «пространством модели» и «пространством листа».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D4C7"/>
          <w:lang w:eastAsia="ru-RU"/>
        </w:rPr>
        <w:t xml:space="preserve">Их мы рассмотрим в наших следующих статьях. Как и выделенную красным цветом панель, где есть </w:t>
      </w:r>
      <w:proofErr w:type="gram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D4C7"/>
          <w:lang w:eastAsia="ru-RU"/>
        </w:rPr>
        <w:t>кнопки</w:t>
      </w:r>
      <w:proofErr w:type="gram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D4C7"/>
          <w:lang w:eastAsia="ru-RU"/>
        </w:rPr>
        <w:t xml:space="preserve"> включающие или отключающие дополнительные режимы моделирования.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этом наша статья подошла к завершению. Мы рассмотрели интерфейс программы </w:t>
      </w:r>
      <w:proofErr w:type="spell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AutoCAD</w:t>
      </w:r>
      <w:proofErr w:type="spell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познакомились с основными понятиями окна программы. </w:t>
      </w:r>
    </w:p>
    <w:p w:rsidR="006E5517" w:rsidRPr="00A26F9B" w:rsidRDefault="006E5517" w:rsidP="006E5517">
      <w:pPr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F7C3"/>
          <w:lang w:eastAsia="ru-RU"/>
        </w:rPr>
        <w:t xml:space="preserve">И теперь уже знаем, где и чего «нажимать»! Теперь можете попробовать самостоятельно </w:t>
      </w:r>
      <w:proofErr w:type="gramStart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F7C3"/>
          <w:lang w:eastAsia="ru-RU"/>
        </w:rPr>
        <w:t>пощелкать мышью выбирая</w:t>
      </w:r>
      <w:proofErr w:type="gramEnd"/>
      <w:r w:rsidRPr="00A26F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FF7C3"/>
          <w:lang w:eastAsia="ru-RU"/>
        </w:rPr>
        <w:t xml:space="preserve"> различные команды построения элементов</w:t>
      </w:r>
    </w:p>
    <w:p w:rsidR="006E5517" w:rsidRPr="00A26F9B" w:rsidRDefault="006E5517" w:rsidP="006E5517">
      <w:pPr>
        <w:rPr>
          <w:rFonts w:ascii="Times New Roman" w:hAnsi="Times New Roman" w:cs="Times New Roman"/>
        </w:rPr>
      </w:pPr>
    </w:p>
    <w:p w:rsidR="006E5517" w:rsidRPr="006E5517" w:rsidRDefault="006E5517">
      <w:pPr>
        <w:rPr>
          <w:rFonts w:ascii="Times New Roman" w:hAnsi="Times New Roman" w:cs="Times New Roman"/>
          <w:b/>
          <w:sz w:val="32"/>
          <w:szCs w:val="32"/>
        </w:rPr>
      </w:pPr>
    </w:p>
    <w:p w:rsidR="006E5517" w:rsidRPr="006E5517" w:rsidRDefault="006E5517">
      <w:pPr>
        <w:rPr>
          <w:rFonts w:ascii="Times New Roman" w:hAnsi="Times New Roman" w:cs="Times New Roman"/>
          <w:b/>
          <w:sz w:val="32"/>
          <w:szCs w:val="32"/>
        </w:rPr>
      </w:pPr>
    </w:p>
    <w:sectPr w:rsidR="006E5517" w:rsidRPr="006E5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7DD3"/>
    <w:multiLevelType w:val="hybridMultilevel"/>
    <w:tmpl w:val="DC7AB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7B5E"/>
    <w:multiLevelType w:val="hybridMultilevel"/>
    <w:tmpl w:val="57F4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95"/>
    <w:rsid w:val="006E5517"/>
    <w:rsid w:val="00AE2595"/>
    <w:rsid w:val="00E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55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5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mydlyacompa.ru/wp-content/uploads/2017/08/autocad9.pn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rogrammydlyacompa.ru/wp-content/uploads/2017/08/autocad14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programmydlyacompa.ru/wp-content/uploads/2017/08/autocad12.pn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rogrammydlyacompa.ru/wp-content/uploads/2017/08/autocad13.png" TargetMode="External"/><Relationship Id="rId20" Type="http://schemas.openxmlformats.org/officeDocument/2006/relationships/hyperlink" Target="https://programmydlyacompa.ru/wp-content/uploads/2017/08/autocad15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ogrammydlyacompa.ru/wp-content/uploads/2017/08/autocad8.png" TargetMode="Externa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hyperlink" Target="https://programmydlyacompa.ru/wp-content/uploads/2017/08/autocad10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rogrammydlyacompa.ru/wp-content/uploads/2017/08/autocad12-1.png" TargetMode="External"/><Relationship Id="rId22" Type="http://schemas.openxmlformats.org/officeDocument/2006/relationships/hyperlink" Target="https://programmydlyacompa.ru/wp-content/uploads/2017/08/autocad17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764</Words>
  <Characters>4359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2020-05-18T18:57:00Z</dcterms:created>
  <dcterms:modified xsi:type="dcterms:W3CDTF">2020-05-18T19:07:00Z</dcterms:modified>
</cp:coreProperties>
</file>