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66" w:rsidRPr="006D399D" w:rsidRDefault="00C51666">
      <w:pPr>
        <w:rPr>
          <w:rFonts w:ascii="Times New Roman" w:hAnsi="Times New Roman" w:cs="Times New Roman"/>
          <w:sz w:val="28"/>
          <w:szCs w:val="28"/>
        </w:rPr>
      </w:pPr>
      <w:r w:rsidRPr="00C51666">
        <w:rPr>
          <w:rFonts w:ascii="Times New Roman" w:hAnsi="Times New Roman" w:cs="Times New Roman"/>
          <w:sz w:val="28"/>
          <w:szCs w:val="28"/>
        </w:rPr>
        <w:t xml:space="preserve">06-08.05.20 г. </w:t>
      </w:r>
      <w:r w:rsidRPr="00C51666">
        <w:rPr>
          <w:rFonts w:ascii="Times New Roman" w:hAnsi="Times New Roman" w:cs="Times New Roman"/>
          <w:sz w:val="28"/>
          <w:szCs w:val="28"/>
        </w:rPr>
        <w:tab/>
        <w:t>Гр.23 Предм</w:t>
      </w:r>
      <w:r>
        <w:rPr>
          <w:rFonts w:ascii="Times New Roman" w:hAnsi="Times New Roman" w:cs="Times New Roman"/>
          <w:sz w:val="28"/>
          <w:szCs w:val="28"/>
        </w:rPr>
        <w:t>ет: Общая и неорганическая химия</w:t>
      </w:r>
    </w:p>
    <w:p w:rsidR="00840AE3" w:rsidRPr="00840AE3" w:rsidRDefault="00C51666" w:rsidP="006D3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Металлы и неметаллы </w:t>
      </w:r>
      <w:r w:rsidR="00850611">
        <w:rPr>
          <w:rFonts w:ascii="Times New Roman" w:hAnsi="Times New Roman" w:cs="Times New Roman"/>
          <w:sz w:val="28"/>
          <w:szCs w:val="28"/>
        </w:rPr>
        <w:t xml:space="preserve"> d-</w:t>
      </w:r>
      <w:r>
        <w:rPr>
          <w:rFonts w:ascii="Times New Roman" w:hAnsi="Times New Roman" w:cs="Times New Roman"/>
          <w:sz w:val="28"/>
          <w:szCs w:val="28"/>
        </w:rPr>
        <w:t>семейства</w:t>
      </w:r>
    </w:p>
    <w:p w:rsidR="00840AE3" w:rsidRPr="00840AE3" w:rsidRDefault="00840AE3" w:rsidP="0084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840AE3">
        <w:rPr>
          <w:rFonts w:ascii="Arial" w:eastAsia="Times New Roman" w:hAnsi="Arial" w:cs="Arial"/>
          <w:color w:val="333333"/>
          <w:lang w:eastAsia="ru-RU"/>
        </w:rPr>
        <w:t xml:space="preserve">d-элементы расположены в периодической системе в больших периодах между </w:t>
      </w:r>
      <w:proofErr w:type="spellStart"/>
      <w:r w:rsidRPr="00840AE3">
        <w:rPr>
          <w:rFonts w:ascii="Arial" w:eastAsia="Times New Roman" w:hAnsi="Arial" w:cs="Arial"/>
          <w:color w:val="333333"/>
          <w:lang w:eastAsia="ru-RU"/>
        </w:rPr>
        <w:t>s</w:t>
      </w:r>
      <w:proofErr w:type="spellEnd"/>
      <w:r w:rsidRPr="00840AE3">
        <w:rPr>
          <w:rFonts w:ascii="Arial" w:eastAsia="Times New Roman" w:hAnsi="Arial" w:cs="Arial"/>
          <w:color w:val="333333"/>
          <w:lang w:eastAsia="ru-RU"/>
        </w:rPr>
        <w:t xml:space="preserve">- и p-элементами. Характерной особенностью переходных элементов является то, что в их атомах заполняются </w:t>
      </w:r>
      <w:proofErr w:type="spellStart"/>
      <w:r w:rsidRPr="00840AE3">
        <w:rPr>
          <w:rFonts w:ascii="Arial" w:eastAsia="Times New Roman" w:hAnsi="Arial" w:cs="Arial"/>
          <w:color w:val="333333"/>
          <w:lang w:eastAsia="ru-RU"/>
        </w:rPr>
        <w:t>орбитали</w:t>
      </w:r>
      <w:proofErr w:type="spellEnd"/>
      <w:r w:rsidRPr="00840AE3">
        <w:rPr>
          <w:rFonts w:ascii="Arial" w:eastAsia="Times New Roman" w:hAnsi="Arial" w:cs="Arial"/>
          <w:color w:val="333333"/>
          <w:lang w:eastAsia="ru-RU"/>
        </w:rPr>
        <w:t xml:space="preserve"> не внешнего слоя, а </w:t>
      </w:r>
      <w:proofErr w:type="spellStart"/>
      <w:r w:rsidRPr="00840AE3">
        <w:rPr>
          <w:rFonts w:ascii="Arial" w:eastAsia="Times New Roman" w:hAnsi="Arial" w:cs="Arial"/>
          <w:color w:val="333333"/>
          <w:lang w:eastAsia="ru-RU"/>
        </w:rPr>
        <w:t>предвнешнего</w:t>
      </w:r>
      <w:proofErr w:type="spellEnd"/>
      <w:r w:rsidRPr="00840AE3">
        <w:rPr>
          <w:rFonts w:ascii="Arial" w:eastAsia="Times New Roman" w:hAnsi="Arial" w:cs="Arial"/>
          <w:color w:val="333333"/>
          <w:lang w:eastAsia="ru-RU"/>
        </w:rPr>
        <w:t xml:space="preserve"> слоя. У d-элементов валентными являются энергетически близкие девять </w:t>
      </w:r>
      <w:proofErr w:type="spellStart"/>
      <w:r w:rsidRPr="00840AE3">
        <w:rPr>
          <w:rFonts w:ascii="Arial" w:eastAsia="Times New Roman" w:hAnsi="Arial" w:cs="Arial"/>
          <w:color w:val="333333"/>
          <w:lang w:eastAsia="ru-RU"/>
        </w:rPr>
        <w:t>орбиталей</w:t>
      </w:r>
      <w:proofErr w:type="spellEnd"/>
      <w:r w:rsidRPr="00840AE3">
        <w:rPr>
          <w:rFonts w:ascii="Arial" w:eastAsia="Times New Roman" w:hAnsi="Arial" w:cs="Arial"/>
          <w:color w:val="333333"/>
          <w:lang w:eastAsia="ru-RU"/>
        </w:rPr>
        <w:t xml:space="preserve"> – одна </w:t>
      </w:r>
      <w:proofErr w:type="spellStart"/>
      <w:r w:rsidRPr="00840AE3">
        <w:rPr>
          <w:rFonts w:ascii="Arial" w:eastAsia="Times New Roman" w:hAnsi="Arial" w:cs="Arial"/>
          <w:color w:val="333333"/>
          <w:lang w:eastAsia="ru-RU"/>
        </w:rPr>
        <w:t>ns-орбиталь</w:t>
      </w:r>
      <w:proofErr w:type="spellEnd"/>
      <w:r w:rsidRPr="00840AE3">
        <w:rPr>
          <w:rFonts w:ascii="Arial" w:eastAsia="Times New Roman" w:hAnsi="Arial" w:cs="Arial"/>
          <w:color w:val="333333"/>
          <w:lang w:eastAsia="ru-RU"/>
        </w:rPr>
        <w:t xml:space="preserve">, три </w:t>
      </w:r>
      <w:proofErr w:type="spellStart"/>
      <w:r w:rsidRPr="00840AE3">
        <w:rPr>
          <w:rFonts w:ascii="Arial" w:eastAsia="Times New Roman" w:hAnsi="Arial" w:cs="Arial"/>
          <w:color w:val="333333"/>
          <w:lang w:eastAsia="ru-RU"/>
        </w:rPr>
        <w:t>np-орбитали</w:t>
      </w:r>
      <w:proofErr w:type="spellEnd"/>
      <w:r w:rsidRPr="00840AE3">
        <w:rPr>
          <w:rFonts w:ascii="Arial" w:eastAsia="Times New Roman" w:hAnsi="Arial" w:cs="Arial"/>
          <w:color w:val="333333"/>
          <w:lang w:eastAsia="ru-RU"/>
        </w:rPr>
        <w:t xml:space="preserve"> и пять (n-1) </w:t>
      </w:r>
      <w:proofErr w:type="spellStart"/>
      <w:r w:rsidRPr="00840AE3">
        <w:rPr>
          <w:rFonts w:ascii="Arial" w:eastAsia="Times New Roman" w:hAnsi="Arial" w:cs="Arial"/>
          <w:color w:val="333333"/>
          <w:lang w:eastAsia="ru-RU"/>
        </w:rPr>
        <w:t>d-орбиталей</w:t>
      </w:r>
      <w:proofErr w:type="spellEnd"/>
      <w:r w:rsidRPr="00840AE3">
        <w:rPr>
          <w:rFonts w:ascii="Arial" w:eastAsia="Times New Roman" w:hAnsi="Arial" w:cs="Arial"/>
          <w:color w:val="333333"/>
          <w:lang w:eastAsia="ru-RU"/>
        </w:rPr>
        <w:t>.</w:t>
      </w:r>
    </w:p>
    <w:p w:rsidR="00840AE3" w:rsidRPr="00840AE3" w:rsidRDefault="00840AE3" w:rsidP="0084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840AE3">
        <w:rPr>
          <w:rFonts w:ascii="Arial" w:eastAsia="Times New Roman" w:hAnsi="Arial" w:cs="Arial"/>
          <w:color w:val="333333"/>
          <w:lang w:eastAsia="ru-RU"/>
        </w:rPr>
        <w:t xml:space="preserve">Во внешнем слое у атомов d-элементов находятся 1 – 2 электрона. Остальные валентные электроны расположены в (n-1) d-состоянии, т. е. в </w:t>
      </w:r>
      <w:proofErr w:type="spellStart"/>
      <w:r w:rsidRPr="00840AE3">
        <w:rPr>
          <w:rFonts w:ascii="Arial" w:eastAsia="Times New Roman" w:hAnsi="Arial" w:cs="Arial"/>
          <w:color w:val="333333"/>
          <w:lang w:eastAsia="ru-RU"/>
        </w:rPr>
        <w:t>предвнешнем</w:t>
      </w:r>
      <w:proofErr w:type="spellEnd"/>
      <w:r w:rsidRPr="00840AE3">
        <w:rPr>
          <w:rFonts w:ascii="Arial" w:eastAsia="Times New Roman" w:hAnsi="Arial" w:cs="Arial"/>
          <w:color w:val="333333"/>
          <w:lang w:eastAsia="ru-RU"/>
        </w:rPr>
        <w:t xml:space="preserve"> слое.</w:t>
      </w:r>
    </w:p>
    <w:p w:rsidR="00840AE3" w:rsidRPr="00840AE3" w:rsidRDefault="00840AE3" w:rsidP="0084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840AE3">
        <w:rPr>
          <w:rFonts w:ascii="Arial" w:eastAsia="Times New Roman" w:hAnsi="Arial" w:cs="Arial"/>
          <w:color w:val="333333"/>
          <w:lang w:eastAsia="ru-RU"/>
        </w:rPr>
        <w:t>Подобное строение электронных оболочек атомов определяет ряд общих свойств d-элементов:</w:t>
      </w:r>
    </w:p>
    <w:p w:rsidR="00840AE3" w:rsidRPr="00840AE3" w:rsidRDefault="00840AE3" w:rsidP="0084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840AE3">
        <w:rPr>
          <w:rFonts w:ascii="Arial" w:eastAsia="Times New Roman" w:hAnsi="Arial" w:cs="Arial"/>
          <w:color w:val="333333"/>
          <w:lang w:eastAsia="ru-RU"/>
        </w:rPr>
        <w:t>1. все d-элементы – металлы, отличающиеся от s-металлов меньшей восстановительной способностью и иногда химической инертностью;</w:t>
      </w:r>
    </w:p>
    <w:p w:rsidR="00840AE3" w:rsidRPr="00840AE3" w:rsidRDefault="00840AE3" w:rsidP="00840A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840AE3">
        <w:rPr>
          <w:rFonts w:ascii="Arial" w:eastAsia="Times New Roman" w:hAnsi="Arial" w:cs="Arial"/>
          <w:color w:val="333333"/>
          <w:lang w:eastAsia="ru-RU"/>
        </w:rPr>
        <w:t xml:space="preserve">2. для большинства d-элементов характерно проявление нескольких степеней окисления, сравнимых по термодинамической устойчивости в обычных условиях. </w:t>
      </w:r>
      <w:proofErr w:type="gramStart"/>
      <w:r w:rsidRPr="00840AE3">
        <w:rPr>
          <w:rFonts w:ascii="Arial" w:eastAsia="Times New Roman" w:hAnsi="Arial" w:cs="Arial"/>
          <w:color w:val="333333"/>
          <w:lang w:eastAsia="ru-RU"/>
        </w:rPr>
        <w:t>Это значит, что для них характерно большое число окислительно-восстановительных реакций;</w:t>
      </w:r>
      <w:proofErr w:type="gramEnd"/>
    </w:p>
    <w:p w:rsidR="00840AE3" w:rsidRPr="00840AE3" w:rsidRDefault="00840AE3" w:rsidP="006D39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840AE3">
        <w:rPr>
          <w:rFonts w:ascii="Arial" w:eastAsia="Times New Roman" w:hAnsi="Arial" w:cs="Arial"/>
          <w:color w:val="333333"/>
          <w:lang w:eastAsia="ru-RU"/>
        </w:rPr>
        <w:t xml:space="preserve">3. многие d-элементы в высших степенях окисления проявляют кислотные свойства, в промежуточных </w:t>
      </w:r>
      <w:proofErr w:type="spellStart"/>
      <w:r w:rsidRPr="00840AE3">
        <w:rPr>
          <w:rFonts w:ascii="Arial" w:eastAsia="Times New Roman" w:hAnsi="Arial" w:cs="Arial"/>
          <w:color w:val="333333"/>
          <w:lang w:eastAsia="ru-RU"/>
        </w:rPr>
        <w:t>амфотерные</w:t>
      </w:r>
      <w:proofErr w:type="spellEnd"/>
      <w:r w:rsidRPr="00840AE3">
        <w:rPr>
          <w:rFonts w:ascii="Arial" w:eastAsia="Times New Roman" w:hAnsi="Arial" w:cs="Arial"/>
          <w:color w:val="333333"/>
          <w:lang w:eastAsia="ru-RU"/>
        </w:rPr>
        <w:t>, а в низших основные;</w:t>
      </w:r>
      <w:r w:rsidRPr="00840AE3">
        <w:rPr>
          <w:rFonts w:ascii="Arial" w:eastAsia="Times New Roman" w:hAnsi="Arial" w:cs="Arial"/>
          <w:color w:val="333333"/>
          <w:lang w:eastAsia="ru-RU"/>
        </w:rPr>
        <w:br/>
      </w:r>
      <w:proofErr w:type="gramEnd"/>
    </w:p>
    <w:p w:rsidR="00840AE3" w:rsidRPr="00840AE3" w:rsidRDefault="006D399D" w:rsidP="0084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d-элементы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proofErr w:type="spellStart"/>
      <w:proofErr w:type="gramEnd"/>
      <w:r w:rsidR="00840AE3"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пособны</w:t>
      </w:r>
      <w:proofErr w:type="spellEnd"/>
      <w:r w:rsidR="00840AE3"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образовывать разнообразные комплексные соединения;</w:t>
      </w:r>
    </w:p>
    <w:p w:rsidR="00840AE3" w:rsidRPr="00840AE3" w:rsidRDefault="00840AE3" w:rsidP="0084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отличие от соединений s-металлов большинство соединения d-элементов имеют характерные окраски.</w:t>
      </w:r>
    </w:p>
    <w:p w:rsidR="00840AE3" w:rsidRPr="00840AE3" w:rsidRDefault="00840AE3" w:rsidP="0084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40AE3" w:rsidRPr="00840AE3" w:rsidRDefault="00840AE3" w:rsidP="0084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A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Элементы подгруппы марганца.</w:t>
      </w:r>
    </w:p>
    <w:p w:rsidR="00840AE3" w:rsidRPr="00840AE3" w:rsidRDefault="00840AE3" w:rsidP="0084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состав этой подгруппы входят марганец 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Mn</w:t>
      </w:r>
      <w:proofErr w:type="spell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технеций 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Tc</w:t>
      </w:r>
      <w:proofErr w:type="spell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рений 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</w:t>
      </w:r>
      <w:proofErr w:type="spell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40AE3" w:rsidRPr="00840AE3" w:rsidRDefault="00840AE3" w:rsidP="0084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Валентные 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орбитали</w:t>
      </w:r>
      <w:proofErr w:type="spell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ns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(n-1)d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5</w:t>
      </w:r>
    </w:p>
    <w:p w:rsidR="00840AE3" w:rsidRPr="00840AE3" w:rsidRDefault="00840AE3" w:rsidP="0084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Степени окисления марганца +2, +3, +4, +6, +7 и 0. Технеций и рений могут проявлять некоторые из перечисленных степеней окисления, но для них более характерна +7.</w:t>
      </w:r>
    </w:p>
    <w:p w:rsidR="00840AE3" w:rsidRPr="00840AE3" w:rsidRDefault="00840AE3" w:rsidP="0084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Оксид и 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гидроксид</w:t>
      </w:r>
      <w:proofErr w:type="spell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марганца(II) - 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MnO</w:t>
      </w:r>
      <w:proofErr w:type="spell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(серо-зеленые кристаллы) и 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Mn</w:t>
      </w:r>
      <w:proofErr w:type="spell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(OH)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(осадок телесного цвета) обладают основными свойствами. Оксид марганца (III) Mn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(бурые кристаллы) тоже основной. Ему соответствует 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гидроксид</w:t>
      </w:r>
      <w:proofErr w:type="spell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Mn</w:t>
      </w:r>
      <w:proofErr w:type="spell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(OH)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(черно-коричневого цвета).</w:t>
      </w:r>
    </w:p>
    <w:p w:rsidR="00840AE3" w:rsidRPr="00840AE3" w:rsidRDefault="00840AE3" w:rsidP="0084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Оксид и 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гидроксид</w:t>
      </w:r>
      <w:proofErr w:type="spell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марганца(IV) – MnO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(черные кристаллы) и 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Mn</w:t>
      </w:r>
      <w:proofErr w:type="spell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(OH)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амфотерны</w:t>
      </w:r>
      <w:proofErr w:type="spell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 слабо выраженными основными и кислотными свойствами.</w:t>
      </w:r>
    </w:p>
    <w:p w:rsidR="00840AE3" w:rsidRPr="00840AE3" w:rsidRDefault="00840AE3" w:rsidP="0084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Оксид марганца (VI) MnO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и, соответствующая ему марганцовистая кислота H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MnO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свободном состоянии не </w:t>
      </w:r>
      <w:proofErr w:type="gram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получены</w:t>
      </w:r>
      <w:proofErr w:type="gram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Соли этой кислоты (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манганаты</w:t>
      </w:r>
      <w:proofErr w:type="spell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</w:t>
      </w:r>
      <w:proofErr w:type="gram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водных</w:t>
      </w:r>
      <w:proofErr w:type="gram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раствора окрашены в зеленый цвет.</w:t>
      </w:r>
    </w:p>
    <w:p w:rsidR="00840AE3" w:rsidRPr="00840AE3" w:rsidRDefault="00840AE3" w:rsidP="0084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Mn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7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(зеленовато-бурая маслянистая жидкость) и HMnO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(известна только в водных растворах и относится к сильным кислотам) это кислотные соединения. Ангидрид, кислота и ее соли 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пермаганаты</w:t>
      </w:r>
      <w:proofErr w:type="spell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сильные окислители. Соединения марганца(IV) проявляют окислительно-восстановительную двойственность, а соединения марганца(II) – восстановители.</w:t>
      </w:r>
    </w:p>
    <w:p w:rsidR="00840AE3" w:rsidRPr="00840AE3" w:rsidRDefault="00840AE3" w:rsidP="0084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Соединения 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Tc</w:t>
      </w:r>
      <w:proofErr w:type="spell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</w:t>
      </w:r>
      <w:proofErr w:type="spell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степени окисления +7 также обладают кислотными свойствами, но более </w:t>
      </w:r>
      <w:proofErr w:type="gram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слабыми</w:t>
      </w:r>
      <w:proofErr w:type="gram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нежели у марганца. Эти соединения не проявляют окислительных свойств.</w:t>
      </w:r>
    </w:p>
    <w:p w:rsidR="00840AE3" w:rsidRPr="00840AE3" w:rsidRDefault="00840AE3" w:rsidP="0084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Элементы 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подгуппы</w:t>
      </w:r>
      <w:proofErr w:type="spell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марганца образуют комплексные соединения: K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Mn</w:t>
      </w:r>
      <w:proofErr w:type="spell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(OH)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6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], Na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[ReF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8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], [Mn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(CO)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10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].</w:t>
      </w:r>
    </w:p>
    <w:p w:rsidR="00840AE3" w:rsidRPr="00840AE3" w:rsidRDefault="00840AE3" w:rsidP="0084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Марганец входит в состав многих 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металлоферментов</w:t>
      </w:r>
      <w:proofErr w:type="spell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растений и животных, без которых не может работать цикл Кребса. Это один из важнейших биохимических циклов любой живой клетки, вырабатывающий энергию и 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запасащий</w:t>
      </w:r>
      <w:proofErr w:type="spell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её в 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аденозинтрифосфате</w:t>
      </w:r>
      <w:proofErr w:type="spell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(АТФ). В качестве марганцевого микроудобрения используют MnSO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×H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O.</w:t>
      </w:r>
    </w:p>
    <w:p w:rsidR="00840AE3" w:rsidRPr="00840AE3" w:rsidRDefault="00840AE3" w:rsidP="0084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40A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Элементы подгруппы хрома.</w:t>
      </w:r>
    </w:p>
    <w:p w:rsidR="00840AE3" w:rsidRPr="00840AE3" w:rsidRDefault="00840AE3" w:rsidP="0084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Шестую побочную подгруппу образуют металлы: хром 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Cr</w:t>
      </w:r>
      <w:proofErr w:type="spell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молибден 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Mo</w:t>
      </w:r>
      <w:proofErr w:type="spell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вольфрам W. Валентные 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орбитали</w:t>
      </w:r>
      <w:proofErr w:type="spell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ns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(n-1)d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5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40AE3" w:rsidRPr="00840AE3" w:rsidRDefault="00840AE3" w:rsidP="0084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Степени окисления у хрома +2, +3, +6, 0.</w:t>
      </w:r>
    </w:p>
    <w:p w:rsidR="00840AE3" w:rsidRPr="00840AE3" w:rsidRDefault="00840AE3" w:rsidP="0084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степени окисления +2 хром образует 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CrO</w:t>
      </w:r>
      <w:proofErr w:type="spell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Cr</w:t>
      </w:r>
      <w:proofErr w:type="spell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(OH)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основного характера, крайне неустойчивые соединения – сильные восстановители. Самая устойчивая степень окисления для хрома +3. Оксид хрома Cr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гидроксид</w:t>
      </w:r>
      <w:proofErr w:type="spell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Cr</w:t>
      </w:r>
      <w:proofErr w:type="spell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(OH)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амфотерны</w:t>
      </w:r>
      <w:proofErr w:type="spell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Эти соединения под действием сильных окислителей проявляют восстановительные свойства.</w:t>
      </w:r>
    </w:p>
    <w:p w:rsidR="00840AE3" w:rsidRPr="00840AE3" w:rsidRDefault="00840AE3" w:rsidP="0084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Соединения хрома(VI) – CrO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его 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гидратные</w:t>
      </w:r>
      <w:proofErr w:type="spell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формы H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Cr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7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дихромовая</w:t>
      </w:r>
      <w:proofErr w:type="spell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кислота и H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CrO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хромовая кислота проявляют кислотные свойства. Обе кислоты существуют в водном растворе и, при попытке выделить их из раствора, распадаются на хромовый ангидрид и воду. Устойчивы их соли – дихроматы и хроматы. Хроматы устойчивы в щелочной, а дихроматы в кислой среде.</w:t>
      </w:r>
    </w:p>
    <w:p w:rsidR="00840AE3" w:rsidRPr="00840AE3" w:rsidRDefault="00840AE3" w:rsidP="0084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Соединения хрома(VI) являются сильными окислителями.</w:t>
      </w:r>
    </w:p>
    <w:p w:rsidR="00840AE3" w:rsidRPr="00840AE3" w:rsidRDefault="00840AE3" w:rsidP="0084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молибдена и вольфрама наиболее характерна степень окисления +6, поэтому их соединения устойчивы, проявляют кислотные свойства (менее выраженные по сравнению с соединениями хрома) и не проявляют окислительных свойств.</w:t>
      </w:r>
    </w:p>
    <w:p w:rsidR="00840AE3" w:rsidRPr="00840AE3" w:rsidRDefault="00840AE3" w:rsidP="0084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хрома, молибдена и вольфрама характерно образование комплексных соединений: K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</w:t>
      </w:r>
      <w:proofErr w:type="spellEnd"/>
      <w:proofErr w:type="gram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(OH)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6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], [</w:t>
      </w:r>
      <w:proofErr w:type="spellStart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Cr</w:t>
      </w:r>
      <w:proofErr w:type="spellEnd"/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(H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O)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6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]Cl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H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[WF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8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], K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[MoCl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8</w:t>
      </w: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 и т.д.</w:t>
      </w:r>
    </w:p>
    <w:p w:rsidR="00CB1D41" w:rsidRPr="00AF0423" w:rsidRDefault="00840AE3" w:rsidP="00AF042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40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микроэлемент хром изучен недостаточно, но его биогенная роль не вызывает сомнений. Он входит в состав некоторых ферментов, осуществляющих окислительно-восстановительные реакции в клетках. Хром входит в состав пепсина, расщепляющего белки в пищеварительном тракте животных, участвуют в регуляции усвоения глюкозы тканями животных.</w:t>
      </w:r>
    </w:p>
    <w:p w:rsidR="00CB1D41" w:rsidRPr="00AF0423" w:rsidRDefault="00AF0423" w:rsidP="00CB1D41">
      <w:pPr>
        <w:pStyle w:val="a3"/>
        <w:shd w:val="clear" w:color="auto" w:fill="FFFFFF"/>
        <w:spacing w:before="0" w:beforeAutospacing="0" w:after="140" w:afterAutospacing="0"/>
        <w:rPr>
          <w:b/>
          <w:color w:val="333333"/>
        </w:rPr>
      </w:pPr>
      <w:r w:rsidRPr="00AF0423">
        <w:rPr>
          <w:b/>
          <w:color w:val="333333"/>
        </w:rPr>
        <w:t>Тестовое задание</w:t>
      </w:r>
    </w:p>
    <w:p w:rsidR="00CB1D41" w:rsidRPr="00AF0423" w:rsidRDefault="00CB1D41" w:rsidP="00CB1D41">
      <w:pPr>
        <w:pStyle w:val="a3"/>
        <w:shd w:val="clear" w:color="auto" w:fill="FFFFFF"/>
        <w:spacing w:before="0" w:beforeAutospacing="0" w:after="140" w:afterAutospacing="0"/>
        <w:rPr>
          <w:color w:val="333333"/>
        </w:rPr>
      </w:pPr>
      <w:r w:rsidRPr="00AF0423">
        <w:rPr>
          <w:b/>
          <w:bCs/>
          <w:color w:val="333333"/>
        </w:rPr>
        <w:t>1.</w:t>
      </w:r>
      <w:r w:rsidRPr="00AF0423">
        <w:rPr>
          <w:color w:val="333333"/>
        </w:rPr>
        <w:t> В побочной подгруппе находится:</w:t>
      </w:r>
    </w:p>
    <w:p w:rsidR="00CB1D41" w:rsidRPr="00AF0423" w:rsidRDefault="00CB1D41" w:rsidP="00CB1D41">
      <w:pPr>
        <w:pStyle w:val="a3"/>
        <w:shd w:val="clear" w:color="auto" w:fill="FFFFFF"/>
        <w:spacing w:before="0" w:beforeAutospacing="0" w:after="140" w:afterAutospacing="0"/>
        <w:rPr>
          <w:color w:val="333333"/>
        </w:rPr>
      </w:pPr>
      <w:r w:rsidRPr="00AF0423">
        <w:rPr>
          <w:color w:val="333333"/>
        </w:rPr>
        <w:t xml:space="preserve">а) </w:t>
      </w:r>
      <w:proofErr w:type="spellStart"/>
      <w:proofErr w:type="gramStart"/>
      <w:r w:rsidRPr="00AF0423">
        <w:rPr>
          <w:color w:val="333333"/>
        </w:rPr>
        <w:t>P</w:t>
      </w:r>
      <w:proofErr w:type="gramEnd"/>
      <w:r w:rsidRPr="00AF0423">
        <w:rPr>
          <w:color w:val="333333"/>
        </w:rPr>
        <w:t>о</w:t>
      </w:r>
      <w:proofErr w:type="spellEnd"/>
      <w:r w:rsidRPr="00AF0423">
        <w:rPr>
          <w:color w:val="333333"/>
        </w:rPr>
        <w:t xml:space="preserve">; б) </w:t>
      </w:r>
      <w:proofErr w:type="spellStart"/>
      <w:r w:rsidRPr="00AF0423">
        <w:rPr>
          <w:color w:val="333333"/>
        </w:rPr>
        <w:t>Cо</w:t>
      </w:r>
      <w:proofErr w:type="spellEnd"/>
      <w:r w:rsidRPr="00AF0423">
        <w:rPr>
          <w:color w:val="333333"/>
        </w:rPr>
        <w:t xml:space="preserve">; в) </w:t>
      </w:r>
      <w:proofErr w:type="spellStart"/>
      <w:r w:rsidRPr="00AF0423">
        <w:rPr>
          <w:color w:val="333333"/>
        </w:rPr>
        <w:t>Al</w:t>
      </w:r>
      <w:proofErr w:type="spellEnd"/>
      <w:r w:rsidRPr="00AF0423">
        <w:rPr>
          <w:color w:val="333333"/>
        </w:rPr>
        <w:t>; г) В.</w:t>
      </w:r>
    </w:p>
    <w:p w:rsidR="00CB1D41" w:rsidRPr="00AF0423" w:rsidRDefault="00CB1D41" w:rsidP="00CB1D41">
      <w:pPr>
        <w:pStyle w:val="a3"/>
        <w:shd w:val="clear" w:color="auto" w:fill="FFFFFF"/>
        <w:spacing w:before="0" w:beforeAutospacing="0" w:after="140" w:afterAutospacing="0"/>
        <w:rPr>
          <w:color w:val="333333"/>
        </w:rPr>
      </w:pPr>
      <w:r w:rsidRPr="00AF0423">
        <w:rPr>
          <w:b/>
          <w:bCs/>
          <w:color w:val="333333"/>
        </w:rPr>
        <w:t>2.</w:t>
      </w:r>
      <w:r w:rsidRPr="00AF0423">
        <w:rPr>
          <w:color w:val="333333"/>
        </w:rPr>
        <w:t> Заряд ядра атома меди равен:</w:t>
      </w:r>
    </w:p>
    <w:p w:rsidR="00CB1D41" w:rsidRPr="00AF0423" w:rsidRDefault="00CB1D41" w:rsidP="00CB1D41">
      <w:pPr>
        <w:pStyle w:val="a3"/>
        <w:shd w:val="clear" w:color="auto" w:fill="FFFFFF"/>
        <w:spacing w:before="0" w:beforeAutospacing="0" w:after="140" w:afterAutospacing="0"/>
        <w:rPr>
          <w:color w:val="333333"/>
        </w:rPr>
      </w:pPr>
      <w:r w:rsidRPr="00AF0423">
        <w:rPr>
          <w:color w:val="333333"/>
        </w:rPr>
        <w:t>а) +29; б) +1; в) +4; г) +64.</w:t>
      </w:r>
    </w:p>
    <w:p w:rsidR="00CB1D41" w:rsidRPr="00AF0423" w:rsidRDefault="00CB1D41" w:rsidP="00CB1D41">
      <w:pPr>
        <w:pStyle w:val="a3"/>
        <w:shd w:val="clear" w:color="auto" w:fill="FFFFFF"/>
        <w:spacing w:before="0" w:beforeAutospacing="0" w:after="140" w:afterAutospacing="0"/>
        <w:rPr>
          <w:color w:val="333333"/>
        </w:rPr>
      </w:pPr>
      <w:r w:rsidRPr="00AF0423">
        <w:rPr>
          <w:b/>
          <w:bCs/>
          <w:color w:val="333333"/>
        </w:rPr>
        <w:t>3.</w:t>
      </w:r>
      <w:r w:rsidRPr="00AF0423">
        <w:rPr>
          <w:color w:val="333333"/>
        </w:rPr>
        <w:t> Какова электронная конфигурация атома цинка?</w:t>
      </w:r>
    </w:p>
    <w:p w:rsidR="00CB1D41" w:rsidRPr="00AF0423" w:rsidRDefault="00CB1D41" w:rsidP="00CB1D41">
      <w:pPr>
        <w:pStyle w:val="a3"/>
        <w:shd w:val="clear" w:color="auto" w:fill="FFFFFF"/>
        <w:spacing w:before="0" w:beforeAutospacing="0" w:after="140" w:afterAutospacing="0"/>
        <w:rPr>
          <w:color w:val="333333"/>
          <w:lang w:val="en-US"/>
        </w:rPr>
      </w:pPr>
      <w:r w:rsidRPr="00AF0423">
        <w:rPr>
          <w:color w:val="333333"/>
        </w:rPr>
        <w:t>а</w:t>
      </w:r>
      <w:r w:rsidRPr="00AF0423">
        <w:rPr>
          <w:color w:val="333333"/>
          <w:lang w:val="en-US"/>
        </w:rPr>
        <w:t>) …3</w:t>
      </w:r>
      <w:r w:rsidRPr="00AF0423">
        <w:rPr>
          <w:i/>
          <w:iCs/>
          <w:color w:val="333333"/>
          <w:lang w:val="en-US"/>
        </w:rPr>
        <w:t>d</w:t>
      </w:r>
      <w:r w:rsidRPr="00AF0423">
        <w:rPr>
          <w:color w:val="333333"/>
          <w:vertAlign w:val="superscript"/>
          <w:lang w:val="en-US"/>
        </w:rPr>
        <w:t>10</w:t>
      </w:r>
      <w:r w:rsidRPr="00AF0423">
        <w:rPr>
          <w:color w:val="333333"/>
          <w:lang w:val="en-US"/>
        </w:rPr>
        <w:t>4</w:t>
      </w:r>
      <w:r w:rsidRPr="00AF0423">
        <w:rPr>
          <w:i/>
          <w:iCs/>
          <w:color w:val="333333"/>
          <w:lang w:val="en-US"/>
        </w:rPr>
        <w:t>s</w:t>
      </w:r>
      <w:r w:rsidRPr="00AF0423">
        <w:rPr>
          <w:color w:val="333333"/>
          <w:vertAlign w:val="superscript"/>
          <w:lang w:val="en-US"/>
        </w:rPr>
        <w:t>1</w:t>
      </w:r>
      <w:r w:rsidRPr="00AF0423">
        <w:rPr>
          <w:color w:val="333333"/>
          <w:lang w:val="en-US"/>
        </w:rPr>
        <w:t xml:space="preserve">; </w:t>
      </w:r>
      <w:r w:rsidRPr="00AF0423">
        <w:rPr>
          <w:color w:val="333333"/>
        </w:rPr>
        <w:t>б</w:t>
      </w:r>
      <w:r w:rsidRPr="00AF0423">
        <w:rPr>
          <w:color w:val="333333"/>
          <w:lang w:val="en-US"/>
        </w:rPr>
        <w:t>) …3</w:t>
      </w:r>
      <w:r w:rsidRPr="00AF0423">
        <w:rPr>
          <w:i/>
          <w:iCs/>
          <w:color w:val="333333"/>
          <w:lang w:val="en-US"/>
        </w:rPr>
        <w:t>d</w:t>
      </w:r>
      <w:r w:rsidRPr="00AF0423">
        <w:rPr>
          <w:color w:val="333333"/>
          <w:vertAlign w:val="superscript"/>
          <w:lang w:val="en-US"/>
        </w:rPr>
        <w:t>9</w:t>
      </w:r>
      <w:r w:rsidRPr="00AF0423">
        <w:rPr>
          <w:color w:val="333333"/>
          <w:lang w:val="en-US"/>
        </w:rPr>
        <w:t>4</w:t>
      </w:r>
      <w:r w:rsidRPr="00AF0423">
        <w:rPr>
          <w:i/>
          <w:iCs/>
          <w:color w:val="333333"/>
          <w:lang w:val="en-US"/>
        </w:rPr>
        <w:t>s</w:t>
      </w:r>
      <w:r w:rsidRPr="00AF0423">
        <w:rPr>
          <w:color w:val="333333"/>
          <w:vertAlign w:val="superscript"/>
          <w:lang w:val="en-US"/>
        </w:rPr>
        <w:t>1</w:t>
      </w:r>
      <w:r w:rsidRPr="00AF0423">
        <w:rPr>
          <w:color w:val="333333"/>
          <w:lang w:val="en-US"/>
        </w:rPr>
        <w:t xml:space="preserve">; </w:t>
      </w:r>
      <w:r w:rsidRPr="00AF0423">
        <w:rPr>
          <w:color w:val="333333"/>
        </w:rPr>
        <w:t>в</w:t>
      </w:r>
      <w:r w:rsidRPr="00AF0423">
        <w:rPr>
          <w:color w:val="333333"/>
          <w:lang w:val="en-US"/>
        </w:rPr>
        <w:t>) …3</w:t>
      </w:r>
      <w:r w:rsidRPr="00AF0423">
        <w:rPr>
          <w:i/>
          <w:iCs/>
          <w:color w:val="333333"/>
          <w:lang w:val="en-US"/>
        </w:rPr>
        <w:t>d</w:t>
      </w:r>
      <w:r w:rsidRPr="00AF0423">
        <w:rPr>
          <w:color w:val="333333"/>
          <w:vertAlign w:val="superscript"/>
          <w:lang w:val="en-US"/>
        </w:rPr>
        <w:t>10</w:t>
      </w:r>
      <w:r w:rsidRPr="00AF0423">
        <w:rPr>
          <w:color w:val="333333"/>
          <w:lang w:val="en-US"/>
        </w:rPr>
        <w:t>4</w:t>
      </w:r>
      <w:r w:rsidRPr="00AF0423">
        <w:rPr>
          <w:i/>
          <w:iCs/>
          <w:color w:val="333333"/>
          <w:lang w:val="en-US"/>
        </w:rPr>
        <w:t>s</w:t>
      </w:r>
      <w:r w:rsidRPr="00AF0423">
        <w:rPr>
          <w:color w:val="333333"/>
          <w:vertAlign w:val="superscript"/>
          <w:lang w:val="en-US"/>
        </w:rPr>
        <w:t>2</w:t>
      </w:r>
      <w:r w:rsidRPr="00AF0423">
        <w:rPr>
          <w:color w:val="333333"/>
          <w:lang w:val="en-US"/>
        </w:rPr>
        <w:t xml:space="preserve">; </w:t>
      </w:r>
      <w:r w:rsidRPr="00AF0423">
        <w:rPr>
          <w:color w:val="333333"/>
        </w:rPr>
        <w:t>г</w:t>
      </w:r>
      <w:r w:rsidRPr="00AF0423">
        <w:rPr>
          <w:color w:val="333333"/>
          <w:lang w:val="en-US"/>
        </w:rPr>
        <w:t>) …3</w:t>
      </w:r>
      <w:r w:rsidRPr="00AF0423">
        <w:rPr>
          <w:i/>
          <w:iCs/>
          <w:color w:val="333333"/>
          <w:lang w:val="en-US"/>
        </w:rPr>
        <w:t>d</w:t>
      </w:r>
      <w:r w:rsidRPr="00AF0423">
        <w:rPr>
          <w:color w:val="333333"/>
          <w:vertAlign w:val="superscript"/>
          <w:lang w:val="en-US"/>
        </w:rPr>
        <w:t>10</w:t>
      </w:r>
      <w:r w:rsidRPr="00AF0423">
        <w:rPr>
          <w:color w:val="333333"/>
          <w:lang w:val="en-US"/>
        </w:rPr>
        <w:t>4</w:t>
      </w:r>
      <w:r w:rsidRPr="00AF0423">
        <w:rPr>
          <w:i/>
          <w:iCs/>
          <w:color w:val="333333"/>
          <w:lang w:val="en-US"/>
        </w:rPr>
        <w:t>s</w:t>
      </w:r>
      <w:r w:rsidRPr="00AF0423">
        <w:rPr>
          <w:color w:val="333333"/>
          <w:vertAlign w:val="superscript"/>
          <w:lang w:val="en-US"/>
        </w:rPr>
        <w:t>0</w:t>
      </w:r>
      <w:r w:rsidRPr="00AF0423">
        <w:rPr>
          <w:color w:val="333333"/>
          <w:lang w:val="en-US"/>
        </w:rPr>
        <w:t>.</w:t>
      </w:r>
    </w:p>
    <w:p w:rsidR="00CB1D41" w:rsidRPr="00AF0423" w:rsidRDefault="00CB1D41" w:rsidP="00CB1D41">
      <w:pPr>
        <w:pStyle w:val="a3"/>
        <w:shd w:val="clear" w:color="auto" w:fill="FFFFFF"/>
        <w:spacing w:before="0" w:beforeAutospacing="0" w:after="140" w:afterAutospacing="0"/>
        <w:rPr>
          <w:color w:val="333333"/>
        </w:rPr>
      </w:pPr>
      <w:r w:rsidRPr="00AF0423">
        <w:rPr>
          <w:b/>
          <w:bCs/>
          <w:color w:val="333333"/>
        </w:rPr>
        <w:t>4.</w:t>
      </w:r>
      <w:r w:rsidRPr="00AF0423">
        <w:rPr>
          <w:color w:val="333333"/>
        </w:rPr>
        <w:t> Укажите степень окисления атома цинка в соединениях:</w:t>
      </w:r>
    </w:p>
    <w:p w:rsidR="00CB1D41" w:rsidRPr="00AF0423" w:rsidRDefault="00CB1D41" w:rsidP="00CB1D41">
      <w:pPr>
        <w:pStyle w:val="a3"/>
        <w:shd w:val="clear" w:color="auto" w:fill="FFFFFF"/>
        <w:spacing w:before="0" w:beforeAutospacing="0" w:after="140" w:afterAutospacing="0"/>
        <w:rPr>
          <w:color w:val="333333"/>
        </w:rPr>
      </w:pPr>
      <w:r w:rsidRPr="00AF0423">
        <w:rPr>
          <w:color w:val="333333"/>
        </w:rPr>
        <w:t>а) +1; б) +2;</w:t>
      </w:r>
      <w:r w:rsidRPr="00AF0423">
        <w:rPr>
          <w:b/>
          <w:bCs/>
          <w:color w:val="333333"/>
        </w:rPr>
        <w:t> </w:t>
      </w:r>
      <w:r w:rsidRPr="00AF0423">
        <w:rPr>
          <w:color w:val="333333"/>
        </w:rPr>
        <w:t>в) +3; г) +6.</w:t>
      </w:r>
    </w:p>
    <w:p w:rsidR="00CB1D41" w:rsidRPr="00AF0423" w:rsidRDefault="00CB1D41" w:rsidP="00CB1D41">
      <w:pPr>
        <w:pStyle w:val="a3"/>
        <w:shd w:val="clear" w:color="auto" w:fill="FFFFFF"/>
        <w:spacing w:before="0" w:beforeAutospacing="0" w:after="140" w:afterAutospacing="0"/>
        <w:rPr>
          <w:color w:val="333333"/>
        </w:rPr>
      </w:pPr>
      <w:r w:rsidRPr="00AF0423">
        <w:rPr>
          <w:b/>
          <w:bCs/>
          <w:color w:val="333333"/>
        </w:rPr>
        <w:t>5.</w:t>
      </w:r>
      <w:r w:rsidRPr="00AF0423">
        <w:rPr>
          <w:color w:val="333333"/>
        </w:rPr>
        <w:t> Цинк – металл:</w:t>
      </w:r>
    </w:p>
    <w:p w:rsidR="00CB1D41" w:rsidRPr="00AF0423" w:rsidRDefault="00CB1D41" w:rsidP="00CB1D41">
      <w:pPr>
        <w:pStyle w:val="a3"/>
        <w:shd w:val="clear" w:color="auto" w:fill="FFFFFF"/>
        <w:spacing w:before="0" w:beforeAutospacing="0" w:after="140" w:afterAutospacing="0"/>
        <w:rPr>
          <w:color w:val="333333"/>
        </w:rPr>
      </w:pPr>
      <w:r w:rsidRPr="00AF0423">
        <w:rPr>
          <w:color w:val="333333"/>
        </w:rPr>
        <w:t>а) желтого цвета; б) синевато-белого цвета;</w:t>
      </w:r>
    </w:p>
    <w:p w:rsidR="00CB1D41" w:rsidRPr="00AF0423" w:rsidRDefault="00CB1D41" w:rsidP="00CB1D41">
      <w:pPr>
        <w:pStyle w:val="a3"/>
        <w:shd w:val="clear" w:color="auto" w:fill="FFFFFF"/>
        <w:spacing w:before="0" w:beforeAutospacing="0" w:after="140" w:afterAutospacing="0"/>
        <w:rPr>
          <w:color w:val="333333"/>
        </w:rPr>
      </w:pPr>
      <w:r w:rsidRPr="00AF0423">
        <w:rPr>
          <w:color w:val="333333"/>
        </w:rPr>
        <w:t>в) черного цвета; г) серовато-белого цвета.</w:t>
      </w:r>
    </w:p>
    <w:p w:rsidR="00CB1D41" w:rsidRPr="00AF0423" w:rsidRDefault="00CB1D41" w:rsidP="00CB1D41">
      <w:pPr>
        <w:pStyle w:val="a3"/>
        <w:shd w:val="clear" w:color="auto" w:fill="FFFFFF"/>
        <w:spacing w:before="0" w:beforeAutospacing="0" w:after="140" w:afterAutospacing="0"/>
        <w:rPr>
          <w:color w:val="333333"/>
        </w:rPr>
      </w:pPr>
      <w:r w:rsidRPr="00AF0423">
        <w:rPr>
          <w:b/>
          <w:bCs/>
          <w:color w:val="333333"/>
        </w:rPr>
        <w:t>6.</w:t>
      </w:r>
      <w:r w:rsidRPr="00AF0423">
        <w:rPr>
          <w:color w:val="333333"/>
        </w:rPr>
        <w:t> Отметьте схемы осуществимых реакций:</w:t>
      </w:r>
    </w:p>
    <w:p w:rsidR="00CB1D41" w:rsidRPr="00AF0423" w:rsidRDefault="00CB1D41" w:rsidP="00CB1D41">
      <w:pPr>
        <w:pStyle w:val="a3"/>
        <w:shd w:val="clear" w:color="auto" w:fill="FFFFFF"/>
        <w:spacing w:before="0" w:beforeAutospacing="0" w:after="140" w:afterAutospacing="0"/>
        <w:rPr>
          <w:color w:val="333333"/>
        </w:rPr>
      </w:pPr>
      <w:r w:rsidRPr="00AF0423">
        <w:rPr>
          <w:color w:val="333333"/>
        </w:rPr>
        <w:t xml:space="preserve">а) </w:t>
      </w:r>
      <w:proofErr w:type="spellStart"/>
      <w:r w:rsidRPr="00AF0423">
        <w:rPr>
          <w:color w:val="333333"/>
        </w:rPr>
        <w:t>Zn</w:t>
      </w:r>
      <w:proofErr w:type="spellEnd"/>
      <w:r w:rsidRPr="00AF0423">
        <w:rPr>
          <w:color w:val="333333"/>
        </w:rPr>
        <w:t xml:space="preserve"> + </w:t>
      </w:r>
      <w:proofErr w:type="spellStart"/>
      <w:r w:rsidRPr="00AF0423">
        <w:rPr>
          <w:color w:val="333333"/>
        </w:rPr>
        <w:t>HCl</w:t>
      </w:r>
      <w:proofErr w:type="spellEnd"/>
      <w:r w:rsidRPr="00AF0423">
        <w:rPr>
          <w:color w:val="333333"/>
        </w:rPr>
        <w:t> </w:t>
      </w:r>
      <w:r w:rsidRPr="00AF0423">
        <w:rPr>
          <w:noProof/>
          <w:color w:val="333333"/>
        </w:rPr>
        <w:drawing>
          <wp:inline distT="0" distB="0" distL="0" distR="0">
            <wp:extent cx="133350" cy="133350"/>
            <wp:effectExtent l="19050" t="0" r="0" b="0"/>
            <wp:docPr id="9" name="Рисунок 9" descr="https://fsd.kopilkaurokov.ru/uploads/user_file_54439d388e947/kontrol-nyi-tiest-po-tiemie-obshchaia-kharaktieristika-d-eliemiento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kopilkaurokov.ru/uploads/user_file_54439d388e947/kontrol-nyi-tiest-po-tiemie-obshchaia-kharaktieristika-d-eliemientov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423">
        <w:rPr>
          <w:color w:val="333333"/>
        </w:rPr>
        <w:t>…</w:t>
      </w:r>
      <w:proofErr w:type="gramStart"/>
      <w:r w:rsidRPr="00AF0423">
        <w:rPr>
          <w:color w:val="333333"/>
        </w:rPr>
        <w:t xml:space="preserve"> ;</w:t>
      </w:r>
      <w:proofErr w:type="gramEnd"/>
      <w:r w:rsidRPr="00AF0423">
        <w:rPr>
          <w:color w:val="333333"/>
        </w:rPr>
        <w:t xml:space="preserve"> б) </w:t>
      </w:r>
      <w:proofErr w:type="spellStart"/>
      <w:r w:rsidRPr="00AF0423">
        <w:rPr>
          <w:color w:val="333333"/>
        </w:rPr>
        <w:t>Zn</w:t>
      </w:r>
      <w:proofErr w:type="spellEnd"/>
      <w:r w:rsidRPr="00AF0423">
        <w:rPr>
          <w:color w:val="333333"/>
        </w:rPr>
        <w:t xml:space="preserve"> + </w:t>
      </w:r>
      <w:proofErr w:type="spellStart"/>
      <w:r w:rsidRPr="00AF0423">
        <w:rPr>
          <w:color w:val="333333"/>
        </w:rPr>
        <w:t>NaOH</w:t>
      </w:r>
      <w:proofErr w:type="spellEnd"/>
      <w:r w:rsidRPr="00AF0423">
        <w:rPr>
          <w:color w:val="333333"/>
        </w:rPr>
        <w:t> </w:t>
      </w:r>
      <w:r w:rsidRPr="00AF0423">
        <w:rPr>
          <w:noProof/>
          <w:color w:val="333333"/>
        </w:rPr>
        <w:drawing>
          <wp:inline distT="0" distB="0" distL="0" distR="0">
            <wp:extent cx="133350" cy="133350"/>
            <wp:effectExtent l="19050" t="0" r="0" b="0"/>
            <wp:docPr id="10" name="Рисунок 10" descr="https://fsd.kopilkaurokov.ru/uploads/user_file_54439d388e947/kontrol-nyi-tiest-po-tiemie-obshchaia-kharaktieristika-d-eliemiento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loads/user_file_54439d388e947/kontrol-nyi-tiest-po-tiemie-obshchaia-kharaktieristika-d-eliemientov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423">
        <w:rPr>
          <w:color w:val="333333"/>
        </w:rPr>
        <w:t>… ;</w:t>
      </w:r>
    </w:p>
    <w:p w:rsidR="00CB1D41" w:rsidRPr="00AF0423" w:rsidRDefault="00CB1D41" w:rsidP="00CB1D41">
      <w:pPr>
        <w:pStyle w:val="a3"/>
        <w:shd w:val="clear" w:color="auto" w:fill="FFFFFF"/>
        <w:spacing w:before="0" w:beforeAutospacing="0" w:after="140" w:afterAutospacing="0"/>
        <w:rPr>
          <w:color w:val="333333"/>
        </w:rPr>
      </w:pPr>
      <w:r w:rsidRPr="00AF0423">
        <w:rPr>
          <w:color w:val="333333"/>
        </w:rPr>
        <w:t xml:space="preserve">в) </w:t>
      </w:r>
      <w:proofErr w:type="spellStart"/>
      <w:r w:rsidRPr="00AF0423">
        <w:rPr>
          <w:color w:val="333333"/>
        </w:rPr>
        <w:t>Zn</w:t>
      </w:r>
      <w:proofErr w:type="spellEnd"/>
      <w:r w:rsidRPr="00AF0423">
        <w:rPr>
          <w:color w:val="333333"/>
        </w:rPr>
        <w:t xml:space="preserve"> + MgSO</w:t>
      </w:r>
      <w:r w:rsidRPr="00AF0423">
        <w:rPr>
          <w:color w:val="333333"/>
          <w:vertAlign w:val="subscript"/>
        </w:rPr>
        <w:t>4</w:t>
      </w:r>
      <w:r w:rsidRPr="00AF0423">
        <w:rPr>
          <w:color w:val="333333"/>
        </w:rPr>
        <w:t> (</w:t>
      </w:r>
      <w:proofErr w:type="spellStart"/>
      <w:r w:rsidRPr="00AF0423">
        <w:rPr>
          <w:color w:val="333333"/>
        </w:rPr>
        <w:t>р-р</w:t>
      </w:r>
      <w:proofErr w:type="spellEnd"/>
      <w:r w:rsidRPr="00AF0423">
        <w:rPr>
          <w:color w:val="333333"/>
        </w:rPr>
        <w:t>) </w:t>
      </w:r>
      <w:r w:rsidRPr="00AF0423">
        <w:rPr>
          <w:noProof/>
          <w:color w:val="333333"/>
        </w:rPr>
        <w:drawing>
          <wp:inline distT="0" distB="0" distL="0" distR="0">
            <wp:extent cx="133350" cy="133350"/>
            <wp:effectExtent l="19050" t="0" r="0" b="0"/>
            <wp:docPr id="11" name="Рисунок 11" descr="https://fsd.kopilkaurokov.ru/uploads/user_file_54439d388e947/kontrol-nyi-tiest-po-tiemie-obshchaia-kharaktieristika-d-eliemiento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kopilkaurokov.ru/uploads/user_file_54439d388e947/kontrol-nyi-tiest-po-tiemie-obshchaia-kharaktieristika-d-eliemientov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423">
        <w:rPr>
          <w:color w:val="333333"/>
        </w:rPr>
        <w:t>…</w:t>
      </w:r>
      <w:proofErr w:type="gramStart"/>
      <w:r w:rsidRPr="00AF0423">
        <w:rPr>
          <w:color w:val="333333"/>
        </w:rPr>
        <w:t xml:space="preserve"> ;</w:t>
      </w:r>
      <w:proofErr w:type="gramEnd"/>
      <w:r w:rsidRPr="00AF0423">
        <w:rPr>
          <w:color w:val="333333"/>
        </w:rPr>
        <w:t xml:space="preserve"> г) </w:t>
      </w:r>
      <w:proofErr w:type="spellStart"/>
      <w:r w:rsidRPr="00AF0423">
        <w:rPr>
          <w:color w:val="333333"/>
        </w:rPr>
        <w:t>Zn</w:t>
      </w:r>
      <w:proofErr w:type="spellEnd"/>
      <w:r w:rsidRPr="00AF0423">
        <w:rPr>
          <w:color w:val="333333"/>
        </w:rPr>
        <w:t xml:space="preserve"> + Cl</w:t>
      </w:r>
      <w:r w:rsidRPr="00AF0423">
        <w:rPr>
          <w:color w:val="333333"/>
          <w:vertAlign w:val="subscript"/>
        </w:rPr>
        <w:t>2</w:t>
      </w:r>
      <w:r w:rsidRPr="00AF0423">
        <w:rPr>
          <w:color w:val="333333"/>
        </w:rPr>
        <w:t> </w:t>
      </w:r>
      <w:r w:rsidRPr="00AF0423">
        <w:rPr>
          <w:noProof/>
          <w:color w:val="333333"/>
        </w:rPr>
        <w:drawing>
          <wp:inline distT="0" distB="0" distL="0" distR="0">
            <wp:extent cx="133350" cy="133350"/>
            <wp:effectExtent l="19050" t="0" r="0" b="0"/>
            <wp:docPr id="12" name="Рисунок 12" descr="https://fsd.kopilkaurokov.ru/uploads/user_file_54439d388e947/kontrol-nyi-tiest-po-tiemie-obshchaia-kharaktieristika-d-eliemiento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kopilkaurokov.ru/uploads/user_file_54439d388e947/kontrol-nyi-tiest-po-tiemie-obshchaia-kharaktieristika-d-eliemientov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423">
        <w:rPr>
          <w:color w:val="333333"/>
        </w:rPr>
        <w:t>… .</w:t>
      </w:r>
    </w:p>
    <w:p w:rsidR="00CB1D41" w:rsidRPr="00AF0423" w:rsidRDefault="00CB1D41" w:rsidP="00CB1D41">
      <w:pPr>
        <w:pStyle w:val="a3"/>
        <w:shd w:val="clear" w:color="auto" w:fill="FFFFFF"/>
        <w:spacing w:before="0" w:beforeAutospacing="0" w:after="140" w:afterAutospacing="0"/>
        <w:rPr>
          <w:color w:val="333333"/>
        </w:rPr>
      </w:pPr>
      <w:r w:rsidRPr="00AF0423">
        <w:rPr>
          <w:b/>
          <w:bCs/>
          <w:color w:val="333333"/>
        </w:rPr>
        <w:t>7.</w:t>
      </w:r>
      <w:r w:rsidRPr="00AF0423">
        <w:rPr>
          <w:color w:val="333333"/>
        </w:rPr>
        <w:t> </w:t>
      </w:r>
      <w:proofErr w:type="spellStart"/>
      <w:proofErr w:type="gramStart"/>
      <w:r w:rsidRPr="00AF0423">
        <w:rPr>
          <w:color w:val="333333"/>
        </w:rPr>
        <w:t>C</w:t>
      </w:r>
      <w:proofErr w:type="gramEnd"/>
      <w:r w:rsidRPr="00AF0423">
        <w:rPr>
          <w:color w:val="333333"/>
        </w:rPr>
        <w:t>умма</w:t>
      </w:r>
      <w:proofErr w:type="spellEnd"/>
      <w:r w:rsidRPr="00AF0423">
        <w:rPr>
          <w:color w:val="333333"/>
        </w:rPr>
        <w:t xml:space="preserve"> коэффициентов в уравнении реакции: </w:t>
      </w:r>
      <w:proofErr w:type="spellStart"/>
      <w:r w:rsidRPr="00AF0423">
        <w:rPr>
          <w:color w:val="333333"/>
        </w:rPr>
        <w:t>ZnS</w:t>
      </w:r>
      <w:proofErr w:type="spellEnd"/>
      <w:r w:rsidRPr="00AF0423">
        <w:rPr>
          <w:color w:val="333333"/>
        </w:rPr>
        <w:t xml:space="preserve"> + О</w:t>
      </w:r>
      <w:proofErr w:type="gramStart"/>
      <w:r w:rsidRPr="00AF0423">
        <w:rPr>
          <w:color w:val="333333"/>
          <w:vertAlign w:val="subscript"/>
        </w:rPr>
        <w:t>2</w:t>
      </w:r>
      <w:proofErr w:type="gramEnd"/>
      <w:r w:rsidRPr="00AF0423">
        <w:rPr>
          <w:color w:val="333333"/>
        </w:rPr>
        <w:t> </w:t>
      </w:r>
      <w:r w:rsidRPr="00AF0423">
        <w:rPr>
          <w:noProof/>
          <w:color w:val="333333"/>
        </w:rPr>
        <w:drawing>
          <wp:inline distT="0" distB="0" distL="0" distR="0">
            <wp:extent cx="133350" cy="133350"/>
            <wp:effectExtent l="19050" t="0" r="0" b="0"/>
            <wp:docPr id="13" name="Рисунок 13" descr="https://fsd.kopilkaurokov.ru/uploads/user_file_54439d388e947/kontrol-nyi-tiest-po-tiemie-obshchaia-kharaktieristika-d-eliemiento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kopilkaurokov.ru/uploads/user_file_54439d388e947/kontrol-nyi-tiest-po-tiemie-obshchaia-kharaktieristika-d-eliemientov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423">
        <w:rPr>
          <w:color w:val="333333"/>
        </w:rPr>
        <w:t>… равна:</w:t>
      </w:r>
    </w:p>
    <w:p w:rsidR="00CB1D41" w:rsidRPr="00AF0423" w:rsidRDefault="00CB1D41" w:rsidP="00CB1D41">
      <w:pPr>
        <w:pStyle w:val="a3"/>
        <w:shd w:val="clear" w:color="auto" w:fill="FFFFFF"/>
        <w:spacing w:before="0" w:beforeAutospacing="0" w:after="140" w:afterAutospacing="0"/>
        <w:rPr>
          <w:color w:val="333333"/>
        </w:rPr>
      </w:pPr>
      <w:r w:rsidRPr="00AF0423">
        <w:rPr>
          <w:color w:val="333333"/>
        </w:rPr>
        <w:t>а) 8; б) 10; в) 9; г) 11.</w:t>
      </w:r>
    </w:p>
    <w:p w:rsidR="00CB1D41" w:rsidRPr="00AF0423" w:rsidRDefault="00CB1D41" w:rsidP="00CB1D41">
      <w:pPr>
        <w:pStyle w:val="a3"/>
        <w:shd w:val="clear" w:color="auto" w:fill="FFFFFF"/>
        <w:spacing w:before="0" w:beforeAutospacing="0" w:after="140" w:afterAutospacing="0"/>
        <w:rPr>
          <w:color w:val="333333"/>
        </w:rPr>
      </w:pPr>
      <w:r w:rsidRPr="00AF0423">
        <w:rPr>
          <w:b/>
          <w:bCs/>
          <w:color w:val="333333"/>
        </w:rPr>
        <w:t>8.</w:t>
      </w:r>
      <w:r w:rsidRPr="00AF0423">
        <w:rPr>
          <w:color w:val="333333"/>
        </w:rPr>
        <w:t> Пользуясь электрохимическим рядом напряжений металлов, укажите металлы, вытесняемые цинком из растворов их солей.</w:t>
      </w:r>
    </w:p>
    <w:p w:rsidR="00CB1D41" w:rsidRPr="00AF0423" w:rsidRDefault="00CB1D41" w:rsidP="00CB1D41">
      <w:pPr>
        <w:pStyle w:val="a3"/>
        <w:shd w:val="clear" w:color="auto" w:fill="FFFFFF"/>
        <w:spacing w:before="0" w:beforeAutospacing="0" w:after="140" w:afterAutospacing="0"/>
        <w:rPr>
          <w:color w:val="333333"/>
        </w:rPr>
      </w:pPr>
      <w:r w:rsidRPr="00AF0423">
        <w:rPr>
          <w:color w:val="333333"/>
        </w:rPr>
        <w:t xml:space="preserve">а) </w:t>
      </w:r>
      <w:proofErr w:type="spellStart"/>
      <w:r w:rsidRPr="00AF0423">
        <w:rPr>
          <w:color w:val="333333"/>
        </w:rPr>
        <w:t>Fe</w:t>
      </w:r>
      <w:proofErr w:type="spellEnd"/>
      <w:r w:rsidRPr="00AF0423">
        <w:rPr>
          <w:color w:val="333333"/>
        </w:rPr>
        <w:t xml:space="preserve">; б) </w:t>
      </w:r>
      <w:proofErr w:type="spellStart"/>
      <w:r w:rsidRPr="00AF0423">
        <w:rPr>
          <w:color w:val="333333"/>
        </w:rPr>
        <w:t>Mg</w:t>
      </w:r>
      <w:proofErr w:type="spellEnd"/>
      <w:r w:rsidRPr="00AF0423">
        <w:rPr>
          <w:color w:val="333333"/>
        </w:rPr>
        <w:t xml:space="preserve">; в) </w:t>
      </w:r>
      <w:proofErr w:type="spellStart"/>
      <w:r w:rsidRPr="00AF0423">
        <w:rPr>
          <w:color w:val="333333"/>
        </w:rPr>
        <w:t>Sn</w:t>
      </w:r>
      <w:proofErr w:type="spellEnd"/>
      <w:r w:rsidRPr="00AF0423">
        <w:rPr>
          <w:color w:val="333333"/>
        </w:rPr>
        <w:t xml:space="preserve">; г) </w:t>
      </w:r>
      <w:proofErr w:type="spellStart"/>
      <w:r w:rsidRPr="00AF0423">
        <w:rPr>
          <w:color w:val="333333"/>
        </w:rPr>
        <w:t>Ag</w:t>
      </w:r>
      <w:proofErr w:type="spellEnd"/>
      <w:r w:rsidRPr="00AF0423">
        <w:rPr>
          <w:color w:val="333333"/>
        </w:rPr>
        <w:t>.</w:t>
      </w:r>
    </w:p>
    <w:p w:rsidR="00CB1D41" w:rsidRPr="00AF0423" w:rsidRDefault="00CB1D41" w:rsidP="00CB1D41">
      <w:pPr>
        <w:pStyle w:val="a3"/>
        <w:shd w:val="clear" w:color="auto" w:fill="FFFFFF"/>
        <w:spacing w:before="0" w:beforeAutospacing="0" w:after="140" w:afterAutospacing="0"/>
        <w:rPr>
          <w:color w:val="333333"/>
        </w:rPr>
      </w:pPr>
      <w:r w:rsidRPr="00AF0423">
        <w:rPr>
          <w:b/>
          <w:bCs/>
          <w:color w:val="333333"/>
        </w:rPr>
        <w:t>9. </w:t>
      </w:r>
      <w:r w:rsidRPr="00AF0423">
        <w:rPr>
          <w:color w:val="333333"/>
        </w:rPr>
        <w:t>При взаимодействии цинка с концентрированной серной кислотой выделяется:</w:t>
      </w:r>
    </w:p>
    <w:p w:rsidR="00CB1D41" w:rsidRPr="00AF0423" w:rsidRDefault="00CB1D41" w:rsidP="00CB1D41">
      <w:pPr>
        <w:pStyle w:val="a3"/>
        <w:shd w:val="clear" w:color="auto" w:fill="FFFFFF"/>
        <w:spacing w:before="0" w:beforeAutospacing="0" w:after="140" w:afterAutospacing="0"/>
        <w:rPr>
          <w:color w:val="333333"/>
        </w:rPr>
      </w:pPr>
      <w:r w:rsidRPr="00AF0423">
        <w:rPr>
          <w:color w:val="333333"/>
        </w:rPr>
        <w:t>а) SO</w:t>
      </w:r>
      <w:r w:rsidRPr="00AF0423">
        <w:rPr>
          <w:color w:val="333333"/>
          <w:vertAlign w:val="subscript"/>
        </w:rPr>
        <w:t>2</w:t>
      </w:r>
      <w:r w:rsidRPr="00AF0423">
        <w:rPr>
          <w:color w:val="333333"/>
        </w:rPr>
        <w:t>; б) S; в) H</w:t>
      </w:r>
      <w:r w:rsidRPr="00AF0423">
        <w:rPr>
          <w:color w:val="333333"/>
          <w:vertAlign w:val="subscript"/>
        </w:rPr>
        <w:t>2</w:t>
      </w:r>
      <w:r w:rsidRPr="00AF0423">
        <w:rPr>
          <w:color w:val="333333"/>
        </w:rPr>
        <w:t>S; г) H</w:t>
      </w:r>
      <w:r w:rsidRPr="00AF0423">
        <w:rPr>
          <w:color w:val="333333"/>
          <w:vertAlign w:val="subscript"/>
        </w:rPr>
        <w:t>2</w:t>
      </w:r>
      <w:r w:rsidRPr="00AF0423">
        <w:rPr>
          <w:color w:val="333333"/>
        </w:rPr>
        <w:t>.</w:t>
      </w:r>
    </w:p>
    <w:p w:rsidR="00CB1D41" w:rsidRPr="00AF0423" w:rsidRDefault="00CB1D41" w:rsidP="00CB1D41">
      <w:pPr>
        <w:pStyle w:val="a3"/>
        <w:shd w:val="clear" w:color="auto" w:fill="FFFFFF"/>
        <w:spacing w:before="0" w:beforeAutospacing="0" w:after="140" w:afterAutospacing="0"/>
        <w:rPr>
          <w:color w:val="333333"/>
        </w:rPr>
      </w:pPr>
      <w:r w:rsidRPr="00AF0423">
        <w:rPr>
          <w:b/>
          <w:bCs/>
          <w:i/>
          <w:iCs/>
          <w:color w:val="333333"/>
        </w:rPr>
        <w:t>10.</w:t>
      </w:r>
      <w:r w:rsidRPr="00AF0423">
        <w:rPr>
          <w:color w:val="333333"/>
        </w:rPr>
        <w:t> Оксид цинка обладает:</w:t>
      </w:r>
    </w:p>
    <w:p w:rsidR="00CB1D41" w:rsidRPr="00AF0423" w:rsidRDefault="00CB1D41" w:rsidP="00CB1D41">
      <w:pPr>
        <w:pStyle w:val="a3"/>
        <w:shd w:val="clear" w:color="auto" w:fill="FFFFFF"/>
        <w:spacing w:before="0" w:beforeAutospacing="0" w:after="140" w:afterAutospacing="0"/>
        <w:rPr>
          <w:color w:val="333333"/>
        </w:rPr>
      </w:pPr>
      <w:r w:rsidRPr="00AF0423">
        <w:rPr>
          <w:color w:val="333333"/>
        </w:rPr>
        <w:t>а) основными свойствами; б) кислотными свойствами;</w:t>
      </w:r>
    </w:p>
    <w:p w:rsidR="00CB1D41" w:rsidRPr="00AF0423" w:rsidRDefault="00CB1D41" w:rsidP="00CB1D41">
      <w:pPr>
        <w:pStyle w:val="a3"/>
        <w:shd w:val="clear" w:color="auto" w:fill="FFFFFF"/>
        <w:spacing w:before="0" w:beforeAutospacing="0" w:after="140" w:afterAutospacing="0"/>
        <w:rPr>
          <w:color w:val="333333"/>
        </w:rPr>
      </w:pPr>
      <w:r w:rsidRPr="00AF0423">
        <w:rPr>
          <w:color w:val="333333"/>
        </w:rPr>
        <w:t xml:space="preserve">в) </w:t>
      </w:r>
      <w:proofErr w:type="spellStart"/>
      <w:r w:rsidRPr="00AF0423">
        <w:rPr>
          <w:color w:val="333333"/>
        </w:rPr>
        <w:t>амфотерными</w:t>
      </w:r>
      <w:proofErr w:type="spellEnd"/>
      <w:r w:rsidRPr="00AF0423">
        <w:rPr>
          <w:color w:val="333333"/>
        </w:rPr>
        <w:t xml:space="preserve"> свойствами</w:t>
      </w:r>
      <w:r w:rsidRPr="00AF0423">
        <w:rPr>
          <w:b/>
          <w:bCs/>
          <w:color w:val="333333"/>
        </w:rPr>
        <w:t>. </w:t>
      </w:r>
      <w:r w:rsidRPr="00AF0423">
        <w:rPr>
          <w:color w:val="333333"/>
        </w:rPr>
        <w:t>г)</w:t>
      </w:r>
      <w:r w:rsidR="00FD17E5" w:rsidRPr="00AF0423">
        <w:rPr>
          <w:color w:val="333333"/>
        </w:rPr>
        <w:t xml:space="preserve"> все вопросы неверны</w:t>
      </w:r>
    </w:p>
    <w:p w:rsidR="00840AE3" w:rsidRPr="00840AE3" w:rsidRDefault="00840AE3">
      <w:pPr>
        <w:rPr>
          <w:rFonts w:ascii="Times New Roman" w:hAnsi="Times New Roman" w:cs="Times New Roman"/>
          <w:sz w:val="28"/>
          <w:szCs w:val="28"/>
        </w:rPr>
      </w:pPr>
    </w:p>
    <w:sectPr w:rsidR="00840AE3" w:rsidRPr="00840AE3" w:rsidSect="0006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savePreviewPicture/>
  <w:compat/>
  <w:rsids>
    <w:rsidRoot w:val="00C51666"/>
    <w:rsid w:val="00061395"/>
    <w:rsid w:val="006D399D"/>
    <w:rsid w:val="00840AE3"/>
    <w:rsid w:val="00850611"/>
    <w:rsid w:val="009F0164"/>
    <w:rsid w:val="00AF0423"/>
    <w:rsid w:val="00C51666"/>
    <w:rsid w:val="00CB1D41"/>
    <w:rsid w:val="00FD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0AE3"/>
    <w:rPr>
      <w:color w:val="0000FF"/>
      <w:u w:val="single"/>
    </w:rPr>
  </w:style>
  <w:style w:type="character" w:styleId="a5">
    <w:name w:val="Strong"/>
    <w:basedOn w:val="a0"/>
    <w:uiPriority w:val="22"/>
    <w:qFormat/>
    <w:rsid w:val="00840A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2398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8991">
              <w:marLeft w:val="0"/>
              <w:marRight w:val="0"/>
              <w:marTop w:val="280"/>
              <w:marBottom w:val="28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6051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dcterms:created xsi:type="dcterms:W3CDTF">2020-04-30T20:07:00Z</dcterms:created>
  <dcterms:modified xsi:type="dcterms:W3CDTF">2020-04-30T20:41:00Z</dcterms:modified>
</cp:coreProperties>
</file>