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280" w:rsidRDefault="00A17280" w:rsidP="00A172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A17280" w:rsidRPr="00454D50" w:rsidRDefault="00A17280" w:rsidP="00A17280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17280" w:rsidRDefault="00A17280" w:rsidP="00A172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A17280" w:rsidRDefault="00A17280" w:rsidP="00A172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A17280" w:rsidRDefault="00A17280" w:rsidP="00A172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11, 15, 17 </w:t>
      </w:r>
      <w:r w:rsidR="00E91DB8">
        <w:rPr>
          <w:rFonts w:ascii="Times New Roman" w:hAnsi="Times New Roman" w:cs="Times New Roman"/>
          <w:sz w:val="28"/>
          <w:szCs w:val="28"/>
        </w:rPr>
        <w:t>на период с 24.03.20г. по 11.04.2020г.</w:t>
      </w:r>
    </w:p>
    <w:p w:rsidR="00A17280" w:rsidRPr="00454D50" w:rsidRDefault="00A17280" w:rsidP="00A172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A17280" w:rsidRPr="00454D50" w:rsidRDefault="00A17280" w:rsidP="00A1728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A17280" w:rsidRDefault="00A17280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E91DB8" w:rsidRDefault="00E91DB8" w:rsidP="00E91DB8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E91DB8" w:rsidRDefault="00E91DB8" w:rsidP="00E9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E91DB8" w:rsidRDefault="00E91DB8" w:rsidP="00E91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A17280" w:rsidRDefault="00A17280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A0365" w:rsidRDefault="00A17280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№1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A17280" w:rsidRDefault="00A17280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Физическое развитие - это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1)изменение форм и функций организма вследствие естественного роста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2)величина развития физических упражнений на организм занимающихся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3)процесс развития двигательных качеств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4)педагогический процесс, направленный на формирование двигательных качеств</w:t>
      </w:r>
    </w:p>
    <w:p w:rsidR="00CE78E7" w:rsidRDefault="00CE78E7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Закаленность - это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1)отсутствие болезненных состояний</w:t>
      </w:r>
    </w:p>
    <w:p w:rsidR="005723BC" w:rsidRPr="00CE78E7" w:rsidRDefault="00F24CC3" w:rsidP="00F2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 w:rsidR="005723BC"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сопротивляемости организма к различным неблагоприятным внешним воздействиям</w:t>
      </w:r>
    </w:p>
    <w:p w:rsidR="005723BC" w:rsidRPr="00CE78E7" w:rsidRDefault="00F24CC3" w:rsidP="00F2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5723BC"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работоспособности организма человека</w:t>
      </w:r>
    </w:p>
    <w:p w:rsidR="005723BC" w:rsidRPr="00CE78E7" w:rsidRDefault="00F24CC3" w:rsidP="00F24C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5723BC"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вредных привычек</w:t>
      </w:r>
    </w:p>
    <w:p w:rsidR="00CE78E7" w:rsidRDefault="00CE78E7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Работоспособность - это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1) высокий уровень развития физических качеств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2) отсутствие болезненных состояний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3) способность эффективно и продолжительно совершать двигательную или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умственную деятельность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4) способность преодолевать внешнее сопротивление или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противодействовать ему</w:t>
      </w:r>
    </w:p>
    <w:p w:rsidR="00CE78E7" w:rsidRDefault="00CE78E7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Физическая нагрузка - это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1) изменение форм и функций организма вследствие естественного роста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2) величина воздействия физических упражнений на организм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3) процесс развития двигательных качеств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4) педагогический процесс, направленный на формирование двигательных качеств</w:t>
      </w:r>
    </w:p>
    <w:p w:rsidR="00CE78E7" w:rsidRDefault="00CE78E7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Утомление - это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1) преодоление внешнего сопротивления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временное объективное снижение работоспособности, наступающее </w:t>
      </w:r>
      <w:proofErr w:type="gramStart"/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длительном </w:t>
      </w:r>
      <w:proofErr w:type="gramStart"/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двигательной или умственной деятельности</w:t>
      </w:r>
    </w:p>
    <w:p w:rsidR="005723BC" w:rsidRPr="00CE78E7" w:rsidRDefault="005723BC" w:rsidP="005723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состояние, когда появляются капли пота, розовеют щеки, учащается пульс</w:t>
      </w:r>
    </w:p>
    <w:p w:rsidR="00CE78E7" w:rsidRDefault="005723BC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78E7">
        <w:rPr>
          <w:rFonts w:ascii="Times New Roman" w:eastAsia="Times New Roman" w:hAnsi="Times New Roman" w:cs="Times New Roman"/>
          <w:color w:val="000000"/>
          <w:sz w:val="24"/>
          <w:szCs w:val="24"/>
        </w:rPr>
        <w:t>4) нежелание выполнять какую-либо двигательную деятельность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 w:rsidRPr="00CE78E7">
        <w:rPr>
          <w:rFonts w:ascii="Times New Roman" w:hAnsi="Times New Roman" w:cs="Times New Roman"/>
          <w:b/>
          <w:sz w:val="24"/>
          <w:szCs w:val="24"/>
        </w:rPr>
        <w:t>6. Дайте определение физической культуры: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78E7">
        <w:rPr>
          <w:rFonts w:ascii="Times New Roman" w:hAnsi="Times New Roman" w:cs="Times New Roman"/>
          <w:sz w:val="24"/>
          <w:szCs w:val="24"/>
        </w:rPr>
        <w:t>) Физическая культура удовлетворяет биологические потребности;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CE78E7">
        <w:rPr>
          <w:rFonts w:ascii="Times New Roman" w:hAnsi="Times New Roman" w:cs="Times New Roman"/>
          <w:sz w:val="24"/>
          <w:szCs w:val="24"/>
        </w:rPr>
        <w:t>) Физическая культура – средство отдыха;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E78E7">
        <w:rPr>
          <w:rFonts w:ascii="Times New Roman" w:hAnsi="Times New Roman" w:cs="Times New Roman"/>
          <w:sz w:val="24"/>
          <w:szCs w:val="24"/>
        </w:rPr>
        <w:t>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E78E7">
        <w:rPr>
          <w:rFonts w:ascii="Times New Roman" w:hAnsi="Times New Roman" w:cs="Times New Roman"/>
          <w:sz w:val="24"/>
          <w:szCs w:val="24"/>
        </w:rPr>
        <w:t>) Физическая культура – средство физической подготовки.</w:t>
      </w:r>
    </w:p>
    <w:p w:rsidR="00A17280" w:rsidRDefault="00A17280" w:rsidP="00CE78E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</w:t>
      </w:r>
      <w:r w:rsidRPr="00A17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A17280" w:rsidRP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78E7" w:rsidRPr="00CE78E7" w:rsidRDefault="00A17280" w:rsidP="00CE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E78E7" w:rsidRPr="00CE78E7">
        <w:rPr>
          <w:rFonts w:ascii="Times New Roman" w:hAnsi="Times New Roman" w:cs="Times New Roman"/>
          <w:b/>
          <w:sz w:val="24"/>
          <w:szCs w:val="24"/>
        </w:rPr>
        <w:t>. Недостаток двигательной активности людей называется:</w:t>
      </w:r>
    </w:p>
    <w:p w:rsidR="00CE78E7" w:rsidRP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Гипертонией 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Гипердинамией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в) Гиподинамией г</w:t>
      </w:r>
      <w:r w:rsidRPr="00CE78E7">
        <w:rPr>
          <w:rFonts w:ascii="Times New Roman" w:hAnsi="Times New Roman" w:cs="Times New Roman"/>
          <w:sz w:val="24"/>
          <w:szCs w:val="24"/>
        </w:rPr>
        <w:t>) Гипотонией</w:t>
      </w:r>
    </w:p>
    <w:p w:rsidR="00CE78E7" w:rsidRPr="00CE78E7" w:rsidRDefault="00A17280" w:rsidP="00CE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E78E7" w:rsidRPr="00CE78E7">
        <w:rPr>
          <w:rFonts w:ascii="Times New Roman" w:hAnsi="Times New Roman" w:cs="Times New Roman"/>
          <w:b/>
          <w:sz w:val="24"/>
          <w:szCs w:val="24"/>
        </w:rPr>
        <w:t>. Недельной нормой двигательной активности студентов являются занятия физическими упражнениями в объеме:</w:t>
      </w:r>
    </w:p>
    <w:p w:rsid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4-6 ч. б) 5-7 ч. в) 16 ч. г</w:t>
      </w:r>
      <w:r w:rsidRPr="00CE78E7">
        <w:rPr>
          <w:rFonts w:ascii="Times New Roman" w:hAnsi="Times New Roman" w:cs="Times New Roman"/>
          <w:sz w:val="24"/>
          <w:szCs w:val="24"/>
        </w:rPr>
        <w:t>) 10-12 ч.</w:t>
      </w:r>
    </w:p>
    <w:p w:rsidR="00CE78E7" w:rsidRPr="00CE78E7" w:rsidRDefault="00A17280" w:rsidP="00CE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E78E7" w:rsidRPr="00CE78E7">
        <w:rPr>
          <w:rFonts w:ascii="Times New Roman" w:hAnsi="Times New Roman" w:cs="Times New Roman"/>
          <w:b/>
          <w:sz w:val="24"/>
          <w:szCs w:val="24"/>
        </w:rPr>
        <w:t>. Процесс психофизической подготовки к будущей профессиональной деятельности называется:</w:t>
      </w:r>
    </w:p>
    <w:p w:rsidR="00CE78E7" w:rsidRP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CE78E7">
        <w:rPr>
          <w:rFonts w:ascii="Times New Roman" w:hAnsi="Times New Roman" w:cs="Times New Roman"/>
          <w:sz w:val="24"/>
          <w:szCs w:val="24"/>
        </w:rPr>
        <w:t xml:space="preserve">) профессиональная подготовка;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б</w:t>
      </w:r>
      <w:r w:rsidRPr="00CE78E7">
        <w:rPr>
          <w:rFonts w:ascii="Times New Roman" w:hAnsi="Times New Roman" w:cs="Times New Roman"/>
          <w:sz w:val="24"/>
          <w:szCs w:val="24"/>
        </w:rPr>
        <w:t>) профессионально-прикладная подготовка;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в</w:t>
      </w:r>
      <w:r w:rsidRPr="00CE78E7">
        <w:rPr>
          <w:rFonts w:ascii="Times New Roman" w:hAnsi="Times New Roman" w:cs="Times New Roman"/>
          <w:sz w:val="24"/>
          <w:szCs w:val="24"/>
        </w:rPr>
        <w:t>) профессионально-прикладная физическая подготовка;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г</w:t>
      </w:r>
      <w:r w:rsidRPr="00CE78E7">
        <w:rPr>
          <w:rFonts w:ascii="Times New Roman" w:hAnsi="Times New Roman" w:cs="Times New Roman"/>
          <w:sz w:val="24"/>
          <w:szCs w:val="24"/>
        </w:rPr>
        <w:t>) спортивно – техническая подготовка.</w:t>
      </w:r>
    </w:p>
    <w:p w:rsidR="00CE78E7" w:rsidRPr="00CE78E7" w:rsidRDefault="00A17280" w:rsidP="00CE78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E78E7" w:rsidRPr="00CE78E7">
        <w:rPr>
          <w:rFonts w:ascii="Times New Roman" w:hAnsi="Times New Roman" w:cs="Times New Roman"/>
          <w:b/>
          <w:sz w:val="24"/>
          <w:szCs w:val="24"/>
        </w:rPr>
        <w:t>. Понятие, отражающее прикладную направленность физического воспитания:</w:t>
      </w:r>
    </w:p>
    <w:p w:rsidR="00CE78E7" w:rsidRP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физическое воспитание; б</w:t>
      </w:r>
      <w:r w:rsidRPr="00CE78E7">
        <w:rPr>
          <w:rFonts w:ascii="Times New Roman" w:hAnsi="Times New Roman" w:cs="Times New Roman"/>
          <w:sz w:val="24"/>
          <w:szCs w:val="24"/>
        </w:rPr>
        <w:t>) физическое состояние;</w:t>
      </w:r>
    </w:p>
    <w:p w:rsidR="00CE78E7" w:rsidRDefault="00CE78E7" w:rsidP="00CE78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физическая подготовка; г</w:t>
      </w:r>
      <w:r w:rsidRPr="00CE78E7">
        <w:rPr>
          <w:rFonts w:ascii="Times New Roman" w:hAnsi="Times New Roman" w:cs="Times New Roman"/>
          <w:sz w:val="24"/>
          <w:szCs w:val="24"/>
        </w:rPr>
        <w:t>) физическая нагрузка.</w:t>
      </w:r>
    </w:p>
    <w:p w:rsidR="003A0365" w:rsidRPr="00C47F93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3A0365" w:rsidRPr="00C4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Физкультурные минутки и физкультурные паузы применяются </w:t>
      </w:r>
      <w:proofErr w:type="gramStart"/>
      <w:r w:rsidR="003A0365" w:rsidRPr="00C4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</w:t>
      </w:r>
      <w:proofErr w:type="gramEnd"/>
      <w:r w:rsidR="003A0365" w:rsidRPr="00C47F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A0365" w:rsidRPr="00C47F93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F93">
        <w:rPr>
          <w:rFonts w:ascii="Times New Roman" w:eastAsia="Times New Roman" w:hAnsi="Times New Roman" w:cs="Times New Roman"/>
          <w:color w:val="000000"/>
          <w:sz w:val="24"/>
          <w:szCs w:val="24"/>
        </w:rPr>
        <w:t>1) развития физических качеств</w:t>
      </w:r>
    </w:p>
    <w:p w:rsidR="003A0365" w:rsidRPr="00C47F93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F93">
        <w:rPr>
          <w:rFonts w:ascii="Times New Roman" w:eastAsia="Times New Roman" w:hAnsi="Times New Roman" w:cs="Times New Roman"/>
          <w:color w:val="000000"/>
          <w:sz w:val="24"/>
          <w:szCs w:val="24"/>
        </w:rPr>
        <w:t>2) активного отдыха</w:t>
      </w:r>
    </w:p>
    <w:p w:rsidR="003A0365" w:rsidRPr="00C47F93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F93">
        <w:rPr>
          <w:rFonts w:ascii="Times New Roman" w:eastAsia="Times New Roman" w:hAnsi="Times New Roman" w:cs="Times New Roman"/>
          <w:color w:val="000000"/>
          <w:sz w:val="24"/>
          <w:szCs w:val="24"/>
        </w:rPr>
        <w:t>3) пассивного отдыха</w:t>
      </w:r>
    </w:p>
    <w:p w:rsid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47F93">
        <w:rPr>
          <w:rFonts w:ascii="Times New Roman" w:eastAsia="Times New Roman" w:hAnsi="Times New Roman" w:cs="Times New Roman"/>
          <w:color w:val="000000"/>
          <w:sz w:val="24"/>
          <w:szCs w:val="24"/>
        </w:rPr>
        <w:t>4) соблюдения режима дня</w:t>
      </w:r>
    </w:p>
    <w:p w:rsidR="00A17280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051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</w:t>
      </w:r>
      <w:r w:rsidRPr="00A17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365" w:rsidRPr="003A0365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3A0365" w:rsidRPr="003A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Причиной травматизма при занятиях физическими упражнениями, чаще всего, являются: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несоответствие сложности упражнения физической подготовленности </w:t>
      </w:r>
      <w:proofErr w:type="gramStart"/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занимающихся</w:t>
      </w:r>
      <w:proofErr w:type="gramEnd"/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2) неисправность инвентаря и оборудования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3) нарушение техники безопасности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4) все перечисленное</w:t>
      </w:r>
    </w:p>
    <w:p w:rsid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365" w:rsidRPr="003A0365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="003A0365" w:rsidRPr="003A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На что следует ориентироваться в определении количества упражнений при разработке индивидуального комплекса утренней зарядки?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1) на продолжительность зарядки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2) на необходимость развития всех двигательных качеств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3) на необходимость воздействия на основные мышечные группы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4) на желание</w:t>
      </w:r>
    </w:p>
    <w:p w:rsid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365" w:rsidRPr="003A0365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3A0365" w:rsidRPr="003A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Какой набор упражнений определяет содержание утренней зарядки: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1) ходьба, бег, упражнения на дыхание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2) ходьба, “растяжка”, силовые упражнения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3) упражнения для развития силы различных мышечных групп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4) подвижные и спортивные игры</w:t>
      </w:r>
    </w:p>
    <w:p w:rsid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A0365" w:rsidRPr="003A0365" w:rsidRDefault="00A17280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3A0365" w:rsidRPr="003A03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 какой последовательности выполнять упражнения в утренней зарядке?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1) ходьба, «растяжка», силовые упражнения, упражнения на дыхание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2) силовые упражнения, упражнения на дыхание, ходьба, «растяжка»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3) упражнения на дыхание, «растяжка», силовые упражнения, ходьба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0365">
        <w:rPr>
          <w:rFonts w:ascii="Times New Roman" w:eastAsia="Times New Roman" w:hAnsi="Times New Roman" w:cs="Times New Roman"/>
          <w:color w:val="000000"/>
          <w:sz w:val="24"/>
          <w:szCs w:val="24"/>
        </w:rPr>
        <w:t>4) «растяжка», ходьба, упражнения на дыхание, силовые упражнения</w:t>
      </w:r>
    </w:p>
    <w:p w:rsidR="003A0365" w:rsidRPr="003A0365" w:rsidRDefault="003A0365" w:rsidP="003A03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1728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Тест №4</w:t>
      </w:r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(Раздел «Атлетическая гимнастика, работа на тренажерах»)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Выберите один вариант ответа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 </w:t>
      </w:r>
      <w:proofErr w:type="spellStart"/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Стретчинг</w:t>
      </w:r>
      <w:proofErr w:type="spellEnd"/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это: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А - упражнения на растяжку и гибкость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общее наименований разнообразных физических активностей,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направленных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похудание или поддержание формы.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 - вид спорта, в котором участники выполняют непрерывный и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высокоинтенсивный комплекс упражнений, состоящий </w:t>
      </w: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сложных в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координационном </w:t>
      </w: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плане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движений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Г – способность человека противодействовать внешнему воздействию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за чет мышечных усилий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.Жим штанги лежа развивает мышцы: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А – груди и рук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голени и бедра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 – живота и спины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Г – ягодиц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Присед со штангой развивает мышцы: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А – груди и рук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голени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 – живота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Г – ягодиц</w:t>
      </w: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бедра и спины</w:t>
      </w:r>
    </w:p>
    <w:p w:rsidR="00A17280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Pr="0010512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Какой орган тренируется прыжками на скакалке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А – сердце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proofErr w:type="gramEnd"/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почки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В – печень</w:t>
      </w:r>
    </w:p>
    <w:p w:rsidR="00A17280" w:rsidRPr="0010512B" w:rsidRDefault="00A17280" w:rsidP="00A172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512B">
        <w:rPr>
          <w:rFonts w:ascii="Times New Roman" w:eastAsia="Times New Roman" w:hAnsi="Times New Roman" w:cs="Times New Roman"/>
          <w:color w:val="000000"/>
          <w:sz w:val="24"/>
          <w:szCs w:val="24"/>
        </w:rPr>
        <w:t>Г – легкие</w:t>
      </w:r>
    </w:p>
    <w:p w:rsidR="00E91DB8" w:rsidRDefault="00E91DB8" w:rsidP="00E91DB8">
      <w:pPr>
        <w:rPr>
          <w:rFonts w:ascii="Times New Roman" w:hAnsi="Times New Roman" w:cs="Times New Roman"/>
          <w:sz w:val="28"/>
          <w:szCs w:val="28"/>
        </w:rPr>
      </w:pPr>
    </w:p>
    <w:p w:rsidR="00E91DB8" w:rsidRDefault="00E91DB8" w:rsidP="00E91DB8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мин.3.Изучить технику правильного дыхания при работе на тренажёрах.4. Виды дыхания. 5. Упражнения на развитие гибкости перед нагрузкой.6. 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кардиоупражнения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7. Какие существуют пищевые группы. 8.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расчетать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суточную норму калорий для людей, занимающихся разными видами деятельности.</w:t>
      </w:r>
    </w:p>
    <w:p w:rsidR="005723BC" w:rsidRPr="00CE78E7" w:rsidRDefault="005723BC" w:rsidP="005723BC">
      <w:pPr>
        <w:shd w:val="clear" w:color="auto" w:fill="FFFFFF"/>
        <w:spacing w:after="0" w:line="279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5723BC" w:rsidRPr="00CE78E7" w:rsidSect="002C0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10C38"/>
    <w:multiLevelType w:val="multilevel"/>
    <w:tmpl w:val="C978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B962AB"/>
    <w:multiLevelType w:val="multilevel"/>
    <w:tmpl w:val="23C6E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2726F"/>
    <w:multiLevelType w:val="multilevel"/>
    <w:tmpl w:val="C7243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07722"/>
    <w:multiLevelType w:val="multilevel"/>
    <w:tmpl w:val="5E868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5819E1"/>
    <w:multiLevelType w:val="multilevel"/>
    <w:tmpl w:val="125E2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86BBA"/>
    <w:multiLevelType w:val="multilevel"/>
    <w:tmpl w:val="1686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255528"/>
    <w:multiLevelType w:val="multilevel"/>
    <w:tmpl w:val="680C1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5723BC"/>
    <w:rsid w:val="002C07EB"/>
    <w:rsid w:val="003A0365"/>
    <w:rsid w:val="005723BC"/>
    <w:rsid w:val="006B4628"/>
    <w:rsid w:val="009B5A16"/>
    <w:rsid w:val="00A17280"/>
    <w:rsid w:val="00CE78E7"/>
    <w:rsid w:val="00E91DB8"/>
    <w:rsid w:val="00F24CC3"/>
    <w:rsid w:val="00F65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4000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34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763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02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7</cp:revision>
  <dcterms:created xsi:type="dcterms:W3CDTF">2020-04-12T13:41:00Z</dcterms:created>
  <dcterms:modified xsi:type="dcterms:W3CDTF">2020-04-13T08:10:00Z</dcterms:modified>
</cp:coreProperties>
</file>