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Calibri" w:hAnsi="Calibri" w:cs="Calibri" w:eastAsia="Calibri"/>
          <w:color w:val="FF0000"/>
          <w:spacing w:val="0"/>
          <w:position w:val="0"/>
          <w:sz w:val="28"/>
          <w:shd w:fill="auto" w:val="clear"/>
        </w:rPr>
        <w:t xml:space="preserve">с 20.04.2020 по 24.04.2020г.</w:t>
      </w:r>
    </w:p>
    <w:p>
      <w:pPr>
        <w:spacing w:before="0" w:after="200" w:line="276"/>
        <w:ind w:right="0" w:left="0" w:firstLine="0"/>
        <w:jc w:val="left"/>
        <w:rPr>
          <w:rFonts w:ascii="Calibri" w:hAnsi="Calibri" w:cs="Calibri" w:eastAsia="Calibri"/>
          <w:color w:val="FF0000"/>
          <w:spacing w:val="0"/>
          <w:position w:val="0"/>
          <w:sz w:val="28"/>
          <w:shd w:fill="auto" w:val="clear"/>
        </w:rPr>
      </w:pPr>
      <w:r>
        <w:rPr>
          <w:rFonts w:ascii="Calibri" w:hAnsi="Calibri" w:cs="Calibri" w:eastAsia="Calibri"/>
          <w:color w:val="FF0000"/>
          <w:spacing w:val="0"/>
          <w:position w:val="0"/>
          <w:sz w:val="28"/>
          <w:shd w:fill="auto" w:val="clear"/>
        </w:rPr>
        <w:t xml:space="preserve">Уважаемые студенты -заочники !  Конспекты лекций присылать не надо.Необходимо указывать тему лекций  и дату,  присылать  только ответы на вопросы после каждой лекции.</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лекция 5</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Тема 2.3.13Практическое занятие №7</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Активные, пассивные и активно-пассивные счета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цель работы </w:t>
      </w:r>
      <w:r>
        <w:rPr>
          <w:rFonts w:ascii="Times New Roman" w:hAnsi="Times New Roman" w:cs="Times New Roman" w:eastAsia="Times New Roman"/>
          <w:color w:val="000000"/>
          <w:spacing w:val="0"/>
          <w:position w:val="0"/>
          <w:sz w:val="28"/>
          <w:shd w:fill="auto" w:val="clear"/>
        </w:rPr>
        <w:t xml:space="preserve">: </w:t>
      </w:r>
    </w:p>
    <w:p>
      <w:pPr>
        <w:spacing w:before="0" w:after="200" w:line="276"/>
        <w:ind w:right="0" w:left="0" w:firstLine="0"/>
        <w:jc w:val="left"/>
        <w:rPr>
          <w:rFonts w:ascii="Calibri" w:hAnsi="Calibri" w:cs="Calibri" w:eastAsia="Calibri"/>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Проанализировать принцип действия  активных,пассивных  и активно-пассивных счетов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8"/>
          <w:shd w:fill="auto" w:val="clear"/>
        </w:rPr>
        <w:t xml:space="preserve">Изучить и проанализировать </w:t>
      </w:r>
      <w:r>
        <w:rPr>
          <w:rFonts w:ascii="Times New Roman" w:hAnsi="Times New Roman" w:cs="Times New Roman" w:eastAsia="Times New Roman"/>
          <w:color w:val="000000"/>
          <w:spacing w:val="0"/>
          <w:position w:val="0"/>
          <w:sz w:val="28"/>
          <w:shd w:fill="auto" w:val="clear"/>
        </w:rPr>
        <w:t xml:space="preserve">таблицу  счетов №1</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Дать ответы на вопросы.</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Ход работы</w:t>
      </w:r>
      <w:r>
        <w:rPr>
          <w:rFonts w:ascii="Calibri" w:hAnsi="Calibri" w:cs="Calibri" w:eastAsia="Calibri"/>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изучение теоретического материала;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ответы на вопросы</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АКТИВНЫЕ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активные счета предназначены для учета активов предприятия, при этом увеличение актива отражается по дебету, уменьшение актива — по кредиту. Активные счета можно распознать по наличию у него дебетового сальдо. Также сальдо может быть нулевым, когда оборот по дебету равен обороту по кредиту. Активные бухгалтерские счета не могут иметь кредитового сальдо.</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Примеры активных счетов: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01 «</w:t>
      </w:r>
      <w:r>
        <w:rPr>
          <w:rFonts w:ascii="Times New Roman" w:hAnsi="Times New Roman" w:cs="Times New Roman" w:eastAsia="Times New Roman"/>
          <w:color w:val="000000"/>
          <w:spacing w:val="0"/>
          <w:position w:val="0"/>
          <w:sz w:val="28"/>
          <w:shd w:fill="auto" w:val="clear"/>
        </w:rPr>
        <w:t xml:space="preserve">Основные средства</w:t>
      </w:r>
      <w:r>
        <w:rPr>
          <w:rFonts w:ascii="Times New Roman" w:hAnsi="Times New Roman" w:cs="Times New Roman" w:eastAsia="Times New Roman"/>
          <w:color w:val="000000"/>
          <w:spacing w:val="0"/>
          <w:position w:val="0"/>
          <w:sz w:val="28"/>
          <w:shd w:fill="auto" w:val="clear"/>
        </w:rPr>
        <w:t xml:space="preserve">»                                                                                       10 «</w:t>
      </w:r>
      <w:r>
        <w:rPr>
          <w:rFonts w:ascii="Times New Roman" w:hAnsi="Times New Roman" w:cs="Times New Roman" w:eastAsia="Times New Roman"/>
          <w:color w:val="000000"/>
          <w:spacing w:val="0"/>
          <w:position w:val="0"/>
          <w:sz w:val="28"/>
          <w:shd w:fill="auto" w:val="clear"/>
        </w:rPr>
        <w:t xml:space="preserve">Материалы</w:t>
      </w:r>
      <w:r>
        <w:rPr>
          <w:rFonts w:ascii="Times New Roman" w:hAnsi="Times New Roman" w:cs="Times New Roman" w:eastAsia="Times New Roman"/>
          <w:color w:val="000000"/>
          <w:spacing w:val="0"/>
          <w:position w:val="0"/>
          <w:sz w:val="28"/>
          <w:shd w:fill="auto" w:val="clear"/>
        </w:rPr>
        <w:t xml:space="preserve">»;                                                                                                    20 «</w:t>
      </w:r>
      <w:r>
        <w:rPr>
          <w:rFonts w:ascii="Times New Roman" w:hAnsi="Times New Roman" w:cs="Times New Roman" w:eastAsia="Times New Roman"/>
          <w:color w:val="000000"/>
          <w:spacing w:val="0"/>
          <w:position w:val="0"/>
          <w:sz w:val="28"/>
          <w:shd w:fill="auto" w:val="clear"/>
        </w:rPr>
        <w:t xml:space="preserve">Основное производство</w:t>
      </w:r>
      <w:r>
        <w:rPr>
          <w:rFonts w:ascii="Times New Roman" w:hAnsi="Times New Roman" w:cs="Times New Roman" w:eastAsia="Times New Roman"/>
          <w:color w:val="000000"/>
          <w:spacing w:val="0"/>
          <w:position w:val="0"/>
          <w:sz w:val="28"/>
          <w:shd w:fill="auto" w:val="clear"/>
        </w:rPr>
        <w:t xml:space="preserve">»                                                                                 50 «</w:t>
      </w:r>
      <w:r>
        <w:rPr>
          <w:rFonts w:ascii="Times New Roman" w:hAnsi="Times New Roman" w:cs="Times New Roman" w:eastAsia="Times New Roman"/>
          <w:color w:val="000000"/>
          <w:spacing w:val="0"/>
          <w:position w:val="0"/>
          <w:sz w:val="28"/>
          <w:shd w:fill="auto" w:val="clear"/>
        </w:rPr>
        <w:t xml:space="preserve">Касса</w:t>
      </w:r>
      <w:r>
        <w:rPr>
          <w:rFonts w:ascii="Times New Roman" w:hAnsi="Times New Roman" w:cs="Times New Roman" w:eastAsia="Times New Roman"/>
          <w:color w:val="000000"/>
          <w:spacing w:val="0"/>
          <w:position w:val="0"/>
          <w:sz w:val="28"/>
          <w:shd w:fill="auto" w:val="clear"/>
        </w:rPr>
        <w:t xml:space="preserve">».</w:t>
      </w:r>
    </w:p>
    <w:p>
      <w:pPr>
        <w:spacing w:before="0" w:after="200" w:line="240"/>
        <w:ind w:right="0" w:left="0" w:firstLine="0"/>
        <w:jc w:val="left"/>
        <w:rPr>
          <w:rFonts w:ascii="Times New Roman" w:hAnsi="Times New Roman" w:cs="Times New Roman" w:eastAsia="Times New Roman"/>
          <w:color w:val="000000"/>
          <w:spacing w:val="0"/>
          <w:position w:val="0"/>
          <w:sz w:val="24"/>
          <w:shd w:fill="auto" w:val="clear"/>
        </w:rPr>
      </w:pPr>
      <w:r>
        <w:object w:dxaOrig="6863" w:dyaOrig="3077">
          <v:rect xmlns:o="urn:schemas-microsoft-com:office:office" xmlns:v="urn:schemas-microsoft-com:vml" id="rectole0000000000" style="width:343.150000pt;height:153.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Полный перечень можно посмотреть в таблице №1</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ПАССИВНЫЕ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пассивный счет предназначены для учета пассивов предприятия, по дебету отражается уменьшение пассива, по кредиту — его увеличение. Отличительной особенностью пассивных счетов является то, что его сальдо всегда кредитовое или равно нулю, сальдо пассивного счета не может быть дебетовым.</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Примеры пассивных счетов</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02 «</w:t>
      </w:r>
      <w:r>
        <w:rPr>
          <w:rFonts w:ascii="Times New Roman" w:hAnsi="Times New Roman" w:cs="Times New Roman" w:eastAsia="Times New Roman"/>
          <w:color w:val="000000"/>
          <w:spacing w:val="0"/>
          <w:position w:val="0"/>
          <w:sz w:val="28"/>
          <w:shd w:fill="auto" w:val="clear"/>
        </w:rPr>
        <w:t xml:space="preserve">Амортизация основных средств</w:t>
      </w:r>
      <w:r>
        <w:rPr>
          <w:rFonts w:ascii="Times New Roman" w:hAnsi="Times New Roman" w:cs="Times New Roman" w:eastAsia="Times New Roman"/>
          <w:color w:val="000000"/>
          <w:spacing w:val="0"/>
          <w:position w:val="0"/>
          <w:sz w:val="28"/>
          <w:shd w:fill="auto" w:val="clear"/>
        </w:rPr>
        <w:t xml:space="preserve">»;                                                                 66 «</w:t>
      </w:r>
      <w:r>
        <w:rPr>
          <w:rFonts w:ascii="Times New Roman" w:hAnsi="Times New Roman" w:cs="Times New Roman" w:eastAsia="Times New Roman"/>
          <w:color w:val="000000"/>
          <w:spacing w:val="0"/>
          <w:position w:val="0"/>
          <w:sz w:val="28"/>
          <w:shd w:fill="auto" w:val="clear"/>
        </w:rPr>
        <w:t xml:space="preserve">Расчеты по краткосрочным кредитам и займам</w:t>
      </w:r>
      <w:r>
        <w:rPr>
          <w:rFonts w:ascii="Times New Roman" w:hAnsi="Times New Roman" w:cs="Times New Roman" w:eastAsia="Times New Roman"/>
          <w:color w:val="000000"/>
          <w:spacing w:val="0"/>
          <w:position w:val="0"/>
          <w:sz w:val="28"/>
          <w:shd w:fill="auto" w:val="clear"/>
        </w:rPr>
        <w:t xml:space="preserve">»;                                                                                       80 «</w:t>
      </w:r>
      <w:r>
        <w:rPr>
          <w:rFonts w:ascii="Times New Roman" w:hAnsi="Times New Roman" w:cs="Times New Roman" w:eastAsia="Times New Roman"/>
          <w:color w:val="000000"/>
          <w:spacing w:val="0"/>
          <w:position w:val="0"/>
          <w:sz w:val="28"/>
          <w:shd w:fill="auto" w:val="clear"/>
        </w:rPr>
        <w:t xml:space="preserve">Уставный капитал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другие.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Полный перечень пассивных счетов можно найти в таблице №1</w:t>
      </w:r>
    </w:p>
    <w:p>
      <w:pPr>
        <w:spacing w:before="0" w:after="200" w:line="240"/>
        <w:ind w:right="0" w:left="0" w:firstLine="0"/>
        <w:jc w:val="left"/>
        <w:rPr>
          <w:rFonts w:ascii="Times New Roman" w:hAnsi="Times New Roman" w:cs="Times New Roman" w:eastAsia="Times New Roman"/>
          <w:color w:val="000000"/>
          <w:spacing w:val="0"/>
          <w:position w:val="0"/>
          <w:sz w:val="24"/>
          <w:shd w:fill="auto" w:val="clear"/>
        </w:rPr>
      </w:pPr>
      <w:r>
        <w:object w:dxaOrig="6904" w:dyaOrig="3077">
          <v:rect xmlns:o="urn:schemas-microsoft-com:office:office" xmlns:v="urn:schemas-microsoft-com:vml" id="rectole0000000001" style="width:345.200000pt;height:153.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АКТИВНО-ПАССИВНЫЕ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Интересны счета, именуемые активно-пассивными. Такое название они получили за то, что могут работать в качестве как активных, так и пассивных счетов. Для них выполняются правила, установленный для активных и пассивных счетов, то есть на активно-пассивных счетах могут учитываться и активы, и пассивы, сальдо у него может быть как дебетовым, так и кредитовым.</w:t>
      </w:r>
    </w:p>
    <w:p>
      <w:pPr>
        <w:spacing w:before="0" w:after="200" w:line="240"/>
        <w:ind w:right="0" w:left="0" w:firstLine="0"/>
        <w:jc w:val="left"/>
        <w:rPr>
          <w:rFonts w:ascii="Times New Roman" w:hAnsi="Times New Roman" w:cs="Times New Roman" w:eastAsia="Times New Roman"/>
          <w:color w:val="000000"/>
          <w:spacing w:val="0"/>
          <w:position w:val="0"/>
          <w:sz w:val="28"/>
          <w:shd w:fill="auto" w:val="clear"/>
        </w:rPr>
      </w:pPr>
      <w:r>
        <w:object w:dxaOrig="9516" w:dyaOrig="6600">
          <v:rect xmlns:o="urn:schemas-microsoft-com:office:office" xmlns:v="urn:schemas-microsoft-com:vml" id="rectole0000000002" style="width:475.800000pt;height:330.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Как такое может быть? Разберемся на простом примере.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Счет 62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Расчеты с покупателями и заказчиками</w:t>
      </w: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это активно-пассивный счет.</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Как активный он выступает в следующей ситуации: организация поставляет товар на 100 рублей покупателю, при этом  формируется дебиторская задолженность покупателя перед организацией. Дебиторская задолженность — это актив, его увеличение отражается по дебету счета 62. Когда покупатель оплачивает товар, дебиторская задолженность (актив) уменьшается, это уменьшение отражается по кредиту сч. 62. В этой ситуации сч. 62 играет роль активного.</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Как пассивный счет 62 может выступать в следующей ситуации: покупатель перечисляет организации аванс в размере 100 рублей, оплачивая заранее стоимость товара до его поставки. При этом формируется кредиторская задолженность организации перед покупателем. Кредиторская задолженность — это пассив, увеличение пассива отражается по кредиту счета (по кредиту сч. 62). После того, как организация отгрузит товар кредиторская задолженность закроется (уменьшится), это уменьшение пассива и отразится оно по дебету сч.62. В этом случае счет 62 ведет себя как пассивный.</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То есть 62 счет нельзя однозначно отнести к активным или пассивным, поэтому он выделяется в отдельную группу активно-пассивных. Таких счетов достаточно много.</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Примеры активно-пассивных счетов: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60 «</w:t>
      </w:r>
      <w:r>
        <w:rPr>
          <w:rFonts w:ascii="Times New Roman" w:hAnsi="Times New Roman" w:cs="Times New Roman" w:eastAsia="Times New Roman"/>
          <w:color w:val="000000"/>
          <w:spacing w:val="0"/>
          <w:position w:val="0"/>
          <w:sz w:val="28"/>
          <w:shd w:fill="auto" w:val="clear"/>
        </w:rPr>
        <w:t xml:space="preserve">Расчеты с поставщиками и подрядчиками</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68 «</w:t>
      </w:r>
      <w:r>
        <w:rPr>
          <w:rFonts w:ascii="Times New Roman" w:hAnsi="Times New Roman" w:cs="Times New Roman" w:eastAsia="Times New Roman"/>
          <w:color w:val="000000"/>
          <w:spacing w:val="0"/>
          <w:position w:val="0"/>
          <w:sz w:val="28"/>
          <w:shd w:fill="auto" w:val="clear"/>
        </w:rPr>
        <w:t xml:space="preserve">Расчеты по налогам и сборам</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69 «</w:t>
      </w:r>
      <w:r>
        <w:rPr>
          <w:rFonts w:ascii="Times New Roman" w:hAnsi="Times New Roman" w:cs="Times New Roman" w:eastAsia="Times New Roman"/>
          <w:color w:val="000000"/>
          <w:spacing w:val="0"/>
          <w:position w:val="0"/>
          <w:sz w:val="28"/>
          <w:shd w:fill="auto" w:val="clear"/>
        </w:rPr>
        <w:t xml:space="preserve">Расчеты по социальному страхованию и обеспечению;</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Полный перечень активно-пассивных счетов можно найти в таблице ниже.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Как различить активный или пассивный счет в бухучете?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Чтобы разобраться с особенностями активно-пассивных счетов, проанализируем, допустим, сч. 62 “Расчеты с покупателями”. Проведем анализ и выясним как можно определить активный это или пассивный счет.</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Счет 62 активный или пассивный?</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Данный счет отражает взаимоотношения с покупателями. При продаже покупателю товара возникает задолженность последнего перед организацией, которую мы отразим по дебету 62, дебиторская задолженность – это актив предприятия, то есть по дебету отражается увеличение актива.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оплате товара задолженность уменьшается, уменьшение актива мы отразим по кредиту 62. На первый взгляд, 62 – активный счет, так как для него характерны признаки активных счетов.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Однако, возможна ситуация, когда покупатель перечисляет аванс (предоплату), в этом случае возникает кредиторская задолженность организации перед покупателем (пассив), отразится он по кредиту 62. После отгрузки товара покупателю в зачет этого аванса, кредиторская задолженность уменьшается, уменьшение пассива мы отразим по дебету 62. Видим, что в этом случае сч. 62 подходит под определение пассивных счетов.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Из всего вышесказанного можно сделать следующий вывод: сч. 62 соответствует признакам и активного, и пассивного счета, то есть является активно-пассивным.</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Также можно взять 60 “Расчеты с поставщиками”. 60 счет активный или пассивный? Аналогично его проанализировав, делаем вывод, что сч. 60 также активно-пассивный. Также счета можно разбить на синтетические и аналитические.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Синтетические и аналитические счета бухгалтерского учета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Синтетические счета– это счета, на которых имущество или обязательства отражаются в обобщенном виде, в них учет всегда ведется в денежном эквиваленте.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Аналитические счета – это счета, на которых отражаются детальные данные по каждому отдельному виду имущества или обязательств, они открываются в дополнение к синтетическим. При этом остатки и обороты синтетического счета должны быть равны остаткам и оборотам всех аналитических счетов, открытых к нему.</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Группы счетов аналитического учета называются субсчетами. Субсчет — это промежуточное учетное звено между синтетическим и аналитическими счетами бухгалтерского учета.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Например, на нашем предприятии закупаются строительные материалы: кирпич и цемент, и мы хотим вести отдельно учет по каждому виду материалов.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бухгалтерском учете открываем синтетический сч. 10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Материалы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к нему два аналитических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Кирпич</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Цемент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Причем на синтетическом сч. 10 кирпич и цемент будут учитываться в рублях, а на аналитических могут и в других величинах (штуках, килограммах, тоннах), как будет удобно бухгалтеру.</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Подведем итог:</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Все имеющиеся бухгалтерские счета можно разделить на активные, пассивные и активно-пассивные. Кроме того, счета бывают синтетическими и аналитическими. Каким бы ни был счет, его главное предназначение – отражать все текущие ежедневные операции с помощью проводок.</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Счет 60 предназначен для учета расчетов с поставщиками.</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Берем первую ситуацию: поставщик отгружает нам материалы (проводка Д10 К60), при это возникает кредиторская задолженность перед поставщиком, которая отражается, как видим из проводки, по кредиту счета 60. Кредиторская задолженность – это пассив, то есть появление задолженности (увеличение пассива) мы отразили по кредиту счета, данное свойство присуще пассивным счетам. Оплачиваем материалы поставщику (проводка Д60 К51), при этом уменьшается наша задолженность перед поставщиком, то есть уменьшается пассив, и это уменьшение мы отражаем по дебету счета. По всем признакам, указанным в статье для пассивных счетов, счет 60 – пассивный.</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Берем другую ситуацию: перечисляем поставщику аванс в счет будущей поставке (проводка Д60 К51), при этом возникает дебиторская задолженность поставщика перед нами, то есть возникает актив, его увеличение, как видим из проводки, мы отразили по дебету. Поставщик отгружает нам материалы (проводка Д10 К60), при этом уменьшается его задолженность перед нами, то есть уменьшается актив нашего предприятия, его уменьшение мы отразили по кредиту. По всем признакам – счет 60 активный.</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Вывод: </w:t>
      </w:r>
      <w:r>
        <w:rPr>
          <w:rFonts w:ascii="Times New Roman" w:hAnsi="Times New Roman" w:cs="Times New Roman" w:eastAsia="Times New Roman"/>
          <w:color w:val="000000"/>
          <w:spacing w:val="0"/>
          <w:position w:val="0"/>
          <w:sz w:val="28"/>
          <w:shd w:fill="auto" w:val="clear"/>
        </w:rPr>
        <w:t xml:space="preserve">счет 60 может быть как активным, так и пассивным, в зависимости от ситуации, то есть является активно-пассивным.</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Таблица счетов №1</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Полный перечень активно-пассивных счетов можно найти в таблице ниже.</w:t>
      </w:r>
    </w:p>
    <w:p>
      <w:pPr>
        <w:spacing w:before="0" w:after="200" w:line="240"/>
        <w:ind w:right="0" w:left="0" w:firstLine="0"/>
        <w:jc w:val="left"/>
        <w:rPr>
          <w:rFonts w:ascii="Times New Roman" w:hAnsi="Times New Roman" w:cs="Times New Roman" w:eastAsia="Times New Roman"/>
          <w:color w:val="000000"/>
          <w:spacing w:val="0"/>
          <w:position w:val="0"/>
          <w:sz w:val="24"/>
          <w:shd w:fill="auto" w:val="clear"/>
        </w:rPr>
      </w:pPr>
      <w:r>
        <w:object w:dxaOrig="9151" w:dyaOrig="9881">
          <v:rect xmlns:o="urn:schemas-microsoft-com:office:office" xmlns:v="urn:schemas-microsoft-com:vml" id="rectole0000000003" style="width:457.550000pt;height:494.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left"/>
        <w:rPr>
          <w:rFonts w:ascii="Times New Roman" w:hAnsi="Times New Roman" w:cs="Times New Roman" w:eastAsia="Times New Roman"/>
          <w:color w:val="000000"/>
          <w:spacing w:val="0"/>
          <w:position w:val="0"/>
          <w:sz w:val="24"/>
          <w:shd w:fill="auto" w:val="clear"/>
        </w:rPr>
      </w:pPr>
      <w:r>
        <w:object w:dxaOrig="9314" w:dyaOrig="7633">
          <v:rect xmlns:o="urn:schemas-microsoft-com:office:office" xmlns:v="urn:schemas-microsoft-com:vml" id="rectole0000000004" style="width:465.700000pt;height:381.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вопросы</w:t>
      </w:r>
    </w:p>
    <w:p>
      <w:pPr>
        <w:spacing w:before="0" w:after="20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1. </w:t>
      </w:r>
      <w:r>
        <w:rPr>
          <w:rFonts w:ascii="Times New Roman" w:hAnsi="Times New Roman" w:cs="Times New Roman" w:eastAsia="Times New Roman"/>
          <w:color w:val="000000"/>
          <w:spacing w:val="0"/>
          <w:position w:val="0"/>
          <w:sz w:val="28"/>
          <w:shd w:fill="auto" w:val="clear"/>
        </w:rPr>
        <w:t xml:space="preserve">Что такое активные счета ? Для чего  они предназначены ?Каким образом  на  них отражается увеличение и уменьшение актива ?  2.По какому признаку можно распознать активные счета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Что такое пассивные счета ? Для чего  они предназначены ?Каким образом  на  них отражается увеличение и уменьшение актива ?  </w:t>
      </w:r>
    </w:p>
    <w:p>
      <w:pPr>
        <w:spacing w:before="0" w:after="20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По какому признаку можно распознать  пассивные  счета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Приведите примеры   пассивных счетов (используя таб .№1)</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w:t>
      </w:r>
      <w:r>
        <w:rPr>
          <w:rFonts w:ascii="Times New Roman" w:hAnsi="Times New Roman" w:cs="Times New Roman" w:eastAsia="Times New Roman"/>
          <w:color w:val="000000"/>
          <w:spacing w:val="0"/>
          <w:position w:val="0"/>
          <w:sz w:val="28"/>
          <w:shd w:fill="auto" w:val="clear"/>
        </w:rPr>
        <w:t xml:space="preserve">Что такое активно-пассивные </w:t>
      </w:r>
      <w:r>
        <w:rPr>
          <w:rFonts w:ascii="Times New Roman" w:hAnsi="Times New Roman" w:cs="Times New Roman" w:eastAsia="Times New Roman"/>
          <w:color w:val="auto"/>
          <w:spacing w:val="0"/>
          <w:position w:val="0"/>
          <w:sz w:val="28"/>
          <w:shd w:fill="auto" w:val="clear"/>
        </w:rPr>
        <w:t xml:space="preserve">счета</w:t>
      </w:r>
      <w:r>
        <w:rPr>
          <w:rFonts w:ascii="Times New Roman" w:hAnsi="Times New Roman" w:cs="Times New Roman" w:eastAsia="Times New Roman"/>
          <w:color w:val="000000"/>
          <w:spacing w:val="0"/>
          <w:position w:val="0"/>
          <w:sz w:val="28"/>
          <w:shd w:fill="auto" w:val="clear"/>
        </w:rPr>
        <w:t xml:space="preserve"> ?  Изложите принцип работы активно-пассивных </w:t>
      </w:r>
      <w:r>
        <w:rPr>
          <w:rFonts w:ascii="Times New Roman" w:hAnsi="Times New Roman" w:cs="Times New Roman" w:eastAsia="Times New Roman"/>
          <w:color w:val="auto"/>
          <w:spacing w:val="0"/>
          <w:position w:val="0"/>
          <w:sz w:val="28"/>
          <w:shd w:fill="auto" w:val="clear"/>
        </w:rPr>
        <w:t xml:space="preserve">счетов.</w:t>
      </w:r>
      <w:r>
        <w:rPr>
          <w:rFonts w:ascii="Times New Roman" w:hAnsi="Times New Roman" w:cs="Times New Roman" w:eastAsia="Times New Roman"/>
          <w:color w:val="000000"/>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7.  </w:t>
      </w:r>
      <w:r>
        <w:rPr>
          <w:rFonts w:ascii="Times New Roman" w:hAnsi="Times New Roman" w:cs="Times New Roman" w:eastAsia="Times New Roman"/>
          <w:color w:val="000000"/>
          <w:spacing w:val="0"/>
          <w:position w:val="0"/>
          <w:sz w:val="28"/>
          <w:shd w:fill="auto" w:val="clear"/>
        </w:rPr>
        <w:t xml:space="preserve">В чём заключается  необычность  синтетического  и аналитического счетов бухгалтерского учета?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Calibri" w:hAnsi="Calibri" w:cs="Calibri" w:eastAsia="Calibri"/>
          <w:color w:val="auto"/>
          <w:spacing w:val="0"/>
          <w:position w:val="0"/>
          <w:sz w:val="28"/>
          <w:shd w:fill="auto" w:val="clear"/>
        </w:rPr>
        <w:t xml:space="preserve">8.  </w:t>
      </w:r>
      <w:r>
        <w:rPr>
          <w:rFonts w:ascii="Times New Roman" w:hAnsi="Times New Roman" w:cs="Times New Roman" w:eastAsia="Times New Roman"/>
          <w:color w:val="000000"/>
          <w:spacing w:val="0"/>
          <w:position w:val="0"/>
          <w:sz w:val="28"/>
          <w:shd w:fill="auto" w:val="clear"/>
        </w:rPr>
        <w:t xml:space="preserve">Что такое субсчет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лекция 6</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Тема 2.3.13Практическое занятие №8</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Активные, пассивные и активно-пассивные счета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цель работы </w:t>
      </w:r>
      <w:r>
        <w:rPr>
          <w:rFonts w:ascii="Times New Roman" w:hAnsi="Times New Roman" w:cs="Times New Roman" w:eastAsia="Times New Roman"/>
          <w:color w:val="000000"/>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Проанализировать принцип действия  активных,пассивных  и активно-пассивных счетов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Изучить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Дать ответы на вопросы.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Ход работы</w:t>
      </w: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изучение теоретического материала;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ответы на вопросы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Активные, пассивные и активно-пассивные бухгалтерские счета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активных бухгалтерских счетах ведется учет движения активов организации, т.е. наличия и движения хозяйственных средств. Активные счета имеют следующие особенности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сальдо начальное всегда дебетовое и показывает наличие средств на начало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обороты по дебету отражают получение средств;</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обороты по кредиту показывают выбытие средств;</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сальдо конечное всегда дебетовое и показывает остаток средств на конец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основным активным счетам относятся: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01 — «</w:t>
      </w:r>
      <w:r>
        <w:rPr>
          <w:rFonts w:ascii="Times New Roman" w:hAnsi="Times New Roman" w:cs="Times New Roman" w:eastAsia="Times New Roman"/>
          <w:color w:val="auto"/>
          <w:spacing w:val="0"/>
          <w:position w:val="0"/>
          <w:sz w:val="28"/>
          <w:shd w:fill="auto" w:val="clear"/>
        </w:rPr>
        <w:t xml:space="preserve">Основные средства</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04 — «</w:t>
      </w:r>
      <w:r>
        <w:rPr>
          <w:rFonts w:ascii="Times New Roman" w:hAnsi="Times New Roman" w:cs="Times New Roman" w:eastAsia="Times New Roman"/>
          <w:color w:val="auto"/>
          <w:spacing w:val="0"/>
          <w:position w:val="0"/>
          <w:sz w:val="28"/>
          <w:shd w:fill="auto" w:val="clear"/>
        </w:rPr>
        <w:t xml:space="preserve">Нематериальные активы</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 «</w:t>
      </w:r>
      <w:r>
        <w:rPr>
          <w:rFonts w:ascii="Times New Roman" w:hAnsi="Times New Roman" w:cs="Times New Roman" w:eastAsia="Times New Roman"/>
          <w:color w:val="auto"/>
          <w:spacing w:val="0"/>
          <w:position w:val="0"/>
          <w:sz w:val="28"/>
          <w:shd w:fill="auto" w:val="clear"/>
        </w:rPr>
        <w:t xml:space="preserve">Материалы</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 «</w:t>
      </w:r>
      <w:r>
        <w:rPr>
          <w:rFonts w:ascii="Times New Roman" w:hAnsi="Times New Roman" w:cs="Times New Roman" w:eastAsia="Times New Roman"/>
          <w:color w:val="auto"/>
          <w:spacing w:val="0"/>
          <w:position w:val="0"/>
          <w:sz w:val="28"/>
          <w:shd w:fill="auto" w:val="clear"/>
        </w:rPr>
        <w:t xml:space="preserve">Основное производство</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 — «</w:t>
      </w:r>
      <w:r>
        <w:rPr>
          <w:rFonts w:ascii="Times New Roman" w:hAnsi="Times New Roman" w:cs="Times New Roman" w:eastAsia="Times New Roman"/>
          <w:color w:val="auto"/>
          <w:spacing w:val="0"/>
          <w:position w:val="0"/>
          <w:sz w:val="28"/>
          <w:shd w:fill="auto" w:val="clear"/>
        </w:rPr>
        <w:t xml:space="preserve">Готовая продукция</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50 — «</w:t>
      </w:r>
      <w:r>
        <w:rPr>
          <w:rFonts w:ascii="Times New Roman" w:hAnsi="Times New Roman" w:cs="Times New Roman" w:eastAsia="Times New Roman"/>
          <w:color w:val="auto"/>
          <w:spacing w:val="0"/>
          <w:position w:val="0"/>
          <w:sz w:val="28"/>
          <w:shd w:fill="auto" w:val="clear"/>
        </w:rPr>
        <w:t xml:space="preserve">Касса</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 — «</w:t>
      </w:r>
      <w:r>
        <w:rPr>
          <w:rFonts w:ascii="Times New Roman" w:hAnsi="Times New Roman" w:cs="Times New Roman" w:eastAsia="Times New Roman"/>
          <w:color w:val="auto"/>
          <w:spacing w:val="0"/>
          <w:position w:val="0"/>
          <w:sz w:val="28"/>
          <w:shd w:fill="auto" w:val="clear"/>
        </w:rPr>
        <w:t xml:space="preserve">Расчетные счета</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 — «</w:t>
      </w:r>
      <w:r>
        <w:rPr>
          <w:rFonts w:ascii="Times New Roman" w:hAnsi="Times New Roman" w:cs="Times New Roman" w:eastAsia="Times New Roman"/>
          <w:color w:val="auto"/>
          <w:spacing w:val="0"/>
          <w:position w:val="0"/>
          <w:sz w:val="28"/>
          <w:shd w:fill="auto" w:val="clear"/>
        </w:rPr>
        <w:t xml:space="preserve">Валютные счета</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58 — «</w:t>
      </w:r>
      <w:r>
        <w:rPr>
          <w:rFonts w:ascii="Times New Roman" w:hAnsi="Times New Roman" w:cs="Times New Roman" w:eastAsia="Times New Roman"/>
          <w:color w:val="auto"/>
          <w:spacing w:val="0"/>
          <w:position w:val="0"/>
          <w:sz w:val="28"/>
          <w:shd w:fill="auto" w:val="clear"/>
        </w:rPr>
        <w:t xml:space="preserve">Финансовые вложения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акции и другие ценные бумаги).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ДЕБЕТ                                                                          КРЕДИТ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Сальдо начальное — остаток (наличие) хозяйственных средств на начало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Оборот по дебету — сумма + а хозяйственных операций, вызывающих увеличение хозяйственных средств, в течение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Оборот по кредиту — сумма хозяйственных операций, вызывающих уменьшение хозяйственных средств, в тече- &gt;г ние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Сальдо конечное — остаток хозяйственных средств на конец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 1. Схема активного бухгалтерского счета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Рассмотрим, как ведется учет на активных счетах, на следующем примере.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начало месяца на складе акционерного общества[1]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Ромашка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находились различные материалы на сумму 25 000 р. В течение месяца отражены следующие хозяйственные операции, связанные с движением материалов:</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Содержание операции                                             Сумма, руб                                                        </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1. </w:t>
      </w:r>
      <w:r>
        <w:rPr>
          <w:rFonts w:ascii="Times New Roman" w:hAnsi="Times New Roman" w:cs="Times New Roman" w:eastAsia="Times New Roman"/>
          <w:color w:val="00B050"/>
          <w:spacing w:val="0"/>
          <w:position w:val="0"/>
          <w:sz w:val="28"/>
          <w:shd w:fill="auto" w:val="clear"/>
        </w:rPr>
        <w:t xml:space="preserve">Получены материалы от учредителей                           10000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Списаны материалы в производство                             15000</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3. </w:t>
      </w:r>
      <w:r>
        <w:rPr>
          <w:rFonts w:ascii="Times New Roman" w:hAnsi="Times New Roman" w:cs="Times New Roman" w:eastAsia="Times New Roman"/>
          <w:color w:val="00B050"/>
          <w:spacing w:val="0"/>
          <w:position w:val="0"/>
          <w:sz w:val="28"/>
          <w:shd w:fill="auto" w:val="clear"/>
        </w:rPr>
        <w:t xml:space="preserve">Поступили материалы от поставщиков                          40000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4. </w:t>
      </w:r>
      <w:r>
        <w:rPr>
          <w:rFonts w:ascii="Times New Roman" w:hAnsi="Times New Roman" w:cs="Times New Roman" w:eastAsia="Times New Roman"/>
          <w:color w:val="00B050"/>
          <w:spacing w:val="0"/>
          <w:position w:val="0"/>
          <w:sz w:val="28"/>
          <w:shd w:fill="auto" w:val="clear"/>
        </w:rPr>
        <w:t xml:space="preserve">Получены материалы безвозмездно                                7000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Возвращены бракованные материалы поставщику        3000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Продан излишек материалов                                           8000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Задание 1 : </w:t>
      </w:r>
      <w:r>
        <w:rPr>
          <w:rFonts w:ascii="Times New Roman" w:hAnsi="Times New Roman" w:cs="Times New Roman" w:eastAsia="Times New Roman"/>
          <w:color w:val="auto"/>
          <w:spacing w:val="0"/>
          <w:position w:val="0"/>
          <w:sz w:val="28"/>
          <w:shd w:fill="auto" w:val="clear"/>
        </w:rPr>
        <w:t xml:space="preserve">оформить активный счет 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Материалы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подсчитать обороты по дебету, кредиту и сальдо на конец месяца.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дебет счета 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Материалы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заносим стоимость материалов на начало месяца (Сн). Далее разносим в дебет и кредит операции, связанные с движением материалов. Записываем номер операции и сумму в дебет счета 10, если операция отражает поступление материалов, или в кредит счета, если в операции происходит выбытие материалов. Затем подсчитываем оборот по дебету как сумму всех операций по поступлению материалов и оборот по кредиту как сумму операций, связанных с выбытием материалов. Далее вычисляем сальдо конечное: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ДЕБЕТ                                                                         КРЕДИТ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Сальдо начальное — наличие материалов                                                                                                                  на складе на начало месяца С„ = 25 000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_________________________________________________________</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Оборот по дебету — получение                                    Оборот по кредиту                                                                                        материалов на склад:                                                 — выбытие материалов со склада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10000                                                                                    2) 15 000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40000                                                                                    5) 3000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7000                                                                                      6) 8000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 =57000                                                                             Ок = 26000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Сальдо конечное </w:t>
      </w:r>
      <w:r>
        <w:rPr>
          <w:rFonts w:ascii="Times New Roman" w:hAnsi="Times New Roman" w:cs="Times New Roman" w:eastAsia="Times New Roman"/>
          <w:color w:val="auto"/>
          <w:spacing w:val="0"/>
          <w:position w:val="0"/>
          <w:sz w:val="28"/>
          <w:shd w:fill="auto" w:val="clear"/>
        </w:rPr>
        <w:t xml:space="preserve">— наличие материалов на складе на конец месяца                                                            Ск = 25000 + 57000—26000 = 56000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w:t>
      </w:r>
      <w:r>
        <w:rPr>
          <w:rFonts w:ascii="Times New Roman" w:hAnsi="Times New Roman" w:cs="Times New Roman" w:eastAsia="Times New Roman"/>
          <w:b/>
          <w:color w:val="auto"/>
          <w:spacing w:val="0"/>
          <w:position w:val="0"/>
          <w:sz w:val="28"/>
          <w:shd w:fill="auto" w:val="clear"/>
        </w:rPr>
        <w:t xml:space="preserve">пассивных бухгалтерских счетах </w:t>
      </w:r>
      <w:r>
        <w:rPr>
          <w:rFonts w:ascii="Times New Roman" w:hAnsi="Times New Roman" w:cs="Times New Roman" w:eastAsia="Times New Roman"/>
          <w:color w:val="auto"/>
          <w:spacing w:val="0"/>
          <w:position w:val="0"/>
          <w:sz w:val="28"/>
          <w:shd w:fill="auto" w:val="clear"/>
        </w:rPr>
        <w:t xml:space="preserve">ведется учет собственных источников образования хозяйственных средств, т.е. капитала, прибыли и резервов организации. По аналогии с активными счетами можно сказать, что на пассивных счетах ведется учет движения пассивов предприятия. Пассивные счета имеют следующие особенности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сальдо начальное всегда кредитовое и показывает величину собственных источников организации на начало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обороты по дебету показывают уменьшение собственных источников организации;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обороты по кредиту показывают увеличение собственных источников организации;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сальдо конечное всегда кредитовое и показывает величину собственных источников организации на конец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Сальдо конечное рассчитывается по следующей формуле: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Ск =Сн  + Ок-Од</w:t>
      </w:r>
      <w:r>
        <w:rPr>
          <w:rFonts w:ascii="Times New Roman" w:hAnsi="Times New Roman" w:cs="Times New Roman" w:eastAsia="Times New Roman"/>
          <w:color w:val="auto"/>
          <w:spacing w:val="0"/>
          <w:position w:val="0"/>
          <w:sz w:val="28"/>
          <w:shd w:fill="auto" w:val="clear"/>
        </w:rPr>
        <w:t xml:space="preserve"> ,  г де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Ск -</w:t>
      </w:r>
      <w:r>
        <w:rPr>
          <w:rFonts w:ascii="Times New Roman" w:hAnsi="Times New Roman" w:cs="Times New Roman" w:eastAsia="Times New Roman"/>
          <w:color w:val="auto"/>
          <w:spacing w:val="0"/>
          <w:position w:val="0"/>
          <w:sz w:val="28"/>
          <w:shd w:fill="auto" w:val="clear"/>
        </w:rPr>
        <w:t xml:space="preserve">сальдо конечное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Сн -</w:t>
      </w:r>
      <w:r>
        <w:rPr>
          <w:rFonts w:ascii="Times New Roman" w:hAnsi="Times New Roman" w:cs="Times New Roman" w:eastAsia="Times New Roman"/>
          <w:color w:val="auto"/>
          <w:spacing w:val="0"/>
          <w:position w:val="0"/>
          <w:sz w:val="28"/>
          <w:shd w:fill="auto" w:val="clear"/>
        </w:rPr>
        <w:t xml:space="preserve">сальдо начальное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Од-</w:t>
      </w:r>
      <w:r>
        <w:rPr>
          <w:rFonts w:ascii="Times New Roman" w:hAnsi="Times New Roman" w:cs="Times New Roman" w:eastAsia="Times New Roman"/>
          <w:color w:val="auto"/>
          <w:spacing w:val="0"/>
          <w:position w:val="0"/>
          <w:sz w:val="28"/>
          <w:shd w:fill="auto" w:val="clear"/>
        </w:rPr>
        <w:t xml:space="preserve">оборот по дебету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основным пассивным счетам относятся: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80 — «</w:t>
      </w:r>
      <w:r>
        <w:rPr>
          <w:rFonts w:ascii="Times New Roman" w:hAnsi="Times New Roman" w:cs="Times New Roman" w:eastAsia="Times New Roman"/>
          <w:color w:val="auto"/>
          <w:spacing w:val="0"/>
          <w:position w:val="0"/>
          <w:sz w:val="28"/>
          <w:shd w:fill="auto" w:val="clear"/>
        </w:rPr>
        <w:t xml:space="preserve">Уставный капитал</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82 — «</w:t>
      </w:r>
      <w:r>
        <w:rPr>
          <w:rFonts w:ascii="Times New Roman" w:hAnsi="Times New Roman" w:cs="Times New Roman" w:eastAsia="Times New Roman"/>
          <w:color w:val="auto"/>
          <w:spacing w:val="0"/>
          <w:position w:val="0"/>
          <w:sz w:val="28"/>
          <w:shd w:fill="auto" w:val="clear"/>
        </w:rPr>
        <w:t xml:space="preserve">Резервный капитал</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83 — «</w:t>
      </w:r>
      <w:r>
        <w:rPr>
          <w:rFonts w:ascii="Times New Roman" w:hAnsi="Times New Roman" w:cs="Times New Roman" w:eastAsia="Times New Roman"/>
          <w:color w:val="auto"/>
          <w:spacing w:val="0"/>
          <w:position w:val="0"/>
          <w:sz w:val="28"/>
          <w:shd w:fill="auto" w:val="clear"/>
        </w:rPr>
        <w:t xml:space="preserve">Добавочный капитал</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96 — «</w:t>
      </w:r>
      <w:r>
        <w:rPr>
          <w:rFonts w:ascii="Times New Roman" w:hAnsi="Times New Roman" w:cs="Times New Roman" w:eastAsia="Times New Roman"/>
          <w:color w:val="auto"/>
          <w:spacing w:val="0"/>
          <w:position w:val="0"/>
          <w:sz w:val="28"/>
          <w:shd w:fill="auto" w:val="clear"/>
        </w:rPr>
        <w:t xml:space="preserve">Резервы предстоящих расходов</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98 — «</w:t>
      </w:r>
      <w:r>
        <w:rPr>
          <w:rFonts w:ascii="Times New Roman" w:hAnsi="Times New Roman" w:cs="Times New Roman" w:eastAsia="Times New Roman"/>
          <w:color w:val="auto"/>
          <w:spacing w:val="0"/>
          <w:position w:val="0"/>
          <w:sz w:val="28"/>
          <w:shd w:fill="auto" w:val="clear"/>
        </w:rPr>
        <w:t xml:space="preserve">Доходы будущих периодов</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ДЕБЕТ                                                                КРЕДИТ</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00B050"/>
          <w:spacing w:val="0"/>
          <w:position w:val="0"/>
          <w:sz w:val="22"/>
          <w:shd w:fill="auto" w:val="clear"/>
        </w:rPr>
        <w:t xml:space="preserve">Сальдо начальное — остаток собственных                                                                            средств на начало     периода</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0B050"/>
          <w:spacing w:val="0"/>
          <w:position w:val="0"/>
          <w:sz w:val="22"/>
          <w:shd w:fill="auto" w:val="clear"/>
        </w:rPr>
        <w:t xml:space="preserve">  </w:t>
      </w:r>
      <w:r>
        <w:rPr>
          <w:rFonts w:ascii="Times New Roman" w:hAnsi="Times New Roman" w:cs="Times New Roman" w:eastAsia="Times New Roman"/>
          <w:color w:val="00B050"/>
          <w:spacing w:val="0"/>
          <w:position w:val="0"/>
          <w:sz w:val="22"/>
          <w:shd w:fill="auto" w:val="clear"/>
        </w:rPr>
        <w:t xml:space="preserve">источников образования                                                                                                                        хозяйственных     средств .     .                                                                                                               на начало отчетного   периода</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Оборот по дебету — сумма                                        </w:t>
      </w:r>
      <w:r>
        <w:rPr>
          <w:rFonts w:ascii="Times New Roman" w:hAnsi="Times New Roman" w:cs="Times New Roman" w:eastAsia="Times New Roman"/>
          <w:color w:val="00B050"/>
          <w:spacing w:val="0"/>
          <w:position w:val="0"/>
          <w:sz w:val="22"/>
          <w:shd w:fill="auto" w:val="clear"/>
        </w:rPr>
        <w:t xml:space="preserve">Оборот по кредиту — сумма    .                                    .                                                                                                    хозяйственных</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00B050"/>
          <w:spacing w:val="0"/>
          <w:position w:val="0"/>
          <w:sz w:val="22"/>
          <w:shd w:fill="auto" w:val="clear"/>
        </w:rPr>
        <w:t xml:space="preserve">операций</w:t>
      </w:r>
      <w:r>
        <w:rPr>
          <w:rFonts w:ascii="Times New Roman" w:hAnsi="Times New Roman" w:cs="Times New Roman" w:eastAsia="Times New Roman"/>
          <w:color w:val="auto"/>
          <w:spacing w:val="0"/>
          <w:position w:val="0"/>
          <w:sz w:val="22"/>
          <w:shd w:fill="auto" w:val="clear"/>
        </w:rPr>
        <w:t xml:space="preserve">                                                                                                                                     хозяйственных операций, вызы -                               </w:t>
      </w:r>
      <w:r>
        <w:rPr>
          <w:rFonts w:ascii="Times New Roman" w:hAnsi="Times New Roman" w:cs="Times New Roman" w:eastAsia="Times New Roman"/>
          <w:color w:val="00B050"/>
          <w:spacing w:val="0"/>
          <w:position w:val="0"/>
          <w:sz w:val="22"/>
          <w:shd w:fill="auto" w:val="clear"/>
        </w:rPr>
        <w:t xml:space="preserve">, * вызывающих увеличение                                                                                               </w:t>
      </w:r>
      <w:r>
        <w:rPr>
          <w:rFonts w:ascii="Times New Roman" w:hAnsi="Times New Roman" w:cs="Times New Roman" w:eastAsia="Times New Roman"/>
          <w:color w:val="auto"/>
          <w:spacing w:val="0"/>
          <w:position w:val="0"/>
          <w:sz w:val="22"/>
          <w:shd w:fill="auto" w:val="clear"/>
        </w:rPr>
        <w:t xml:space="preserve">вающих уменьшение собственных                          </w:t>
      </w:r>
      <w:r>
        <w:rPr>
          <w:rFonts w:ascii="Times New Roman" w:hAnsi="Times New Roman" w:cs="Times New Roman" w:eastAsia="Times New Roman"/>
          <w:color w:val="00B050"/>
          <w:spacing w:val="0"/>
          <w:position w:val="0"/>
          <w:sz w:val="22"/>
          <w:shd w:fill="auto" w:val="clear"/>
        </w:rPr>
        <w:t xml:space="preserve">собственных источников образования </w:t>
      </w:r>
      <w:r>
        <w:rPr>
          <w:rFonts w:ascii="Times New Roman" w:hAnsi="Times New Roman" w:cs="Times New Roman" w:eastAsia="Times New Roman"/>
          <w:color w:val="auto"/>
          <w:spacing w:val="0"/>
          <w:position w:val="0"/>
          <w:sz w:val="22"/>
          <w:shd w:fill="auto" w:val="clear"/>
        </w:rPr>
        <w:t xml:space="preserve">хозяйственных   источников  образо                           </w:t>
      </w:r>
      <w:r>
        <w:rPr>
          <w:rFonts w:ascii="Times New Roman" w:hAnsi="Times New Roman" w:cs="Times New Roman" w:eastAsia="Times New Roman"/>
          <w:color w:val="00B050"/>
          <w:spacing w:val="0"/>
          <w:position w:val="0"/>
          <w:sz w:val="22"/>
          <w:shd w:fill="auto" w:val="clear"/>
        </w:rPr>
        <w:t xml:space="preserve">хозяйственных средств  , в течение  </w:t>
      </w:r>
      <w:r>
        <w:rPr>
          <w:rFonts w:ascii="Times New Roman" w:hAnsi="Times New Roman" w:cs="Times New Roman" w:eastAsia="Times New Roman"/>
          <w:color w:val="auto"/>
          <w:spacing w:val="0"/>
          <w:position w:val="0"/>
          <w:sz w:val="22"/>
          <w:shd w:fill="auto" w:val="clear"/>
        </w:rPr>
        <w:t xml:space="preserve">                                                                         вания хозяйственных    средств,                                    </w:t>
      </w:r>
      <w:r>
        <w:rPr>
          <w:rFonts w:ascii="Times New Roman" w:hAnsi="Times New Roman" w:cs="Times New Roman" w:eastAsia="Times New Roman"/>
          <w:color w:val="00B050"/>
          <w:spacing w:val="0"/>
          <w:position w:val="0"/>
          <w:sz w:val="22"/>
          <w:shd w:fill="auto" w:val="clear"/>
        </w:rPr>
        <w:t xml:space="preserve">отчетного периода</w:t>
      </w:r>
      <w:r>
        <w:rPr>
          <w:rFonts w:ascii="Times New Roman" w:hAnsi="Times New Roman" w:cs="Times New Roman" w:eastAsia="Times New Roman"/>
          <w:color w:val="auto"/>
          <w:spacing w:val="0"/>
          <w:position w:val="0"/>
          <w:sz w:val="22"/>
          <w:shd w:fill="auto" w:val="clear"/>
        </w:rPr>
        <w:t xml:space="preserve">                                                                   в течение    отчетного   периода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Сальдо конечное — остаток собственных источников                                                                      образования хозяйственных средств на конец отчетного периода</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Рассмотрим, как ведется учет на пассивных счетах, на следующем примере.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начало месяца резервный капитал предприятия составил 54000 руб. В течение месяца отражены следующие хозяйственные операции, связанные с движением средств резервного капитала: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Содержание операции                                                            Сумма, руб.</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Покрыт убыток за счет                                                   1600                    средств резервного капитала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Начислен доход учредителям                                         25000                                                                    за счет средств резервного капитала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Увеличен резервный капитал                                           7000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счет прибыли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Счет 82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Резервный капитал</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Задание</w:t>
      </w:r>
      <w:r>
        <w:rPr>
          <w:rFonts w:ascii="Times New Roman" w:hAnsi="Times New Roman" w:cs="Times New Roman" w:eastAsia="Times New Roman"/>
          <w:color w:val="auto"/>
          <w:spacing w:val="0"/>
          <w:position w:val="0"/>
          <w:sz w:val="28"/>
          <w:shd w:fill="auto" w:val="clear"/>
        </w:rPr>
        <w:t xml:space="preserve">: оформить пассивный счет 82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Резервный капитал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подсчитать обороты по дебету, кредиту и сальдо на конец месяца.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кредит счета 82</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Резервный капитал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заносим остаток резервного капитала на начало месяца (Сн). Далее разносим в дебет и кредит операции, связанные с движением средств резервного капитала. Затем подсчитываем оборот по дебету и оборот по кредиту. Далее вычисляем сальдо конечное.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Счет 82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Резервный капитал</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ДЕБЕТ                                                                                            КРЕДИТ</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Сальдо начальное — остаток собственных                                .                                                              источников образования хозяйственных средств на .                                                           начало месяца Сн = 54000</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Оборот по дебету — сумма хозяйственных               Оборот по кредиту — сумма            операций, вызывающих  уменьшение                      хозяйственных операций                                                                         собственных источников  образования                    вызывающих    увеличение                                                                     хозяйственных средств                                             собственных источников                                                                                        1) 16000  2) 25000                                                     образования хозяйственных </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средств   3) 7000</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 = 41000О                                                                  к = 7000</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Сальдо конечное — остаток собственных источников образования хозяйственных средств на конец месяца Ск = 54 000 + 7000 - 41000 = 20 000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активно-пассивных бухгалтерских счетах ведется учет расчетов с различными организациями или отдельными лицами, т.е. учет дебиторской и кредиторской задолженности (рис. 13). Если организация пользуется привлеченными или заемными средствами, то она имеет кредиторскую задолженность перед другими организациями или отдельными лицами, которые являются кредиторами этого предприятия. Если организации должны другие организации или отдельные лица, то этих должников называют дебиторами, а их задолженность предприятию — дебиторской.   </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object w:dxaOrig="9516" w:dyaOrig="5062">
          <v:rect xmlns:o="urn:schemas-microsoft-com:office:office" xmlns:v="urn:schemas-microsoft-com:vml" id="rectole0000000005" style="width:475.800000pt;height:253.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Схема активно-пассивного счета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основным активно-пассивным счетам относятся: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60 — «</w:t>
      </w:r>
      <w:r>
        <w:rPr>
          <w:rFonts w:ascii="Times New Roman" w:hAnsi="Times New Roman" w:cs="Times New Roman" w:eastAsia="Times New Roman"/>
          <w:color w:val="auto"/>
          <w:spacing w:val="0"/>
          <w:position w:val="0"/>
          <w:sz w:val="28"/>
          <w:shd w:fill="auto" w:val="clear"/>
        </w:rPr>
        <w:t xml:space="preserve">Расчеты с поставщиками и подрядчиками</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62 — «</w:t>
      </w:r>
      <w:r>
        <w:rPr>
          <w:rFonts w:ascii="Times New Roman" w:hAnsi="Times New Roman" w:cs="Times New Roman" w:eastAsia="Times New Roman"/>
          <w:color w:val="auto"/>
          <w:spacing w:val="0"/>
          <w:position w:val="0"/>
          <w:sz w:val="28"/>
          <w:shd w:fill="auto" w:val="clear"/>
        </w:rPr>
        <w:t xml:space="preserve">Расчеты с покупателями и заказчиками</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71 — «</w:t>
      </w:r>
      <w:r>
        <w:rPr>
          <w:rFonts w:ascii="Times New Roman" w:hAnsi="Times New Roman" w:cs="Times New Roman" w:eastAsia="Times New Roman"/>
          <w:color w:val="auto"/>
          <w:spacing w:val="0"/>
          <w:position w:val="0"/>
          <w:sz w:val="28"/>
          <w:shd w:fill="auto" w:val="clear"/>
        </w:rPr>
        <w:t xml:space="preserve">Расчеты с подотчетными лицами</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76 — «</w:t>
      </w:r>
      <w:r>
        <w:rPr>
          <w:rFonts w:ascii="Times New Roman" w:hAnsi="Times New Roman" w:cs="Times New Roman" w:eastAsia="Times New Roman"/>
          <w:color w:val="auto"/>
          <w:spacing w:val="0"/>
          <w:position w:val="0"/>
          <w:sz w:val="28"/>
          <w:shd w:fill="auto" w:val="clear"/>
        </w:rPr>
        <w:t xml:space="preserve">Расчеты с разными дебиторами и кредиторами</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Рассмотрим на примере, как ведется учет на активно-пассивных счетах. На начало месяца подотчетное лицо Петров А. С. имеет задолженность предприятию 500 руб. (дебиторская задолженность). В течение месяца отражены следующие хозяйственные операции, связанные с подотчетным лицом: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Содержание операции                                      Сумма, руб.</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Выданы деньги на                                         4000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командировочные расходы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Получены неиспользованные                         500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подотчетные деньги в кассу                                                                            предприятия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Выданы деньги на покупку                             300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расходных материалов для                                                                          принтера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Предоставлен авансовый                                  4500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отчет о командировке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Предоставлен авансовый                                  350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отчет о покупке расходных                                                                        материалов</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Задание: оформить активно-пассивный счет 71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Расчеты с подотчетными лицами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рассчитать обороты и сальдо.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того чтобы определить сальдо конечное на активно-пассивном счете, нужно подсчитать все суммы по дебету, включая начальное сальдо, таким же образом следует подсчитать итоговую сумму по кредиту. Сальдо конечное на активно-пассивном счете будет находиться там, где сумма больше и будет равна разнице сумм по дебету и кредиту.</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Расчёт производим по формуле :</w:t>
      </w:r>
      <w:r>
        <w:rPr>
          <w:rFonts w:ascii="Times New Roman" w:hAnsi="Times New Roman" w:cs="Times New Roman" w:eastAsia="Times New Roman"/>
          <w:color w:val="FF0000"/>
          <w:spacing w:val="0"/>
          <w:position w:val="0"/>
          <w:sz w:val="28"/>
          <w:shd w:fill="auto" w:val="clear"/>
        </w:rPr>
        <w:t xml:space="preserve">Скк = (  СНк  +Ок  ) — ( С„д +Од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где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Скк</w:t>
      </w:r>
      <w:r>
        <w:rPr>
          <w:rFonts w:ascii="Times New Roman" w:hAnsi="Times New Roman" w:cs="Times New Roman" w:eastAsia="Times New Roman"/>
          <w:color w:val="auto"/>
          <w:spacing w:val="0"/>
          <w:position w:val="0"/>
          <w:sz w:val="28"/>
          <w:shd w:fill="auto" w:val="clear"/>
        </w:rPr>
        <w:t xml:space="preserve"> -  сальдо конечное  по кредиту                                                                                                                 </w:t>
      </w:r>
      <w:r>
        <w:rPr>
          <w:rFonts w:ascii="Times New Roman" w:hAnsi="Times New Roman" w:cs="Times New Roman" w:eastAsia="Times New Roman"/>
          <w:color w:val="FF0000"/>
          <w:spacing w:val="0"/>
          <w:position w:val="0"/>
          <w:sz w:val="28"/>
          <w:shd w:fill="auto" w:val="clear"/>
        </w:rPr>
        <w:t xml:space="preserve">СНк</w:t>
      </w:r>
      <w:r>
        <w:rPr>
          <w:rFonts w:ascii="Times New Roman" w:hAnsi="Times New Roman" w:cs="Times New Roman" w:eastAsia="Times New Roman"/>
          <w:color w:val="auto"/>
          <w:spacing w:val="0"/>
          <w:position w:val="0"/>
          <w:sz w:val="28"/>
          <w:shd w:fill="auto" w:val="clear"/>
        </w:rPr>
        <w:t xml:space="preserve">   - сальдо начальное по кредиту</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Ок</w:t>
      </w:r>
      <w:r>
        <w:rPr>
          <w:rFonts w:ascii="Times New Roman" w:hAnsi="Times New Roman" w:cs="Times New Roman" w:eastAsia="Times New Roman"/>
          <w:color w:val="auto"/>
          <w:spacing w:val="0"/>
          <w:position w:val="0"/>
          <w:sz w:val="28"/>
          <w:shd w:fill="auto" w:val="clear"/>
        </w:rPr>
        <w:t xml:space="preserve">    -  оборот по кредиту                                                                                       </w:t>
      </w:r>
      <w:r>
        <w:rPr>
          <w:rFonts w:ascii="Times New Roman" w:hAnsi="Times New Roman" w:cs="Times New Roman" w:eastAsia="Times New Roman"/>
          <w:color w:val="FF0000"/>
          <w:spacing w:val="0"/>
          <w:position w:val="0"/>
          <w:sz w:val="28"/>
          <w:shd w:fill="auto" w:val="clear"/>
        </w:rPr>
        <w:t xml:space="preserve">С„д   </w:t>
      </w:r>
      <w:r>
        <w:rPr>
          <w:rFonts w:ascii="Times New Roman" w:hAnsi="Times New Roman" w:cs="Times New Roman" w:eastAsia="Times New Roman"/>
          <w:color w:val="auto"/>
          <w:spacing w:val="0"/>
          <w:position w:val="0"/>
          <w:sz w:val="28"/>
          <w:shd w:fill="auto" w:val="clear"/>
        </w:rPr>
        <w:t xml:space="preserve">- сальдо начальное — наличие                                                                             дебиторской задолженности                                                                                       на начало месяца = 500                                                                                               </w:t>
      </w:r>
      <w:r>
        <w:rPr>
          <w:rFonts w:ascii="Times New Roman" w:hAnsi="Times New Roman" w:cs="Times New Roman" w:eastAsia="Times New Roman"/>
          <w:color w:val="FF0000"/>
          <w:spacing w:val="0"/>
          <w:position w:val="0"/>
          <w:sz w:val="28"/>
          <w:shd w:fill="auto" w:val="clear"/>
        </w:rPr>
        <w:t xml:space="preserve">Од </w:t>
      </w:r>
      <w:r>
        <w:rPr>
          <w:rFonts w:ascii="Times New Roman" w:hAnsi="Times New Roman" w:cs="Times New Roman" w:eastAsia="Times New Roman"/>
          <w:color w:val="auto"/>
          <w:spacing w:val="0"/>
          <w:position w:val="0"/>
          <w:sz w:val="28"/>
          <w:shd w:fill="auto" w:val="clear"/>
        </w:rPr>
        <w:t xml:space="preserve"> -   оборот по дебету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Счет 71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Расчеты с подотчетными лицами</w:t>
      </w:r>
      <w:r>
        <w:rPr>
          <w:rFonts w:ascii="Times New Roman" w:hAnsi="Times New Roman" w:cs="Times New Roman" w:eastAsia="Times New Roman"/>
          <w:b/>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ДЕБЕТ                                                                   КРЕДИТ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Сальдо начальное — наличие                       СНк= 0                                                      дебиторской задолженности                                                                                       на начало месяца С„д = 500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Оборот по дебету — выдача                    Оборот по кредиту                                                           денег подотчетным лицам                        списание подотчетных                                                                     1) 4000 3) 300                                            сумм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 500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4) 4500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5) 350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 = 4300                                                     Ок = 5350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Сальдо конечное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наличие кредиторской</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задолженности на конец месяца</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вычисляем по формуле :   </w:t>
      </w:r>
      <w:r>
        <w:rPr>
          <w:rFonts w:ascii="Times New Roman" w:hAnsi="Times New Roman" w:cs="Times New Roman" w:eastAsia="Times New Roman"/>
          <w:color w:val="FF0000"/>
          <w:spacing w:val="0"/>
          <w:position w:val="0"/>
          <w:sz w:val="28"/>
          <w:shd w:fill="auto" w:val="clear"/>
        </w:rPr>
        <w:t xml:space="preserve">Скк = (  СНк  +Ок  ) — ( С„д +Од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Скк = (0 + 5350) — (500 + 4300) = 550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Валентина Геннадьевна ! Эти задания  -  для самостоятельного выполнения  . Яис решениями</w:t>
      </w:r>
    </w:p>
    <w:p>
      <w:pPr>
        <w:spacing w:before="0" w:after="200" w:line="276"/>
        <w:ind w:right="0" w:left="0" w:firstLine="0"/>
        <w:jc w:val="left"/>
        <w:rPr>
          <w:rFonts w:ascii="Times New Roman" w:hAnsi="Times New Roman" w:cs="Times New Roman" w:eastAsia="Times New Roman"/>
          <w:color w:val="FF0000"/>
          <w:spacing w:val="0"/>
          <w:position w:val="0"/>
          <w:sz w:val="36"/>
          <w:shd w:fill="auto" w:val="clear"/>
        </w:rPr>
      </w:pPr>
      <w:r>
        <w:rPr>
          <w:rFonts w:ascii="Times New Roman" w:hAnsi="Times New Roman" w:cs="Times New Roman" w:eastAsia="Times New Roman"/>
          <w:color w:val="FF0000"/>
          <w:spacing w:val="0"/>
          <w:position w:val="0"/>
          <w:sz w:val="36"/>
          <w:shd w:fill="auto" w:val="clear"/>
        </w:rPr>
        <w:t xml:space="preserve">задания для самостоятельного выполнения :</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задание 1</w:t>
      </w:r>
      <w:r>
        <w:rPr>
          <w:rFonts w:ascii="Times New Roman" w:hAnsi="Times New Roman" w:cs="Times New Roman" w:eastAsia="Times New Roman"/>
          <w:b/>
          <w:color w:val="auto"/>
          <w:spacing w:val="0"/>
          <w:position w:val="0"/>
          <w:sz w:val="28"/>
          <w:shd w:fill="auto" w:val="clear"/>
        </w:rPr>
        <w:t xml:space="preserve">Схема  учёта на  активных  счетах</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На начало месяца на складе ПАО  </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Мельник</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находились различные материалы на сумму 350 000 р. В течение месяца отражены следующие хозяйственные операции, связанные с движением материалов:</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Содержание операции                                            Сумма, руб.</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Получены материалы от учредителей                       150000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Списаны материалы в производство                        55 000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Поступили материалы от поставщиков                     50 000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Получены материалы безвозмездно                          27000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Возвращены бракованные материалы                       130 000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поставщику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оформить активный счет 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Материалы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подсчитать обороты по дебету, кредиту и сальдо на конец месяца.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Найти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 ?                                                                                                                                        Ок  ?                                                                                                                                          Ск ?</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задание 2  </w:t>
      </w:r>
      <w:r>
        <w:rPr>
          <w:rFonts w:ascii="Times New Roman" w:hAnsi="Times New Roman" w:cs="Times New Roman" w:eastAsia="Times New Roman"/>
          <w:b/>
          <w:color w:val="auto"/>
          <w:spacing w:val="0"/>
          <w:position w:val="0"/>
          <w:sz w:val="28"/>
          <w:shd w:fill="auto" w:val="clear"/>
        </w:rPr>
        <w:t xml:space="preserve">Схема  учёта на  пассивных  счетах</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начало месяца резервный капитал предприятия составил                     650  000 руб. В течение месяца отражены следующие хозяйственные операции, связанные с движением средств резервного капитала: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Содержание операции                                                            Сумма, руб.</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Покрыт убыток за счет                                                   267000                    средств резервного капитала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Начислен доход учредителям                                         250300                                                                    за счет средств резервного капитала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Увеличен резервный капитал                                           75 000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счет прибыли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Задание: </w:t>
      </w:r>
      <w:r>
        <w:rPr>
          <w:rFonts w:ascii="Times New Roman" w:hAnsi="Times New Roman" w:cs="Times New Roman" w:eastAsia="Times New Roman"/>
          <w:color w:val="auto"/>
          <w:spacing w:val="0"/>
          <w:position w:val="0"/>
          <w:sz w:val="28"/>
          <w:shd w:fill="auto" w:val="clear"/>
        </w:rPr>
        <w:t xml:space="preserve">оформить пассивный счет 82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Резервный капитал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подсчитать обороты по дебету, кредиту и сальдо на конец месяц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Найти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 ?                                                                                                                                        Ок  ?                                                                                                                                          Ск ?</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Ск =Сн  + Ок-  Од</w:t>
      </w: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Счет 82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Резервный капитал</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задание 3       </w:t>
      </w:r>
      <w:r>
        <w:rPr>
          <w:rFonts w:ascii="Times New Roman" w:hAnsi="Times New Roman" w:cs="Times New Roman" w:eastAsia="Times New Roman"/>
          <w:b/>
          <w:color w:val="auto"/>
          <w:spacing w:val="0"/>
          <w:position w:val="0"/>
          <w:sz w:val="28"/>
          <w:shd w:fill="auto" w:val="clear"/>
        </w:rPr>
        <w:t xml:space="preserve">Схема активно-пассивного счета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начало месяца подотчетное лицо  Иванов  А. С. имеет задолженность предприятию 800 руб. (дебиторская задолженность). В течение месяца отражены следующие хозяйственные операции, связанные с подотчетным лицом: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Определить сальдо конечное на активно-пассивном счете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Содержание операции                                      Сумма, руб.</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Выданы деньги на                                            8000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командировочные расходы</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Получены неиспользованные                          2000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подотчетные деньги в кассу                                                                            предприятия</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Выданы деньги на покупку                              500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расходных материалов для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ксерокса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Предоставлен авансовый                                  8500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отчет о командировке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Предоставлен авансовый                                  550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отчет о покупке расходных                                                                        материалов</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Задание: оформить активно-пассивный счет 71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Расчеты с подотчетными лицами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рассчитать обороты и сальдо.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того чтобы определить сальдо конечное на активно-пассивном счете, нужно подсчитать все суммы по дебету, включая начальное сальдо, таким же образом следует подсчитать итоговую сумму по кредиту. Сальдо конечное на активно-пассивном счете будет находиться там, где сумма больше и будет равна разнице сумм по дебету и кредиту.</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Расчёт производим по формуле :</w:t>
      </w:r>
      <w:r>
        <w:rPr>
          <w:rFonts w:ascii="Times New Roman" w:hAnsi="Times New Roman" w:cs="Times New Roman" w:eastAsia="Times New Roman"/>
          <w:color w:val="FF0000"/>
          <w:spacing w:val="0"/>
          <w:position w:val="0"/>
          <w:sz w:val="28"/>
          <w:shd w:fill="auto" w:val="clear"/>
        </w:rPr>
        <w:t xml:space="preserve">Скк = (  СНк  +Ок  ) — ( С„д +Од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где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Скк</w:t>
      </w:r>
      <w:r>
        <w:rPr>
          <w:rFonts w:ascii="Times New Roman" w:hAnsi="Times New Roman" w:cs="Times New Roman" w:eastAsia="Times New Roman"/>
          <w:color w:val="auto"/>
          <w:spacing w:val="0"/>
          <w:position w:val="0"/>
          <w:sz w:val="28"/>
          <w:shd w:fill="auto" w:val="clear"/>
        </w:rPr>
        <w:t xml:space="preserve"> -  сальдо конечное  по кредиту                                                                                                                 </w:t>
      </w:r>
      <w:r>
        <w:rPr>
          <w:rFonts w:ascii="Times New Roman" w:hAnsi="Times New Roman" w:cs="Times New Roman" w:eastAsia="Times New Roman"/>
          <w:color w:val="FF0000"/>
          <w:spacing w:val="0"/>
          <w:position w:val="0"/>
          <w:sz w:val="28"/>
          <w:shd w:fill="auto" w:val="clear"/>
        </w:rPr>
        <w:t xml:space="preserve">СНк</w:t>
      </w:r>
      <w:r>
        <w:rPr>
          <w:rFonts w:ascii="Times New Roman" w:hAnsi="Times New Roman" w:cs="Times New Roman" w:eastAsia="Times New Roman"/>
          <w:color w:val="auto"/>
          <w:spacing w:val="0"/>
          <w:position w:val="0"/>
          <w:sz w:val="28"/>
          <w:shd w:fill="auto" w:val="clear"/>
        </w:rPr>
        <w:t xml:space="preserve">   - сальдо начальное по кредиту</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Ок</w:t>
      </w:r>
      <w:r>
        <w:rPr>
          <w:rFonts w:ascii="Times New Roman" w:hAnsi="Times New Roman" w:cs="Times New Roman" w:eastAsia="Times New Roman"/>
          <w:color w:val="auto"/>
          <w:spacing w:val="0"/>
          <w:position w:val="0"/>
          <w:sz w:val="28"/>
          <w:shd w:fill="auto" w:val="clear"/>
        </w:rPr>
        <w:t xml:space="preserve">    -  оборот по кредиту                                                                                       </w:t>
      </w:r>
      <w:r>
        <w:rPr>
          <w:rFonts w:ascii="Times New Roman" w:hAnsi="Times New Roman" w:cs="Times New Roman" w:eastAsia="Times New Roman"/>
          <w:color w:val="FF0000"/>
          <w:spacing w:val="0"/>
          <w:position w:val="0"/>
          <w:sz w:val="28"/>
          <w:shd w:fill="auto" w:val="clear"/>
        </w:rPr>
        <w:t xml:space="preserve">С„д   </w:t>
      </w:r>
      <w:r>
        <w:rPr>
          <w:rFonts w:ascii="Times New Roman" w:hAnsi="Times New Roman" w:cs="Times New Roman" w:eastAsia="Times New Roman"/>
          <w:color w:val="auto"/>
          <w:spacing w:val="0"/>
          <w:position w:val="0"/>
          <w:sz w:val="28"/>
          <w:shd w:fill="auto" w:val="clear"/>
        </w:rPr>
        <w:t xml:space="preserve">- сальдо начальное — наличие                                                                             дебиторской задолженности                                                                                       на начало месяца = 800                                                                                               </w:t>
      </w:r>
      <w:r>
        <w:rPr>
          <w:rFonts w:ascii="Times New Roman" w:hAnsi="Times New Roman" w:cs="Times New Roman" w:eastAsia="Times New Roman"/>
          <w:color w:val="FF0000"/>
          <w:spacing w:val="0"/>
          <w:position w:val="0"/>
          <w:sz w:val="28"/>
          <w:shd w:fill="auto" w:val="clear"/>
        </w:rPr>
        <w:t xml:space="preserve">Од </w:t>
      </w:r>
      <w:r>
        <w:rPr>
          <w:rFonts w:ascii="Times New Roman" w:hAnsi="Times New Roman" w:cs="Times New Roman" w:eastAsia="Times New Roman"/>
          <w:color w:val="auto"/>
          <w:spacing w:val="0"/>
          <w:position w:val="0"/>
          <w:sz w:val="28"/>
          <w:shd w:fill="auto" w:val="clear"/>
        </w:rPr>
        <w:t xml:space="preserve"> -   оборот по дебету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Счет 71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Расчеты с подотчетными лицами</w:t>
      </w:r>
      <w:r>
        <w:rPr>
          <w:rFonts w:ascii="Times New Roman" w:hAnsi="Times New Roman" w:cs="Times New Roman" w:eastAsia="Times New Roman"/>
          <w:b/>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Найти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 ?                                                                                                                                        Ок  ?                                                                                                                                          Ск к?</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вычисляем по формуле :   </w:t>
      </w:r>
      <w:r>
        <w:rPr>
          <w:rFonts w:ascii="Times New Roman" w:hAnsi="Times New Roman" w:cs="Times New Roman" w:eastAsia="Times New Roman"/>
          <w:color w:val="FF0000"/>
          <w:spacing w:val="0"/>
          <w:position w:val="0"/>
          <w:sz w:val="28"/>
          <w:shd w:fill="auto" w:val="clear"/>
        </w:rPr>
        <w:t xml:space="preserve">Скк = (  СНк  +Ок  ) — ( С„д +Од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лекция 7</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Тема 2.3.15Практическое занятие №9</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Двойная запись на счетах бухгалтерского учета</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object w:dxaOrig="8848" w:dyaOrig="6621">
          <v:rect xmlns:o="urn:schemas-microsoft-com:office:office" xmlns:v="urn:schemas-microsoft-com:vml" id="rectole0000000006" style="width:442.400000pt;height:331.0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Согласно требованиям Федерального закона от 06.12.2011 № 402-ФЗ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бухгалтерском учете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бухгалтерский учет в организациях должен вестись посредством двойной записи на счетах бухгалтерского учета.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Двойная запись в бухгалтерском учете – это один из основных элементов формирования достоверной информации по хозяйственным операциям предприятия. Метод двойной записи в бухгалтерском учете означает своевременное и достоверное отражение операций на рабочих счетах по актуальному рабочему Плану счетов хозяйствующего субъекта.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После правильного внесения всех проводок в журнал формируется оборотно-сальдовая ведомость с равными оборотами по дебету и кредиту счетов.</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Правило двойной записи хозяйственных операций позволяет соблюсти баланс и выявить ошибки в учете.</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Сущность и значение метода двойной записи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двойной записи в бухгалтерском учете означает, что все хозяйственные операции отражаются на взаимосвязанных счетах бухгалтерского учета, включенных в рабочий план счетов.</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совершении хозяйственной операции, сначала определяем бухгалтерские счета, участвовавшие в данной операции, затем сумма операции одновременно заносится в кредит одного счета и дебет другого, эта запись в бухгалтерском учете </w:t>
      </w:r>
      <w:r>
        <w:rPr>
          <w:rFonts w:ascii="Times New Roman" w:hAnsi="Times New Roman" w:cs="Times New Roman" w:eastAsia="Times New Roman"/>
          <w:b/>
          <w:color w:val="auto"/>
          <w:spacing w:val="0"/>
          <w:position w:val="0"/>
          <w:sz w:val="28"/>
          <w:shd w:fill="auto" w:val="clear"/>
        </w:rPr>
        <w:t xml:space="preserve">называется проводка.</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Взаимодействие между счетами бухгалтерского учета называют </w:t>
      </w:r>
      <w:r>
        <w:rPr>
          <w:rFonts w:ascii="Times New Roman" w:hAnsi="Times New Roman" w:cs="Times New Roman" w:eastAsia="Times New Roman"/>
          <w:b/>
          <w:color w:val="auto"/>
          <w:spacing w:val="0"/>
          <w:position w:val="0"/>
          <w:sz w:val="28"/>
          <w:shd w:fill="auto" w:val="clear"/>
        </w:rPr>
        <w:t xml:space="preserve">корреспонденцией, </w:t>
      </w:r>
      <w:r>
        <w:rPr>
          <w:rFonts w:ascii="Times New Roman" w:hAnsi="Times New Roman" w:cs="Times New Roman" w:eastAsia="Times New Roman"/>
          <w:color w:val="auto"/>
          <w:spacing w:val="0"/>
          <w:position w:val="0"/>
          <w:sz w:val="28"/>
          <w:shd w:fill="auto" w:val="clear"/>
        </w:rPr>
        <w:t xml:space="preserve">а счета, участвующие в записи называют </w:t>
      </w:r>
      <w:r>
        <w:rPr>
          <w:rFonts w:ascii="Times New Roman" w:hAnsi="Times New Roman" w:cs="Times New Roman" w:eastAsia="Times New Roman"/>
          <w:b/>
          <w:color w:val="auto"/>
          <w:spacing w:val="0"/>
          <w:position w:val="0"/>
          <w:sz w:val="28"/>
          <w:shd w:fill="auto" w:val="clear"/>
        </w:rPr>
        <w:t xml:space="preserve">корреспондирующими.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ПРИМЕР 1.  </w:t>
      </w:r>
      <w:r>
        <w:rPr>
          <w:rFonts w:ascii="Times New Roman" w:hAnsi="Times New Roman" w:cs="Times New Roman" w:eastAsia="Times New Roman"/>
          <w:color w:val="auto"/>
          <w:spacing w:val="0"/>
          <w:position w:val="0"/>
          <w:sz w:val="28"/>
          <w:shd w:fill="auto" w:val="clear"/>
        </w:rPr>
        <w:t xml:space="preserve">В швейный цех от поставщика поступила ткань для изготовления швейных изделий на сумму 1000 руб. Это хозяйственная операция – поступление материалов</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FF0000"/>
          <w:spacing w:val="0"/>
          <w:position w:val="0"/>
          <w:sz w:val="28"/>
          <w:shd w:fill="auto" w:val="clear"/>
        </w:rPr>
        <w:t xml:space="preserve">Как сделать проводку?</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Определяем счета, которые здесь участвуют. Это 60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Расчеты с поставщиками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Материалы</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Используя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принцип двойной записи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делаем следующую проводку: с кредита сч. 60 поступила ткань в дебет сч. 10. Проводка записывается Дебет 10 – Кредит 60 (или Д10 К60).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Сумма         Дебет        Кредит      Название операции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1000           10            60        </w:t>
      </w:r>
      <w:r>
        <w:rPr>
          <w:rFonts w:ascii="Times New Roman" w:hAnsi="Times New Roman" w:cs="Times New Roman" w:eastAsia="Times New Roman"/>
          <w:color w:val="auto"/>
          <w:spacing w:val="0"/>
          <w:position w:val="0"/>
          <w:sz w:val="28"/>
          <w:shd w:fill="auto" w:val="clear"/>
        </w:rPr>
        <w:t xml:space="preserve">Поступление ткани от поставщика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ПРИМЕР 2.  </w:t>
      </w:r>
      <w:r>
        <w:rPr>
          <w:rFonts w:ascii="Times New Roman" w:hAnsi="Times New Roman" w:cs="Times New Roman" w:eastAsia="Times New Roman"/>
          <w:color w:val="auto"/>
          <w:spacing w:val="0"/>
          <w:position w:val="0"/>
          <w:sz w:val="28"/>
          <w:shd w:fill="auto" w:val="clear"/>
        </w:rPr>
        <w:t xml:space="preserve">Выдана заработная плата работникам наличными из кассы в размере 100 тыс.руб.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Определяем корреспондирующие счета: 50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Касса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70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Расчеты с персоналом по оплате труда</w:t>
      </w: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Анализируем операцию: из кассы (из кредита сч.50) деньги переданы работника (в дебет сч. 70). Проводка имеет вид Д70 К50.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Сумма         Дебет        Кредит      Название операции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100 000        70            50                </w:t>
      </w:r>
      <w:r>
        <w:rPr>
          <w:rFonts w:ascii="Times New Roman" w:hAnsi="Times New Roman" w:cs="Times New Roman" w:eastAsia="Times New Roman"/>
          <w:color w:val="auto"/>
          <w:spacing w:val="0"/>
          <w:position w:val="0"/>
          <w:sz w:val="28"/>
          <w:shd w:fill="auto" w:val="clear"/>
        </w:rPr>
        <w:t xml:space="preserve">Выдана заработная плата работникам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ПРИМЕР 3.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Перечислена кредиторская задолженность поставщику за материалы, то есть безналичные деньги с расчетного счета (с кредита сч.51) переданы поставщику (в дебет сч.60). Проводка для этой операции имеет вид: Дебет 60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Расчеты с поставщиками</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Кредит 51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Расчетный счет</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ПРИМЕР 4.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Товар отгружен покупателю – счет для учета продажи – 90, для учет расчетов с покупателями – 62. Проводка имеет вид: Д 62 К90.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товар от покупателя поступила оплата на расчетный счет: проводка Д 51 – К 62.</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Результаты правильного ведения таковы</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создание единой системы учета;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контроль над использованием имеющихся ресурсов и источниками финансирования;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правильное формирование отчетности.</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Сущность метода двойной записи заключается в отражении любой операции в бухгалтерском учете одновременно по дебету и кредиту счетов. При этом в зависимости от типа счета (активный, пассивный или активно-пассивный) по дебету или кредиту счета может отражаться увеличение или уменьшение того или иного объекта учета. Таким образом, возможность увидеть сразу пути поступления и оттока денежных средств дает много преимуществ специалистам, стремящимся улучшить </w:t>
      </w:r>
      <w:r>
        <w:rPr>
          <w:rFonts w:ascii="Times New Roman" w:hAnsi="Times New Roman" w:cs="Times New Roman" w:eastAsia="Times New Roman"/>
          <w:b/>
          <w:color w:val="auto"/>
          <w:spacing w:val="0"/>
          <w:position w:val="0"/>
          <w:sz w:val="28"/>
          <w:shd w:fill="auto" w:val="clear"/>
        </w:rPr>
        <w:t xml:space="preserve">экономическое состояние компании.</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вопросы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для выполнения задания см лекция 1-таблица "</w:t>
      </w:r>
      <w:r>
        <w:rPr>
          <w:rFonts w:ascii="Calibri" w:hAnsi="Calibri" w:cs="Calibri" w:eastAsia="Calibri"/>
          <w:color w:val="auto"/>
          <w:spacing w:val="0"/>
          <w:position w:val="0"/>
          <w:sz w:val="28"/>
          <w:shd w:fill="auto" w:val="clear"/>
        </w:rPr>
        <w:t xml:space="preserve">План бухгалтерского учета финансово-хозяйственной деятельности организаций"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Задание 1 </w:t>
      </w:r>
      <w:r>
        <w:rPr>
          <w:rFonts w:ascii="Times New Roman" w:hAnsi="Times New Roman" w:cs="Times New Roman" w:eastAsia="Times New Roman"/>
          <w:color w:val="auto"/>
          <w:spacing w:val="0"/>
          <w:position w:val="0"/>
          <w:sz w:val="28"/>
          <w:shd w:fill="auto" w:val="clear"/>
        </w:rPr>
        <w:t xml:space="preserve">В  стройцех цех от поставщика поступили  материалы    на сумму 50 000 руб. Это хозяйственная операция – поступление материалов</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Определите счета, которые здесь участвуют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Используя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принцип двойной записи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сделайте проводку и запишите   её.</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Задание 2 </w:t>
      </w:r>
      <w:r>
        <w:rPr>
          <w:rFonts w:ascii="Times New Roman" w:hAnsi="Times New Roman" w:cs="Times New Roman" w:eastAsia="Times New Roman"/>
          <w:color w:val="auto"/>
          <w:spacing w:val="0"/>
          <w:position w:val="0"/>
          <w:sz w:val="28"/>
          <w:shd w:fill="auto" w:val="clear"/>
        </w:rPr>
        <w:t xml:space="preserve">Выдана заработная плата работникам наличными из кассы в размере 500 тыс.руб.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Определите счета, которые здесь участвуют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Используя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принцип двойной записи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сделайте проводку и запишите   её.</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лекция 8</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Тема 2.3.16 Практическое занятие №10</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Двойная запись на счетах бухгалтерского учета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Что такое двойная запись в бухгалтерском учете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Для чего используется правило двойной записи хозяйственных операций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Одновременное отражение операций по дебету и кредиту счетов обеспечивает равенство остатка (сальдо) дебета и кредита всех задействованных счетов организации на отчетную дату в оборотно-сальдовой ведомости. И, следовательно, гарантирует тождество в балансе:      Актив = Пассив.</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Двойная запись показывает пути поступления и выбытия определенных средств, виды операций, осуществивших изменения этих средств, источники их формирования, а также финансовые итоги, характеризующие производственную деятельность.</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b/>
          <w:color w:val="auto"/>
          <w:spacing w:val="0"/>
          <w:position w:val="0"/>
          <w:sz w:val="28"/>
          <w:shd w:fill="auto" w:val="clear"/>
        </w:rPr>
        <w:t xml:space="preserve"> экономическом смысле двойная запись показывает двойственный характер имущества предприятия</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балансе она рассматривается с двух сторон, а именно состав и размещение – в активе баланса, а способы их формирования – в пассиве.                                                                                                             Итог всех записей в статьях актива неизменно равен итогу в пассиве, из-за чего есть возможность легко проверить точность бухгалтерских проводок.</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Примеры использования метода двойной записи</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Снятие наличных денежных средств из банка в кассу отражается исходя из сущности двойной записи </w:t>
      </w:r>
      <w:r>
        <w:rPr>
          <w:rFonts w:ascii="Times New Roman" w:hAnsi="Times New Roman" w:cs="Times New Roman" w:eastAsia="Times New Roman"/>
          <w:b/>
          <w:color w:val="000000"/>
          <w:spacing w:val="0"/>
          <w:position w:val="0"/>
          <w:sz w:val="28"/>
          <w:shd w:fill="auto" w:val="clear"/>
        </w:rPr>
        <w:t xml:space="preserve">бухгалтерской проводкой</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Дебет счета 50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Касса</w:t>
      </w: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Кредит счета 51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Расчетные счета</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Оба счета 50 и 51 – </w:t>
      </w:r>
      <w:r>
        <w:rPr>
          <w:rFonts w:ascii="Times New Roman" w:hAnsi="Times New Roman" w:cs="Times New Roman" w:eastAsia="Times New Roman"/>
          <w:b/>
          <w:color w:val="000000"/>
          <w:spacing w:val="0"/>
          <w:position w:val="0"/>
          <w:sz w:val="28"/>
          <w:shd w:fill="auto" w:val="clear"/>
        </w:rPr>
        <w:t xml:space="preserve">активные</w:t>
      </w:r>
      <w:r>
        <w:rPr>
          <w:rFonts w:ascii="Times New Roman" w:hAnsi="Times New Roman" w:cs="Times New Roman" w:eastAsia="Times New Roman"/>
          <w:color w:val="000000"/>
          <w:spacing w:val="0"/>
          <w:position w:val="0"/>
          <w:sz w:val="28"/>
          <w:shd w:fill="auto" w:val="clear"/>
        </w:rPr>
        <w:t xml:space="preserve">, соответственно, по дебету счета 50 отражается </w:t>
      </w:r>
      <w:r>
        <w:rPr>
          <w:rFonts w:ascii="Times New Roman" w:hAnsi="Times New Roman" w:cs="Times New Roman" w:eastAsia="Times New Roman"/>
          <w:b/>
          <w:color w:val="000000"/>
          <w:spacing w:val="0"/>
          <w:position w:val="0"/>
          <w:sz w:val="28"/>
          <w:shd w:fill="auto" w:val="clear"/>
        </w:rPr>
        <w:t xml:space="preserve">увеличение денежных средств </w:t>
      </w:r>
      <w:r>
        <w:rPr>
          <w:rFonts w:ascii="Times New Roman" w:hAnsi="Times New Roman" w:cs="Times New Roman" w:eastAsia="Times New Roman"/>
          <w:color w:val="000000"/>
          <w:spacing w:val="0"/>
          <w:position w:val="0"/>
          <w:sz w:val="28"/>
          <w:shd w:fill="auto" w:val="clear"/>
        </w:rPr>
        <w:t xml:space="preserve">в кассе, а по кредиту счета 51 – </w:t>
      </w:r>
      <w:r>
        <w:rPr>
          <w:rFonts w:ascii="Times New Roman" w:hAnsi="Times New Roman" w:cs="Times New Roman" w:eastAsia="Times New Roman"/>
          <w:b/>
          <w:color w:val="000000"/>
          <w:spacing w:val="0"/>
          <w:position w:val="0"/>
          <w:sz w:val="28"/>
          <w:shd w:fill="auto" w:val="clear"/>
        </w:rPr>
        <w:t xml:space="preserve">уменьшение средств на расчетном счете</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Величина активов </w:t>
      </w:r>
      <w:r>
        <w:rPr>
          <w:rFonts w:ascii="Times New Roman" w:hAnsi="Times New Roman" w:cs="Times New Roman" w:eastAsia="Times New Roman"/>
          <w:color w:val="000000"/>
          <w:spacing w:val="0"/>
          <w:position w:val="0"/>
          <w:sz w:val="28"/>
          <w:shd w:fill="auto" w:val="clear"/>
        </w:rPr>
        <w:t xml:space="preserve">организации не меняется, меняется лишь </w:t>
      </w:r>
      <w:r>
        <w:rPr>
          <w:rFonts w:ascii="Times New Roman" w:hAnsi="Times New Roman" w:cs="Times New Roman" w:eastAsia="Times New Roman"/>
          <w:b/>
          <w:color w:val="000000"/>
          <w:spacing w:val="0"/>
          <w:position w:val="0"/>
          <w:sz w:val="28"/>
          <w:shd w:fill="auto" w:val="clear"/>
        </w:rPr>
        <w:t xml:space="preserve">структура активов </w:t>
      </w:r>
      <w:r>
        <w:rPr>
          <w:rFonts w:ascii="Times New Roman" w:hAnsi="Times New Roman" w:cs="Times New Roman" w:eastAsia="Times New Roman"/>
          <w:color w:val="000000"/>
          <w:spacing w:val="0"/>
          <w:position w:val="0"/>
          <w:sz w:val="28"/>
          <w:shd w:fill="auto" w:val="clear"/>
        </w:rPr>
        <w:t xml:space="preserve">(безналичные деньги стали наличными).</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Внесение наличных денежных средств в качестве вклада в уставный капитал отражается:</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Дебет счета 50 – Кредит счета 75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Расчеты с учредителями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субсчет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Расчеты по вкладам в уставный (складочный) капитал</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Счет 75 – активно-пассивный</w:t>
      </w:r>
      <w:r>
        <w:rPr>
          <w:rFonts w:ascii="Times New Roman" w:hAnsi="Times New Roman" w:cs="Times New Roman" w:eastAsia="Times New Roman"/>
          <w:color w:val="000000"/>
          <w:spacing w:val="0"/>
          <w:position w:val="0"/>
          <w:sz w:val="28"/>
          <w:shd w:fill="auto" w:val="clear"/>
        </w:rPr>
        <w:t xml:space="preserve">, при этом в данном случае его кредитование означает не увеличение кредиторской задолженности организации перед учредителями, а уменьшение дебиторской задолженности по вкладам в уставный капитал.</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Ведь указанной </w:t>
      </w:r>
      <w:r>
        <w:rPr>
          <w:rFonts w:ascii="Times New Roman" w:hAnsi="Times New Roman" w:cs="Times New Roman" w:eastAsia="Times New Roman"/>
          <w:b/>
          <w:color w:val="000000"/>
          <w:spacing w:val="0"/>
          <w:position w:val="0"/>
          <w:sz w:val="28"/>
          <w:shd w:fill="auto" w:val="clear"/>
        </w:rPr>
        <w:t xml:space="preserve">проводке предшествовала запись вида</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Дебет счета 75 – Кредит счета 80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Уставный капитал</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Приобретение товаров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Приобретение товаров отражается проводкой:</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Дебет счета 41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Товары</w:t>
      </w: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Кредит счета 60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Расчеты с поставщиками и подрядчиками</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Счет 41 – активный</w:t>
      </w:r>
      <w:r>
        <w:rPr>
          <w:rFonts w:ascii="Times New Roman" w:hAnsi="Times New Roman" w:cs="Times New Roman" w:eastAsia="Times New Roman"/>
          <w:color w:val="000000"/>
          <w:spacing w:val="0"/>
          <w:position w:val="0"/>
          <w:sz w:val="28"/>
          <w:shd w:fill="auto" w:val="clear"/>
        </w:rPr>
        <w:t xml:space="preserve">, его дебетование означает увеличение актива (в данном случае товаров).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Счет 60 – активно-пассивный</w:t>
      </w:r>
      <w:r>
        <w:rPr>
          <w:rFonts w:ascii="Times New Roman" w:hAnsi="Times New Roman" w:cs="Times New Roman" w:eastAsia="Times New Roman"/>
          <w:color w:val="000000"/>
          <w:spacing w:val="0"/>
          <w:position w:val="0"/>
          <w:sz w:val="28"/>
          <w:shd w:fill="auto" w:val="clear"/>
        </w:rPr>
        <w:t xml:space="preserve">, кредит этого счета в данном случае показывает увеличение кредиторской задолженности организации по оплате поставленного товара.</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Двойная запись как элемент метода бухгалтерского учета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Данный методический прием придает систематичность,</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последовательность и организованность выполняемым процедурам. Он дает подробные сведения об активах и пассивах компании, что позволяет:</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1.анализировать экономическое состояние предпринимаемых действий;</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2.контролировать их законность.</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двойной записи хозяйственных операций позволяет описывать действия, влияющие на бухгалтерский баланс. Особенность в том, что отклонение в одной части не способно исказить конечную сумму. А в случае одновременного изменения величин, сумма пропорционально увеличивается или уменьшается. В результате дебетовый оборот будет равен кредитовому обороту. Следовательно, двойная запись – это способ фиксирования хозяйственных процессов, помогающий безошибочно вести учет и делать правдивую отчетность.</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вопросы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Задание 1 </w:t>
      </w:r>
      <w:r>
        <w:rPr>
          <w:rFonts w:ascii="Times New Roman" w:hAnsi="Times New Roman" w:cs="Times New Roman" w:eastAsia="Times New Roman"/>
          <w:color w:val="auto"/>
          <w:spacing w:val="0"/>
          <w:position w:val="0"/>
          <w:sz w:val="28"/>
          <w:shd w:fill="auto" w:val="clear"/>
        </w:rPr>
        <w:t xml:space="preserve">Снятие наличных денежных средств из банка в кассу в сумме 15000 руб.</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Определите счета, которые здесь участвуют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Используя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принцип двойной записи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сделайте проводку и запишите   её</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Задание 2 </w:t>
      </w:r>
      <w:r>
        <w:rPr>
          <w:rFonts w:ascii="Times New Roman" w:hAnsi="Times New Roman" w:cs="Times New Roman" w:eastAsia="Times New Roman"/>
          <w:color w:val="auto"/>
          <w:spacing w:val="0"/>
          <w:position w:val="0"/>
          <w:sz w:val="28"/>
          <w:shd w:fill="auto" w:val="clear"/>
        </w:rPr>
        <w:t xml:space="preserve">Внесение наличных денежных средств в качестве вклада в уставный капиталв сумме 150  000 руб.</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Определите счета, которые здесь участвуют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Используя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принцип двойной записи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сделайте проводку и запишите   её</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