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5" w:rsidRPr="005A4805" w:rsidRDefault="005A4805" w:rsidP="005A4805">
      <w:pPr>
        <w:spacing w:before="100" w:beforeAutospacing="1" w:after="100" w:afterAutospacing="1" w:line="320" w:lineRule="atLeast"/>
        <w:ind w:left="150" w:right="150"/>
        <w:jc w:val="center"/>
        <w:outlineLvl w:val="1"/>
        <w:rPr>
          <w:rFonts w:ascii="Verdana" w:eastAsia="Times New Roman" w:hAnsi="Verdana" w:cs="Times New Roman"/>
          <w:b/>
          <w:bCs/>
          <w:color w:val="470000"/>
          <w:sz w:val="32"/>
          <w:szCs w:val="32"/>
          <w:lang w:eastAsia="ru-RU"/>
        </w:rPr>
      </w:pPr>
      <w:r w:rsidRPr="005A4805">
        <w:rPr>
          <w:rFonts w:ascii="Verdana" w:eastAsia="Times New Roman" w:hAnsi="Verdana" w:cs="Times New Roman"/>
          <w:b/>
          <w:bCs/>
          <w:color w:val="470000"/>
          <w:sz w:val="32"/>
          <w:szCs w:val="32"/>
          <w:lang w:eastAsia="ru-RU"/>
        </w:rPr>
        <w:t> Расчет сварных швов на прочность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проектировании сварных конструкций прочность их определяется на основании расчетов, которые сводятся к определению напряжений, возникающих в элементах изделия от нагрузок.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два основных метода расчета конструкций: по допускаемым напряжениям и по предельным состояниям.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расчете конструкций по допускаемым напряжениям условие прочности имеет вид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σ[σ], 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σ - напряжение в опасном сечении элемента, [σ] - допускаемое напряжение, которое составляет некоторую часть от предела текучести стали: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30"/>
        <w:gridCol w:w="90"/>
      </w:tblGrid>
      <w:tr w:rsidR="005A4805" w:rsidRPr="005A4805" w:rsidTr="005A4805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[σ]=</w:t>
            </w:r>
          </w:p>
        </w:tc>
        <w:tc>
          <w:tcPr>
            <w:tcW w:w="0" w:type="auto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</w:t>
            </w: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A4805" w:rsidRPr="005A4805" w:rsidTr="005A4805">
        <w:trPr>
          <w:trHeight w:val="15"/>
          <w:jc w:val="center"/>
        </w:trPr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805" w:rsidRPr="005A4805" w:rsidTr="005A480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коэффициент запаса прочности.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 запаса прочности имеет различные значения в зависимости от ряда условий (характера нагрузки, толщины листов, марки стали и др.). Например, для обычных строительных конструкций, выполняемых из углеродистой стали обыкновенного качества марки Ст3, допускаемое напряжение составляет [σ]=1600 кгс/см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для пролетных строений железнодорожных мостов (для той же марки стали) [σ]=1400 кгс/см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 как предел текучести стали Ст3 </w:t>
      </w:r>
      <w:proofErr w:type="spell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т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=2400 кгс/см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коэффициент запаса прочности для первого случая будет: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0"/>
        <w:gridCol w:w="166"/>
        <w:gridCol w:w="510"/>
        <w:gridCol w:w="466"/>
      </w:tblGrid>
      <w:tr w:rsidR="005A4805" w:rsidRPr="005A4805" w:rsidTr="005A4805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</w:t>
            </w: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=1,5</w:t>
            </w:r>
          </w:p>
        </w:tc>
      </w:tr>
      <w:tr w:rsidR="005A4805" w:rsidRPr="005A4805" w:rsidTr="005A4805">
        <w:trPr>
          <w:trHeight w:val="15"/>
          <w:jc w:val="center"/>
        </w:trPr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805" w:rsidRPr="005A4805" w:rsidTr="005A480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второго случая: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510"/>
        <w:gridCol w:w="466"/>
      </w:tblGrid>
      <w:tr w:rsidR="005A4805" w:rsidRPr="005A4805" w:rsidTr="005A4805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=1,7</w:t>
            </w:r>
          </w:p>
        </w:tc>
      </w:tr>
      <w:tr w:rsidR="005A4805" w:rsidRPr="005A4805" w:rsidTr="005A4805">
        <w:trPr>
          <w:trHeight w:val="15"/>
          <w:jc w:val="center"/>
        </w:trPr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805" w:rsidRPr="005A4805" w:rsidTr="005A480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металлов, не обладающих выраженным пределом текучести, запас прочности определяют из отношения предела прочности разрыву </w:t>
      </w:r>
      <w:proofErr w:type="spell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п</w:t>
      </w:r>
      <w:proofErr w:type="spellEnd"/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допускаемому напряжению [σ]. В этом случае коэффициент запаса прочности обычно составляет.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действия осевых нагрузок напряжения вычисляют по формуле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64"/>
        <w:gridCol w:w="90"/>
      </w:tblGrid>
      <w:tr w:rsidR="005A4805" w:rsidRPr="005A4805" w:rsidTr="005A4805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σ=</w:t>
            </w:r>
          </w:p>
        </w:tc>
        <w:tc>
          <w:tcPr>
            <w:tcW w:w="0" w:type="auto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A4805" w:rsidRPr="005A4805" w:rsidTr="005A4805">
        <w:trPr>
          <w:trHeight w:val="15"/>
          <w:jc w:val="center"/>
        </w:trPr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805" w:rsidRPr="005A4805" w:rsidTr="005A480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осевое усилие, кгс;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площадь поперечного сечения элемента, см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Способ расчета по допускаемым напряжениям прост. Однако определение допускаемых напряжений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[σ] 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коэффициента запаса прочности и производится упрощенно, без точного учета большого количества условий работы конструкции.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точным методом расчета конструкций, учитывающим условия работы, однородность материала конструкции и др., является метод расчета по предельным состояниям. Первый метод применяется в машиностроении, второй - при проектировании всех строительных конструкций.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расчете конструкции по предельному состоянию условие прочности записывается в виде: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04"/>
        <w:gridCol w:w="569"/>
      </w:tblGrid>
      <w:tr w:rsidR="005A4805" w:rsidRPr="005A4805" w:rsidTr="005A4805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proofErr w:type="spellStart"/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</w:t>
            </w:r>
            <w:proofErr w:type="spellEnd"/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A4805" w:rsidRPr="005A4805" w:rsidTr="005A4805">
        <w:trPr>
          <w:trHeight w:val="15"/>
          <w:jc w:val="center"/>
        </w:trPr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805" w:rsidRPr="005A4805" w:rsidTr="005A480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Merge/>
            <w:vAlign w:val="center"/>
            <w:hideMark/>
          </w:tcPr>
          <w:p w:rsidR="005A4805" w:rsidRPr="005A4805" w:rsidRDefault="005A4805" w:rsidP="005A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расчетное усилие, кгс;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площадь сечения, см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расчетное сопротивление материала, кгс/см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коэффициент условий работы, который учитывает степень ответственности конструкции, возможность дополнительных деформаций при эксплуатации, жесткость узлов.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Расчетные сопротивления металла стыковых швов </w:t>
      </w:r>
      <w:proofErr w:type="spellStart"/>
      <w:proofErr w:type="gramStart"/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св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устанавливаются Строительными нормами и правилами (СНиП) Госстроя СССР. По этим нормам для стыковых швов, выполненных ручной и полуавтоматической сваркой на стали Ст3, расчетное сопротивление </w:t>
      </w:r>
      <w:proofErr w:type="spellStart"/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св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растяжении равно (при условии применения обычных способов контроля швов - наружный осмотр и обмер швов) </w:t>
      </w:r>
      <w:proofErr w:type="spellStart"/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св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=1800 кгс/см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при более сложных и точных способах контроля (</w:t>
      </w:r>
      <w:proofErr w:type="spell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рентген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гаммаграфия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ультразвуковая и магнитографическая дефектоскопия) - </w:t>
      </w:r>
      <w:proofErr w:type="spellStart"/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св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=2100 кгс/см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при срезе - </w:t>
      </w:r>
      <w:proofErr w:type="spellStart"/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свс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=1300 кгс/см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указанными видами сварки угловых швов на стали Ст3 при всех способах контроля величина расчетного сопротивления при растяжении, сжатии и срезе принимается </w:t>
      </w:r>
      <w:proofErr w:type="spellStart"/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св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у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=1500 кгс/см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Стыковые швы на прочность рассчитываются по формуле</w:t>
      </w:r>
    </w:p>
    <w:p w:rsidR="005A4805" w:rsidRPr="005A4805" w:rsidRDefault="005A4805" w:rsidP="005A4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N=</w:t>
      </w:r>
      <w:proofErr w:type="spellStart"/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св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δl</w:t>
      </w:r>
      <w:proofErr w:type="spellEnd"/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расчетная продольная сила, действующая на соединение, кгс; </w:t>
      </w:r>
      <w:proofErr w:type="spellStart"/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св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расчетное сопротивление сварного стыкового соединения растяжению или сжатию, кгс/см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δ - толщина металла в расчетном сечении, см;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длина шва, см.</w:t>
      </w:r>
    </w:p>
    <w:p w:rsidR="005A4805" w:rsidRPr="005A4805" w:rsidRDefault="005A4805" w:rsidP="005A4805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lastRenderedPageBreak/>
        <w:drawing>
          <wp:inline distT="0" distB="0" distL="0" distR="0" wp14:anchorId="7567D16D" wp14:editId="2ADA4B45">
            <wp:extent cx="2461895" cy="3877310"/>
            <wp:effectExtent l="0" t="0" r="0" b="8890"/>
            <wp:docPr id="1" name="Рисунок 1" descr="Рис. 43. Нагрузки на сварные швы: а - стыковой, б - угловой лобовой, в - угловой фланг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3. Нагрузки на сварные швы: а - стыковой, б - угловой лобовой, в - угловой фланг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05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 xml:space="preserve">Рис. 43. Нагрузки на сварные швы: а - стыковой, б - угловой лобовой, </w:t>
      </w:r>
      <w:proofErr w:type="gramStart"/>
      <w:r w:rsidRPr="005A4805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в</w:t>
      </w:r>
      <w:proofErr w:type="gramEnd"/>
      <w:r w:rsidRPr="005A4805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 xml:space="preserve"> - угловой фланговый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усилие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угловых лобовых швов рассчитывают по формуле</w:t>
      </w:r>
    </w:p>
    <w:p w:rsidR="005A4805" w:rsidRPr="005A4805" w:rsidRDefault="005A4805" w:rsidP="005A4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N=0,7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KlR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св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катет шва, см;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длина шва, см; </w:t>
      </w:r>
      <w:proofErr w:type="spellStart"/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св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расчетное сопротивление срезу, кгс/см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 0,7 показывает, что расчет ведется из предположения разрушения шва по гипотенузе прямоугольного треугольника (форма сечения углового шва).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усилие N для угловых фланговых швов рассчитывается по формуле</w:t>
      </w:r>
    </w:p>
    <w:p w:rsidR="005A4805" w:rsidRPr="005A4805" w:rsidRDefault="005A4805" w:rsidP="005A4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N=2</w:t>
      </w:r>
      <w:r w:rsidRPr="005A4805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⋅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0,7</w:t>
      </w:r>
      <w:proofErr w:type="gram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KlR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св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Примеры. 1. Определить расчетное усилие в стыковом соединении, выполненном ручной сваркой с учетом обычных способов контроля, если δ=1 см,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20 см и </w:t>
      </w:r>
      <w:proofErr w:type="spellStart"/>
      <w:proofErr w:type="gramStart"/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proofErr w:type="gram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св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=1800 кгс/см&gt;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(рис. 43,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</w:t>
      </w:r>
      <w:r w:rsidRPr="005A4805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⋅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5A4805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⋅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1800=36000 кгс.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Определить расчетное усилие в стыковом соединении, выполненном ручной или полуавтоматической сваркой с учетом точных способов контроля, если 5δ=1 см,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=20 см,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</w:t>
      </w:r>
      <w:r w:rsidRPr="005A4805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⋅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5A4805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⋅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2100=42 000 кгс.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 Определить расчетное усилие в </w:t>
      </w:r>
      <w:proofErr w:type="spell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нахлесточном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соединении с лобовым швом, если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 см,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=20 см (рис. 43,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=0,7</w:t>
      </w:r>
      <w:r w:rsidRPr="005A4805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⋅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5A4805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⋅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5A4805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⋅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1 500=21 000 кгс.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Определить расчетное усилие в </w:t>
      </w:r>
      <w:proofErr w:type="spellStart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нахлесточном</w:t>
      </w:r>
      <w:proofErr w:type="spellEnd"/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соединении с двумя фланговыми швами, если K=1 см, l=10 см (рис. 43,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5A48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</w:t>
      </w:r>
      <w:r w:rsidRPr="005A4805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⋅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0,7</w:t>
      </w:r>
      <w:r w:rsidRPr="005A4805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⋅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5A4805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⋅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Pr="005A4805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⋅</w:t>
      </w: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1500=21 000 кгс.</w:t>
      </w:r>
    </w:p>
    <w:p w:rsidR="005A4805" w:rsidRPr="005A4805" w:rsidRDefault="005A4805" w:rsidP="005A4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Контрольные вопросы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Назовите основные виды сварных соединений, преимущества и недостатки каждого из них.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 классифицируются сварные швы?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Изобразите условные обозначения некоторых швов сварных соединений.</w:t>
      </w:r>
    </w:p>
    <w:p w:rsidR="005A4805" w:rsidRPr="005A4805" w:rsidRDefault="005A4805" w:rsidP="005A480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 каким формулам рассчитывают сварные швы на прочность?</w:t>
      </w:r>
    </w:p>
    <w:p w:rsidR="004B4C34" w:rsidRDefault="004B4C34">
      <w:bookmarkStart w:id="0" w:name="_GoBack"/>
      <w:bookmarkEnd w:id="0"/>
    </w:p>
    <w:sectPr w:rsidR="004B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8E"/>
    <w:rsid w:val="004B4C34"/>
    <w:rsid w:val="005A4805"/>
    <w:rsid w:val="00F4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7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3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60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3</cp:revision>
  <dcterms:created xsi:type="dcterms:W3CDTF">2020-04-06T07:51:00Z</dcterms:created>
  <dcterms:modified xsi:type="dcterms:W3CDTF">2020-04-06T07:55:00Z</dcterms:modified>
</cp:coreProperties>
</file>