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расчета режима ручной дуговой сварки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>Определяется площадь наплавки как сумма площадей элементарных геометрических фигур, составляющих сечение шва.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Форму подготовки сварочной ванны нужно взять из ГОСТа </w:t>
      </w:r>
      <w:r w:rsidRPr="00265A3C">
        <w:rPr>
          <w:rFonts w:ascii="Times New Roman" w:eastAsia="Calibri" w:hAnsi="Times New Roman" w:cs="Times New Roman"/>
          <w:b/>
          <w:sz w:val="28"/>
          <w:szCs w:val="28"/>
        </w:rPr>
        <w:t>5264-80 по толщине металла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5A3C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металл толщиной 1-7мм можно выполнить односторонним швом с зазором или без него. При металле толщиной 8-10мм можно выполнить двухсторонним швом рис 3в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>Площадь вычисляется как сумма площадей: прямоугольника (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), и площади одного или двух сегментов (0,75 </w:t>
      </w:r>
      <w:proofErr w:type="spellStart"/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eq</w:t>
      </w:r>
      <w:proofErr w:type="spellEnd"/>
      <w:r w:rsidRPr="00265A3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A3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9C3198" wp14:editId="7527484A">
            <wp:extent cx="3675185" cy="1477966"/>
            <wp:effectExtent l="0" t="0" r="1905" b="8255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70" cy="14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i/>
          <w:sz w:val="28"/>
          <w:szCs w:val="28"/>
        </w:rPr>
        <w:t>Рисунок 1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– Геометрия шва без скоса кромки.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Площадь наплавки одностороннего сварного шва, выполненного с зазором, определяется по формуле, </w:t>
      </w:r>
      <w:proofErr w:type="gramStart"/>
      <w:r w:rsidRPr="00265A3C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265A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265A3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н</w:t>
      </w:r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= 2F</w:t>
      </w:r>
      <w:r w:rsidRPr="00265A3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1</w:t>
      </w:r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+ </w:t>
      </w:r>
      <w:proofErr w:type="gramStart"/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265A3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,</w:t>
      </w:r>
      <w:proofErr w:type="gramEnd"/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             (9)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265A3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н</w:t>
      </w:r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= S b + 0</w:t>
      </w:r>
      <w:proofErr w:type="gramStart"/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,75</w:t>
      </w:r>
      <w:proofErr w:type="gramEnd"/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eq</w:t>
      </w:r>
      <w:proofErr w:type="spellEnd"/>
      <w:r w:rsidRPr="00265A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,         (10)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где S – толщина деталей, </w:t>
      </w:r>
      <w:proofErr w:type="gramStart"/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>мм</w:t>
      </w:r>
      <w:proofErr w:type="gramEnd"/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 – зазор, </w:t>
      </w:r>
      <w:proofErr w:type="gramStart"/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>мм</w:t>
      </w:r>
      <w:proofErr w:type="gramEnd"/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 – ширина, </w:t>
      </w:r>
      <w:proofErr w:type="gramStart"/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>мм</w:t>
      </w:r>
      <w:proofErr w:type="gramEnd"/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q – высота усиления, </w:t>
      </w:r>
      <w:proofErr w:type="gramStart"/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>мм</w:t>
      </w:r>
      <w:proofErr w:type="gramEnd"/>
      <w:r w:rsidRPr="00265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>Для металла толщиной 8мм и более  можно выполнить односторонним швом с разделкой кромок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A3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0D484C" wp14:editId="3B9B90E8">
            <wp:extent cx="3622431" cy="1161366"/>
            <wp:effectExtent l="0" t="0" r="0" b="127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318" cy="116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A3C">
        <w:rPr>
          <w:rFonts w:ascii="Times New Roman" w:eastAsia="Calibri" w:hAnsi="Times New Roman" w:cs="Times New Roman"/>
          <w:i/>
          <w:sz w:val="28"/>
          <w:szCs w:val="28"/>
        </w:rPr>
        <w:t>Рисунок 2</w:t>
      </w:r>
      <w:r w:rsidRPr="00265A3C">
        <w:rPr>
          <w:rFonts w:ascii="Times New Roman" w:eastAsia="Calibri" w:hAnsi="Times New Roman" w:cs="Times New Roman"/>
          <w:sz w:val="28"/>
          <w:szCs w:val="28"/>
        </w:rPr>
        <w:t>– Геометрия шва с кромкой.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>Площадь наплавки стыкового шва с разделкой двух кромок состоит из площади прямоугольника (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265A3C">
        <w:rPr>
          <w:rFonts w:ascii="Times New Roman" w:eastAsia="Calibri" w:hAnsi="Times New Roman" w:cs="Times New Roman"/>
          <w:sz w:val="28"/>
          <w:szCs w:val="28"/>
        </w:rPr>
        <w:t>), площади двух треугольников ((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- с)</w:t>
      </w:r>
      <w:r w:rsidRPr="00265A3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spellStart"/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α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/ 2) и одного или двух сегментов (0,75</w:t>
      </w:r>
      <w:proofErr w:type="spellStart"/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eq</w:t>
      </w:r>
      <w:proofErr w:type="spellEnd"/>
      <w:r w:rsidRPr="00265A3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Площадь наплавки стыкового шва с разделкой двух кромок и </w:t>
      </w:r>
      <w:proofErr w:type="spellStart"/>
      <w:r w:rsidRPr="00265A3C">
        <w:rPr>
          <w:rFonts w:ascii="Times New Roman" w:eastAsia="Calibri" w:hAnsi="Times New Roman" w:cs="Times New Roman"/>
          <w:sz w:val="28"/>
          <w:szCs w:val="28"/>
        </w:rPr>
        <w:t>подваркой</w:t>
      </w:r>
      <w:proofErr w:type="spell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A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корня шва определяется по формуле, </w:t>
      </w:r>
      <w:proofErr w:type="gramStart"/>
      <w:r w:rsidRPr="00265A3C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 = S b + (S - </w:t>
      </w:r>
      <w:r w:rsidRPr="00265A3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265A3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gramEnd"/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α / 2 + 0,75eq+0,75</w:t>
      </w:r>
      <w:r w:rsidRPr="00265A3C">
        <w:rPr>
          <w:rFonts w:ascii="Times New Roman" w:eastAsia="Calibri" w:hAnsi="Times New Roman" w:cs="Times New Roman"/>
          <w:sz w:val="28"/>
          <w:szCs w:val="28"/>
        </w:rPr>
        <w:t>е</w:t>
      </w:r>
      <w:r w:rsidRPr="00265A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265A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,       (11)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где c – величина притупления, </w:t>
      </w:r>
      <w:proofErr w:type="gramStart"/>
      <w:r w:rsidRPr="00265A3C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Pr="00265A3C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– ширина </w:t>
      </w:r>
      <w:proofErr w:type="spellStart"/>
      <w:r w:rsidRPr="00265A3C">
        <w:rPr>
          <w:rFonts w:ascii="Times New Roman" w:eastAsia="Calibri" w:hAnsi="Times New Roman" w:cs="Times New Roman"/>
          <w:sz w:val="28"/>
          <w:szCs w:val="28"/>
        </w:rPr>
        <w:t>подварки</w:t>
      </w:r>
      <w:proofErr w:type="spell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, мм; 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>q</w:t>
      </w:r>
      <w:r w:rsidRPr="00265A3C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– высота </w:t>
      </w:r>
      <w:proofErr w:type="spellStart"/>
      <w:r w:rsidRPr="00265A3C">
        <w:rPr>
          <w:rFonts w:ascii="Times New Roman" w:eastAsia="Calibri" w:hAnsi="Times New Roman" w:cs="Times New Roman"/>
          <w:sz w:val="28"/>
          <w:szCs w:val="28"/>
        </w:rPr>
        <w:t>подварки</w:t>
      </w:r>
      <w:proofErr w:type="spell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, мм; 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α – угол разделки, </w:t>
      </w:r>
      <w:proofErr w:type="gramStart"/>
      <w:r w:rsidRPr="00265A3C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При толщине металла 12мм более  желательно выполнять двухсторонним швом с  </w:t>
      </w:r>
      <w:bookmarkStart w:id="0" w:name="_GoBack"/>
      <w:bookmarkEnd w:id="0"/>
      <w:r w:rsidRPr="00265A3C">
        <w:rPr>
          <w:rFonts w:ascii="Times New Roman" w:eastAsia="Calibri" w:hAnsi="Times New Roman" w:cs="Times New Roman"/>
          <w:sz w:val="28"/>
          <w:szCs w:val="28"/>
        </w:rPr>
        <w:t>Х-образной разделкой кромок. Рис 3</w:t>
      </w:r>
      <w:r w:rsidRPr="00265A3C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>Площадь наплавки стыкового шва с разделкой двух кромок с двух сторон состоит из площади прямоугольника (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265A3C">
        <w:rPr>
          <w:rFonts w:ascii="Times New Roman" w:eastAsia="Calibri" w:hAnsi="Times New Roman" w:cs="Times New Roman"/>
          <w:sz w:val="28"/>
          <w:szCs w:val="28"/>
        </w:rPr>
        <w:t>), площади четырех треугольников (((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– с)/2)</w:t>
      </w:r>
      <w:r w:rsidRPr="00265A3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spellStart"/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α</w:t>
      </w:r>
      <w:r w:rsidRPr="00265A3C">
        <w:rPr>
          <w:rFonts w:ascii="Times New Roman" w:eastAsia="Calibri" w:hAnsi="Times New Roman" w:cs="Times New Roman"/>
          <w:sz w:val="28"/>
          <w:szCs w:val="28"/>
        </w:rPr>
        <w:t xml:space="preserve"> / 2) и двух сегментов (0,75</w:t>
      </w:r>
      <w:proofErr w:type="spellStart"/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eq</w:t>
      </w:r>
      <w:proofErr w:type="spellEnd"/>
      <w:r w:rsidRPr="00265A3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 = S b + ((S - </w:t>
      </w:r>
      <w:r w:rsidRPr="00265A3C">
        <w:rPr>
          <w:rFonts w:ascii="Times New Roman" w:eastAsia="Calibri" w:hAnsi="Times New Roman" w:cs="Times New Roman"/>
          <w:sz w:val="28"/>
          <w:szCs w:val="28"/>
        </w:rPr>
        <w:t>с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)/2)</w:t>
      </w:r>
      <w:r w:rsidRPr="00265A3C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tg α / 2 + 0</w:t>
      </w:r>
      <w:proofErr w:type="gramStart"/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,75eq</w:t>
      </w:r>
      <w:proofErr w:type="gramEnd"/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+0,75</w:t>
      </w:r>
      <w:r w:rsidRPr="00265A3C">
        <w:rPr>
          <w:rFonts w:ascii="Times New Roman" w:eastAsia="Calibri" w:hAnsi="Times New Roman" w:cs="Times New Roman"/>
          <w:sz w:val="28"/>
          <w:szCs w:val="28"/>
        </w:rPr>
        <w:t>е</w:t>
      </w:r>
      <w:r w:rsidRPr="00265A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 w:rsidRPr="00265A3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265A3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</w:p>
    <w:p w:rsidR="00265A3C" w:rsidRPr="00265A3C" w:rsidRDefault="00265A3C" w:rsidP="00265A3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12F384" wp14:editId="2414E3A0">
            <wp:extent cx="5540375" cy="5678805"/>
            <wp:effectExtent l="19050" t="0" r="3175" b="0"/>
            <wp:docPr id="3" name="Рисунок 3" descr="http://gigabaza.ru/images/40/78899/m7bab9f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40/78899/m7bab9fb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567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3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B0C" w:rsidRPr="00265A3C" w:rsidRDefault="00265A3C" w:rsidP="00265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3C">
        <w:rPr>
          <w:rFonts w:ascii="Times New Roman" w:eastAsia="Calibri" w:hAnsi="Times New Roman" w:cs="Times New Roman"/>
          <w:sz w:val="28"/>
          <w:szCs w:val="28"/>
        </w:rPr>
        <w:t>Рис 3</w:t>
      </w:r>
    </w:p>
    <w:sectPr w:rsidR="008F2B0C" w:rsidRPr="0026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D"/>
    <w:rsid w:val="00265A3C"/>
    <w:rsid w:val="0069071D"/>
    <w:rsid w:val="008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2020-04-04T17:27:00Z</dcterms:created>
  <dcterms:modified xsi:type="dcterms:W3CDTF">2020-04-04T17:29:00Z</dcterms:modified>
</cp:coreProperties>
</file>