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AA" w:rsidRPr="00DF453A" w:rsidRDefault="00D157D3" w:rsidP="00DF453A">
      <w:pPr>
        <w:jc w:val="center"/>
        <w:rPr>
          <w:rFonts w:ascii="Times New Roman" w:hAnsi="Times New Roman" w:cs="Times New Roman"/>
          <w:b/>
          <w:sz w:val="28"/>
          <w:szCs w:val="28"/>
        </w:rPr>
      </w:pPr>
      <w:r w:rsidRPr="00DF453A">
        <w:rPr>
          <w:rFonts w:ascii="Times New Roman" w:hAnsi="Times New Roman" w:cs="Times New Roman"/>
          <w:b/>
          <w:sz w:val="28"/>
          <w:szCs w:val="28"/>
        </w:rPr>
        <w:t xml:space="preserve">Урок </w:t>
      </w:r>
      <w:r w:rsidR="00D93D97" w:rsidRPr="00DF453A">
        <w:rPr>
          <w:rFonts w:ascii="Times New Roman" w:hAnsi="Times New Roman" w:cs="Times New Roman"/>
          <w:b/>
          <w:sz w:val="28"/>
          <w:szCs w:val="28"/>
        </w:rPr>
        <w:t>№</w:t>
      </w:r>
      <w:r w:rsidR="00645E48">
        <w:rPr>
          <w:rFonts w:ascii="Times New Roman" w:hAnsi="Times New Roman" w:cs="Times New Roman"/>
          <w:b/>
          <w:sz w:val="28"/>
          <w:szCs w:val="28"/>
        </w:rPr>
        <w:t>53</w:t>
      </w:r>
    </w:p>
    <w:p w:rsidR="00E62603" w:rsidRPr="00E62603" w:rsidRDefault="00E62603" w:rsidP="00E62603">
      <w:pPr>
        <w:pStyle w:val="1"/>
        <w:spacing w:before="0" w:beforeAutospacing="0" w:after="150" w:afterAutospacing="0" w:line="360" w:lineRule="atLeast"/>
        <w:jc w:val="center"/>
        <w:textAlignment w:val="baseline"/>
        <w:rPr>
          <w:bCs w:val="0"/>
          <w:sz w:val="28"/>
          <w:szCs w:val="36"/>
        </w:rPr>
      </w:pPr>
      <w:r w:rsidRPr="00DF453A">
        <w:rPr>
          <w:color w:val="000000"/>
          <w:sz w:val="28"/>
          <w:szCs w:val="28"/>
        </w:rPr>
        <w:t xml:space="preserve">Тема: </w:t>
      </w:r>
      <w:bookmarkStart w:id="0" w:name="_GoBack"/>
      <w:r w:rsidRPr="00E62603">
        <w:rPr>
          <w:bCs w:val="0"/>
          <w:sz w:val="28"/>
          <w:szCs w:val="36"/>
        </w:rPr>
        <w:t>Оценка финансового состояния предприятия</w:t>
      </w:r>
      <w:bookmarkEnd w:id="0"/>
      <w:proofErr w:type="gramStart"/>
      <w:r w:rsidRPr="00E62603">
        <w:rPr>
          <w:bCs w:val="0"/>
          <w:sz w:val="28"/>
          <w:szCs w:val="36"/>
        </w:rPr>
        <w:t>.</w:t>
      </w:r>
      <w:proofErr w:type="gramEnd"/>
    </w:p>
    <w:p w:rsidR="00666EFA" w:rsidRPr="00E62603" w:rsidRDefault="00E62603" w:rsidP="00E62603">
      <w:pPr>
        <w:spacing w:after="0"/>
        <w:jc w:val="center"/>
        <w:rPr>
          <w:rFonts w:ascii="Times New Roman" w:hAnsi="Times New Roman" w:cs="Times New Roman"/>
          <w:b/>
          <w:sz w:val="28"/>
          <w:szCs w:val="28"/>
        </w:rPr>
      </w:pPr>
      <w:r w:rsidRPr="00DF453A">
        <w:rPr>
          <w:rFonts w:ascii="Times New Roman" w:hAnsi="Times New Roman" w:cs="Times New Roman"/>
          <w:b/>
          <w:sz w:val="28"/>
          <w:szCs w:val="28"/>
        </w:rPr>
        <w:t>Теоретический материал</w:t>
      </w:r>
      <w:r w:rsidR="00CE60BC" w:rsidRPr="00821AA6">
        <w:rPr>
          <w:rFonts w:ascii="Times New Roman" w:eastAsia="Times New Roman" w:hAnsi="Times New Roman" w:cs="Times New Roman"/>
          <w:b/>
          <w:color w:val="000000"/>
          <w:sz w:val="28"/>
          <w:szCs w:val="28"/>
          <w:lang w:eastAsia="ru-RU"/>
        </w:rPr>
        <w:t>.</w:t>
      </w:r>
      <w:r w:rsidR="00666EFA">
        <w:rPr>
          <w:rFonts w:ascii="Arial" w:eastAsia="Times New Roman" w:hAnsi="Arial" w:cs="Arial"/>
          <w:color w:val="000000"/>
          <w:kern w:val="36"/>
          <w:sz w:val="28"/>
          <w:szCs w:val="28"/>
          <w:lang w:eastAsia="ru-RU"/>
        </w:rPr>
        <w:t xml:space="preserve"> </w:t>
      </w:r>
    </w:p>
    <w:p w:rsidR="00313315" w:rsidRPr="00313315" w:rsidRDefault="00E62603" w:rsidP="00313315">
      <w:pPr>
        <w:pStyle w:val="a3"/>
        <w:spacing w:before="0" w:beforeAutospacing="0" w:after="0" w:afterAutospacing="0"/>
        <w:jc w:val="both"/>
        <w:rPr>
          <w:color w:val="000000"/>
          <w:sz w:val="28"/>
          <w:szCs w:val="28"/>
        </w:rPr>
      </w:pPr>
      <w:r>
        <w:rPr>
          <w:color w:val="000000"/>
          <w:sz w:val="28"/>
          <w:szCs w:val="34"/>
        </w:rPr>
        <w:t xml:space="preserve">     </w:t>
      </w:r>
      <w:r w:rsidR="00313315" w:rsidRPr="00313315">
        <w:rPr>
          <w:i/>
          <w:iCs/>
          <w:color w:val="000000"/>
          <w:sz w:val="28"/>
          <w:szCs w:val="28"/>
        </w:rPr>
        <w:t>Финансовое состояние предприятия (ФСП)</w:t>
      </w:r>
      <w:r w:rsidR="00313315" w:rsidRPr="00313315">
        <w:rPr>
          <w:color w:val="000000"/>
          <w:sz w:val="28"/>
          <w:szCs w:val="28"/>
        </w:rPr>
        <w:t> - это экономическая категория, отражающая состояние капитала в процессе его кругооборота и способность субъекта хозяйствования к саморазвитию на фиксированный момент времени.</w:t>
      </w:r>
    </w:p>
    <w:p w:rsidR="00313315" w:rsidRPr="00313315" w:rsidRDefault="00313315" w:rsidP="00313315">
      <w:pPr>
        <w:pStyle w:val="a3"/>
        <w:spacing w:before="0" w:beforeAutospacing="0" w:after="0" w:afterAutospacing="0"/>
        <w:jc w:val="both"/>
        <w:rPr>
          <w:color w:val="000000"/>
          <w:sz w:val="28"/>
          <w:szCs w:val="28"/>
        </w:rPr>
      </w:pPr>
      <w:r>
        <w:rPr>
          <w:i/>
          <w:iCs/>
          <w:color w:val="000000"/>
          <w:sz w:val="28"/>
          <w:szCs w:val="28"/>
        </w:rPr>
        <w:t xml:space="preserve">     </w:t>
      </w:r>
      <w:r w:rsidRPr="00313315">
        <w:rPr>
          <w:i/>
          <w:iCs/>
          <w:color w:val="000000"/>
          <w:sz w:val="28"/>
          <w:szCs w:val="28"/>
        </w:rPr>
        <w:t>Финансовое состояние организации</w:t>
      </w:r>
      <w:r w:rsidRPr="00313315">
        <w:rPr>
          <w:color w:val="000000"/>
          <w:sz w:val="28"/>
          <w:szCs w:val="28"/>
          <w:u w:val="single"/>
        </w:rPr>
        <w:t> -</w:t>
      </w:r>
      <w:r w:rsidRPr="00313315">
        <w:rPr>
          <w:color w:val="000000"/>
          <w:sz w:val="28"/>
          <w:szCs w:val="28"/>
        </w:rPr>
        <w:t xml:space="preserve"> это комплексное понятие, которое характеризуется системой показателей, отражающих наличие, размещение и использование финансовых ресурсов организации. Финансовое состояние является результатом </w:t>
      </w:r>
      <w:proofErr w:type="gramStart"/>
      <w:r w:rsidRPr="00313315">
        <w:rPr>
          <w:color w:val="000000"/>
          <w:sz w:val="28"/>
          <w:szCs w:val="28"/>
        </w:rPr>
        <w:t>взаимодействия всех элементов системы финансовых отношений организации</w:t>
      </w:r>
      <w:proofErr w:type="gramEnd"/>
      <w:r w:rsidRPr="00313315">
        <w:rPr>
          <w:color w:val="000000"/>
          <w:sz w:val="28"/>
          <w:szCs w:val="28"/>
        </w:rPr>
        <w:t xml:space="preserve"> и поэтому определяется всей совокупностью производственно-хозяйственных факторов.</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Финансовое состояние организации зависит от результатов ее производственной, коммерческой и финансовой деятельности, и оно может быть устойчивым, неустойчивым и кризисным. Способность организации своевременно производить платежи, финансировать свою деятельность на расширенной основе свидетельствует о ее хорошем финансовом состоянии.</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В процессе снабженческой, производственной, сбытовой и финансовой деятельности происходит непрерывный процесс кругооборота капитала, изменяются структура средств и источников их формирования, наличие и потребность в финансовых ресурсах и как следствие финансовое состояние предприятия, внешним проявлением которого выступает платежеспособность.</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Финансовое состояние может быть устойчивым, неустойчивым (предкризисным) и кризисным. Способность предприятия своевременно производить платежи, финансировать свою деятельность на расширенной основе, переносить непредвиденные потрясения и поддерживать свою платежеспособность в неблагоприятных обстоятельствах свидетельствует о его устойчивом финансовом состоянии, и наоборот.</w:t>
      </w:r>
    </w:p>
    <w:p w:rsidR="00313315" w:rsidRPr="00313315" w:rsidRDefault="00313315" w:rsidP="00313315">
      <w:pPr>
        <w:pStyle w:val="a3"/>
        <w:spacing w:before="0" w:beforeAutospacing="0" w:after="0" w:afterAutospacing="0"/>
        <w:jc w:val="both"/>
        <w:rPr>
          <w:color w:val="000000"/>
          <w:sz w:val="28"/>
          <w:szCs w:val="28"/>
        </w:rPr>
      </w:pPr>
      <w:r>
        <w:rPr>
          <w:i/>
          <w:iCs/>
          <w:color w:val="000000"/>
          <w:sz w:val="28"/>
          <w:szCs w:val="28"/>
        </w:rPr>
        <w:t xml:space="preserve">      </w:t>
      </w:r>
      <w:r w:rsidRPr="00313315">
        <w:rPr>
          <w:i/>
          <w:iCs/>
          <w:color w:val="000000"/>
          <w:sz w:val="28"/>
          <w:szCs w:val="28"/>
        </w:rPr>
        <w:t>Главная цель финансовой деятельности</w:t>
      </w:r>
      <w:r w:rsidRPr="00313315">
        <w:rPr>
          <w:color w:val="000000"/>
          <w:sz w:val="28"/>
          <w:szCs w:val="28"/>
        </w:rPr>
        <w:t> сводится к одной стратегической задаче — увеличению активов предприятия. Для этого оно должно постоянно поддерживать платежеспособность и рентабельность, а также оптимальную структуру актива и пассива баланса.</w:t>
      </w:r>
    </w:p>
    <w:p w:rsidR="00313315" w:rsidRPr="00313315" w:rsidRDefault="00313315" w:rsidP="00313315">
      <w:pPr>
        <w:pStyle w:val="a3"/>
        <w:spacing w:before="0" w:beforeAutospacing="0" w:after="0" w:afterAutospacing="0"/>
        <w:jc w:val="both"/>
        <w:rPr>
          <w:color w:val="000000"/>
          <w:sz w:val="28"/>
          <w:szCs w:val="28"/>
        </w:rPr>
      </w:pPr>
      <w:r>
        <w:rPr>
          <w:i/>
          <w:iCs/>
          <w:color w:val="000000"/>
          <w:sz w:val="28"/>
          <w:szCs w:val="28"/>
        </w:rPr>
        <w:t xml:space="preserve">     </w:t>
      </w:r>
      <w:r w:rsidRPr="00313315">
        <w:rPr>
          <w:i/>
          <w:iCs/>
          <w:color w:val="000000"/>
          <w:sz w:val="28"/>
          <w:szCs w:val="28"/>
        </w:rPr>
        <w:t>Цель анализа финансового состояния организации</w:t>
      </w:r>
      <w:r w:rsidRPr="00313315">
        <w:rPr>
          <w:color w:val="000000"/>
          <w:sz w:val="28"/>
          <w:szCs w:val="28"/>
        </w:rPr>
        <w:t> - своевременно выявлять и устранять причины нежелательных отклонений в финансовом состоянии организации, определять резервы улучшения финансового состояния организац</w:t>
      </w:r>
      <w:proofErr w:type="gramStart"/>
      <w:r w:rsidRPr="00313315">
        <w:rPr>
          <w:color w:val="000000"/>
          <w:sz w:val="28"/>
          <w:szCs w:val="28"/>
        </w:rPr>
        <w:t>ии и ее</w:t>
      </w:r>
      <w:proofErr w:type="gramEnd"/>
      <w:r w:rsidRPr="00313315">
        <w:rPr>
          <w:color w:val="000000"/>
          <w:sz w:val="28"/>
          <w:szCs w:val="28"/>
        </w:rPr>
        <w:t xml:space="preserve"> платежеспособности.</w:t>
      </w:r>
    </w:p>
    <w:p w:rsidR="00313315" w:rsidRPr="00313315" w:rsidRDefault="00313315" w:rsidP="00313315">
      <w:pPr>
        <w:pStyle w:val="a3"/>
        <w:spacing w:before="0" w:beforeAutospacing="0" w:after="0" w:afterAutospacing="0"/>
        <w:jc w:val="both"/>
        <w:rPr>
          <w:color w:val="000000"/>
          <w:sz w:val="28"/>
          <w:szCs w:val="28"/>
        </w:rPr>
      </w:pPr>
      <w:r>
        <w:rPr>
          <w:i/>
          <w:iCs/>
          <w:color w:val="000000"/>
          <w:sz w:val="28"/>
          <w:szCs w:val="28"/>
        </w:rPr>
        <w:t xml:space="preserve">     </w:t>
      </w:r>
      <w:r w:rsidRPr="00313315">
        <w:rPr>
          <w:i/>
          <w:iCs/>
          <w:color w:val="000000"/>
          <w:sz w:val="28"/>
          <w:szCs w:val="28"/>
        </w:rPr>
        <w:t>Основные задачи анализа.</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xml:space="preserve">1. Своевременное выявление и устранение недостатков в финансовой </w:t>
      </w:r>
      <w:proofErr w:type="gramStart"/>
      <w:r w:rsidRPr="00313315">
        <w:rPr>
          <w:color w:val="000000"/>
          <w:sz w:val="28"/>
          <w:szCs w:val="28"/>
        </w:rPr>
        <w:t>деятельности</w:t>
      </w:r>
      <w:proofErr w:type="gramEnd"/>
      <w:r w:rsidRPr="00313315">
        <w:rPr>
          <w:color w:val="000000"/>
          <w:sz w:val="28"/>
          <w:szCs w:val="28"/>
        </w:rPr>
        <w:t xml:space="preserve"> и поиск резервов улучшения финансового состояния предприятия и его платежеспособности.</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xml:space="preserve">2. Прогнозирование возможных финансовых результатов, экономической рентабельности исходя из реальных условий хозяйственной деятельности и </w:t>
      </w:r>
      <w:r w:rsidRPr="00313315">
        <w:rPr>
          <w:color w:val="000000"/>
          <w:sz w:val="28"/>
          <w:szCs w:val="28"/>
        </w:rPr>
        <w:lastRenderedPageBreak/>
        <w:t>наличия собственных и заемных ресурсов, разработка моделей финансового состояния при разнообразных вариантах использования ресурсов.</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3. Разработка конкретных мероприятий, направленных на более эффективное использование финансовых ресурсов и укрепление финансового состояния предприятия.</w:t>
      </w:r>
    </w:p>
    <w:p w:rsidR="00313315" w:rsidRPr="00313315" w:rsidRDefault="00313315" w:rsidP="00313315">
      <w:pPr>
        <w:pStyle w:val="a3"/>
        <w:spacing w:before="0" w:beforeAutospacing="0" w:after="0" w:afterAutospacing="0"/>
        <w:jc w:val="both"/>
        <w:rPr>
          <w:color w:val="000000"/>
          <w:sz w:val="28"/>
          <w:szCs w:val="28"/>
        </w:rPr>
      </w:pPr>
      <w:r>
        <w:rPr>
          <w:i/>
          <w:iCs/>
          <w:color w:val="000000"/>
          <w:sz w:val="28"/>
          <w:szCs w:val="28"/>
        </w:rPr>
        <w:t xml:space="preserve">     </w:t>
      </w:r>
      <w:r w:rsidRPr="00313315">
        <w:rPr>
          <w:i/>
          <w:iCs/>
          <w:color w:val="000000"/>
          <w:sz w:val="28"/>
          <w:szCs w:val="28"/>
        </w:rPr>
        <w:t>Основными источниками информации</w:t>
      </w:r>
      <w:r w:rsidRPr="00313315">
        <w:rPr>
          <w:color w:val="000000"/>
          <w:sz w:val="28"/>
          <w:szCs w:val="28"/>
        </w:rPr>
        <w:t> для анализа финансового состояния предприятия служат отчетный бухгалтерский баланс, отчеты о прибылях и убытках, о движении капитала, о движении денежных средств и другие формы отчетности, данные первичного и аналитического бухгалтерского учета, которые расшифровывают и детализируют отдельные статьи баланса.</w:t>
      </w:r>
    </w:p>
    <w:p w:rsidR="00313315" w:rsidRPr="00313315" w:rsidRDefault="00313315" w:rsidP="00313315">
      <w:pPr>
        <w:pStyle w:val="a3"/>
        <w:spacing w:before="0" w:beforeAutospacing="0" w:after="0" w:afterAutospacing="0"/>
        <w:jc w:val="both"/>
        <w:rPr>
          <w:color w:val="000000"/>
          <w:sz w:val="28"/>
          <w:szCs w:val="28"/>
        </w:rPr>
      </w:pPr>
      <w:r>
        <w:rPr>
          <w:i/>
          <w:iCs/>
          <w:color w:val="000000"/>
          <w:sz w:val="28"/>
          <w:szCs w:val="28"/>
        </w:rPr>
        <w:t xml:space="preserve">      </w:t>
      </w:r>
      <w:r w:rsidRPr="00313315">
        <w:rPr>
          <w:i/>
          <w:iCs/>
          <w:color w:val="000000"/>
          <w:sz w:val="28"/>
          <w:szCs w:val="28"/>
        </w:rPr>
        <w:t>Для оценки ФСП, его устойчивости используется целая система показателей, характеризующих:</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а) наличие и размещение капитала, эффективность и интенсивность его использования;</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б</w:t>
      </w:r>
      <w:proofErr w:type="gramStart"/>
      <w:r w:rsidRPr="00313315">
        <w:rPr>
          <w:color w:val="000000"/>
          <w:sz w:val="28"/>
          <w:szCs w:val="28"/>
        </w:rPr>
        <w:t>)о</w:t>
      </w:r>
      <w:proofErr w:type="gramEnd"/>
      <w:r w:rsidRPr="00313315">
        <w:rPr>
          <w:color w:val="000000"/>
          <w:sz w:val="28"/>
          <w:szCs w:val="28"/>
        </w:rPr>
        <w:t>птимальность структуры пассивов предприятия, его финансовую независимость и степень финансового риска;</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в) оптимальность структуры активов предприятия и степень производственного риска;</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г) оптимальность структуры источников формирования оборотных активов;</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д) платежеспособность и инвестиционную привлекательность предприятия;</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е) риск банкротства (несостоятельности) субъекта хозяйствования;</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ж) запас его финансовой устойчивости (зону безубыточного объема продаж).</w:t>
      </w:r>
    </w:p>
    <w:p w:rsidR="00313315" w:rsidRDefault="00313315" w:rsidP="00313315">
      <w:pPr>
        <w:pStyle w:val="a3"/>
        <w:spacing w:before="0" w:beforeAutospacing="0" w:after="0" w:afterAutospacing="0"/>
        <w:jc w:val="both"/>
        <w:rPr>
          <w:b/>
          <w:bCs/>
          <w:color w:val="000000"/>
          <w:sz w:val="28"/>
          <w:szCs w:val="28"/>
        </w:rPr>
      </w:pPr>
    </w:p>
    <w:p w:rsidR="00313315" w:rsidRPr="00313315" w:rsidRDefault="00313315" w:rsidP="00313315">
      <w:pPr>
        <w:pStyle w:val="a3"/>
        <w:spacing w:before="0" w:beforeAutospacing="0" w:after="0" w:afterAutospacing="0"/>
        <w:jc w:val="both"/>
        <w:rPr>
          <w:color w:val="000000"/>
          <w:sz w:val="28"/>
          <w:szCs w:val="28"/>
        </w:rPr>
      </w:pPr>
      <w:r>
        <w:rPr>
          <w:b/>
          <w:bCs/>
          <w:color w:val="000000"/>
          <w:sz w:val="28"/>
          <w:szCs w:val="28"/>
        </w:rPr>
        <w:t xml:space="preserve">      </w:t>
      </w:r>
      <w:r w:rsidRPr="00313315">
        <w:rPr>
          <w:color w:val="000000"/>
          <w:sz w:val="28"/>
          <w:szCs w:val="28"/>
        </w:rPr>
        <w:t>Анализ ФСП основывается главным образом на относительных показателях, так как абсолютные показатели баланса в условиях инфляции очень трудно привести в сопоставимый вид.</w:t>
      </w:r>
    </w:p>
    <w:p w:rsidR="00313315" w:rsidRPr="00313315" w:rsidRDefault="00313315" w:rsidP="00313315">
      <w:pPr>
        <w:pStyle w:val="a3"/>
        <w:spacing w:before="0" w:beforeAutospacing="0" w:after="0" w:afterAutospacing="0"/>
        <w:jc w:val="both"/>
        <w:rPr>
          <w:color w:val="000000"/>
          <w:sz w:val="28"/>
          <w:szCs w:val="28"/>
        </w:rPr>
      </w:pPr>
      <w:r>
        <w:rPr>
          <w:i/>
          <w:iCs/>
          <w:color w:val="000000"/>
          <w:sz w:val="28"/>
          <w:szCs w:val="28"/>
        </w:rPr>
        <w:t xml:space="preserve">     </w:t>
      </w:r>
      <w:r w:rsidRPr="00313315">
        <w:rPr>
          <w:i/>
          <w:iCs/>
          <w:color w:val="000000"/>
          <w:sz w:val="28"/>
          <w:szCs w:val="28"/>
        </w:rPr>
        <w:t>Относительные показатели анализируемого предприятия можно сравнивать:</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с общепринятыми "нормами" для оценки</w:t>
      </w:r>
      <w:r w:rsidRPr="00313315">
        <w:rPr>
          <w:b/>
          <w:bCs/>
          <w:color w:val="000000"/>
          <w:sz w:val="28"/>
          <w:szCs w:val="28"/>
        </w:rPr>
        <w:t> </w:t>
      </w:r>
      <w:r w:rsidRPr="00313315">
        <w:rPr>
          <w:color w:val="000000"/>
          <w:sz w:val="28"/>
          <w:szCs w:val="28"/>
        </w:rPr>
        <w:t>степени риска и прогнозирования возможности банкротства;</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с аналогичными данными других предприятий, что позволяет выявить сильные и слабые стороны предприятия и его возможности;</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с аналогичными данными за предыдущие годы для изучения тенденций улучшения или ухудшения ФСП.</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В зависимости от поставленных целей анализ финансового состояния может включать только экспресс-анализ, который дает наглядную и простую его оценку и позволяет увидеть динамику развития организации. Смысл экспресс-анализа заключается в отборе небольшого количества показателей и постоянном отслеживании их динамики. Отбор таких показателей субъективен и производится аналитиком самостоятельно. При необходимости экспресс-анализ может быть дополнен детализированным анализом.</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 xml:space="preserve">Одним из распространенных приемов анализа отчетности является чтение форм отчетности и изучение абсолютных величин, представленных в этих формах. Чтение отчетности позволяет сделать выводы об основных </w:t>
      </w:r>
      <w:r w:rsidRPr="00313315">
        <w:rPr>
          <w:color w:val="000000"/>
          <w:sz w:val="28"/>
          <w:szCs w:val="28"/>
        </w:rPr>
        <w:lastRenderedPageBreak/>
        <w:t xml:space="preserve">источниках привлечения средств, направлениях их вложения, основных источниках полученной прибыли, особенностях организационной структуры, основных источниках денежных средств, дивидендной политики и т.д. </w:t>
      </w:r>
      <w:r>
        <w:rPr>
          <w:color w:val="000000"/>
          <w:sz w:val="28"/>
          <w:szCs w:val="28"/>
        </w:rPr>
        <w:t xml:space="preserve">   </w:t>
      </w:r>
      <w:r w:rsidRPr="00313315">
        <w:rPr>
          <w:color w:val="000000"/>
          <w:sz w:val="28"/>
          <w:szCs w:val="28"/>
        </w:rPr>
        <w:t>Однако такая информация не позволяет оценить динамику основных показателей деятельности организации, её место среди аналогичных организаций страны и мирового рынка. Это достигается посредством использования приема сопоставления анализируемых данных во времени.</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Практика финансового анализа выделяет шесть общепринятых методов.</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xml:space="preserve">1. </w:t>
      </w:r>
      <w:proofErr w:type="gramStart"/>
      <w:r w:rsidRPr="00313315">
        <w:rPr>
          <w:color w:val="000000"/>
          <w:sz w:val="28"/>
          <w:szCs w:val="28"/>
        </w:rPr>
        <w:t>Горизонтальный</w:t>
      </w:r>
      <w:proofErr w:type="gramEnd"/>
      <w:r w:rsidRPr="00313315">
        <w:rPr>
          <w:b/>
          <w:bCs/>
          <w:color w:val="000000"/>
          <w:sz w:val="28"/>
          <w:szCs w:val="28"/>
        </w:rPr>
        <w:t> </w:t>
      </w:r>
      <w:r w:rsidRPr="00313315">
        <w:rPr>
          <w:color w:val="000000"/>
          <w:sz w:val="28"/>
          <w:szCs w:val="28"/>
        </w:rPr>
        <w:t>(временной) - сравнение отчетных финансовых показателей с плановыми, либо с показателями предыдущего периода (базисного).</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xml:space="preserve">2. </w:t>
      </w:r>
      <w:proofErr w:type="gramStart"/>
      <w:r w:rsidRPr="00313315">
        <w:rPr>
          <w:color w:val="000000"/>
          <w:sz w:val="28"/>
          <w:szCs w:val="28"/>
        </w:rPr>
        <w:t>Вертикальный</w:t>
      </w:r>
      <w:r w:rsidRPr="00313315">
        <w:rPr>
          <w:b/>
          <w:bCs/>
          <w:color w:val="000000"/>
          <w:sz w:val="28"/>
          <w:szCs w:val="28"/>
        </w:rPr>
        <w:t> </w:t>
      </w:r>
      <w:r w:rsidRPr="00313315">
        <w:rPr>
          <w:color w:val="000000"/>
          <w:sz w:val="28"/>
          <w:szCs w:val="28"/>
        </w:rPr>
        <w:t>(структурный) - определение структуры итоговых финансовых показателей с выявлением влияния каждой позиции отчетности на результат в целом.</w:t>
      </w:r>
      <w:proofErr w:type="gramEnd"/>
      <w:r w:rsidRPr="00313315">
        <w:rPr>
          <w:color w:val="000000"/>
          <w:sz w:val="28"/>
          <w:szCs w:val="28"/>
        </w:rPr>
        <w:t xml:space="preserve"> Например, определение удельного веса </w:t>
      </w:r>
      <w:proofErr w:type="spellStart"/>
      <w:r w:rsidRPr="00313315">
        <w:rPr>
          <w:color w:val="000000"/>
          <w:sz w:val="28"/>
          <w:szCs w:val="28"/>
        </w:rPr>
        <w:t>внеоборотных</w:t>
      </w:r>
      <w:proofErr w:type="spellEnd"/>
      <w:r w:rsidRPr="00313315">
        <w:rPr>
          <w:color w:val="000000"/>
          <w:sz w:val="28"/>
          <w:szCs w:val="28"/>
        </w:rPr>
        <w:t xml:space="preserve"> активов в имуществе компании. Это позволяет оценить, к примеру, </w:t>
      </w:r>
      <w:proofErr w:type="spellStart"/>
      <w:r w:rsidRPr="00313315">
        <w:rPr>
          <w:color w:val="000000"/>
          <w:sz w:val="28"/>
          <w:szCs w:val="28"/>
        </w:rPr>
        <w:t>фондоемкость</w:t>
      </w:r>
      <w:proofErr w:type="spellEnd"/>
      <w:r w:rsidRPr="00313315">
        <w:rPr>
          <w:color w:val="000000"/>
          <w:sz w:val="28"/>
          <w:szCs w:val="28"/>
        </w:rPr>
        <w:t xml:space="preserve"> этого предприятия.</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xml:space="preserve">3. </w:t>
      </w:r>
      <w:proofErr w:type="gramStart"/>
      <w:r w:rsidRPr="00313315">
        <w:rPr>
          <w:color w:val="000000"/>
          <w:sz w:val="28"/>
          <w:szCs w:val="28"/>
        </w:rPr>
        <w:t>Трендовый</w:t>
      </w:r>
      <w:proofErr w:type="gramEnd"/>
      <w:r w:rsidRPr="00313315">
        <w:rPr>
          <w:b/>
          <w:bCs/>
          <w:color w:val="000000"/>
          <w:sz w:val="28"/>
          <w:szCs w:val="28"/>
        </w:rPr>
        <w:t> </w:t>
      </w:r>
      <w:r w:rsidRPr="00313315">
        <w:rPr>
          <w:color w:val="000000"/>
          <w:sz w:val="28"/>
          <w:szCs w:val="28"/>
        </w:rPr>
        <w:t>- сравнение каждой позиции отчетности с рядом предшествующих периодов и определение тренда, т.е. основной тенденции динамики показателя, очищенной от случайных влияний. Так, например, анализ динамики продаж продукта «А» за ряд лет указывает на устойчивую тенденцию снижения темпов роста. Это позволяет сделать вывод о заключительной фазе жизненного цикла продукта, от производства которого компании следует постепенно отказаться. С помощью тренда формируются возможные значения показателя в будущем. Следовательно, метод может использоваться в перспективном и прогнозном анализе.</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xml:space="preserve">4. </w:t>
      </w:r>
      <w:proofErr w:type="gramStart"/>
      <w:r w:rsidRPr="00313315">
        <w:rPr>
          <w:color w:val="000000"/>
          <w:sz w:val="28"/>
          <w:szCs w:val="28"/>
        </w:rPr>
        <w:t>Сравнительный</w:t>
      </w:r>
      <w:proofErr w:type="gramEnd"/>
      <w:r w:rsidRPr="00313315">
        <w:rPr>
          <w:b/>
          <w:bCs/>
          <w:color w:val="000000"/>
          <w:sz w:val="28"/>
          <w:szCs w:val="28"/>
        </w:rPr>
        <w:t> </w:t>
      </w:r>
      <w:r w:rsidRPr="00313315">
        <w:rPr>
          <w:color w:val="000000"/>
          <w:sz w:val="28"/>
          <w:szCs w:val="28"/>
        </w:rPr>
        <w:t>(пространственный) - сравнение показателей отчетности:</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с планом;</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со среднеотраслевым уровнем;</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с данными конкурентов;</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со средними общеэкономическими данными;</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с данными отдельных подразделений компании между собой;</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с экономической моделью.</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5. Анализ относительных показателей</w:t>
      </w:r>
      <w:r w:rsidRPr="00313315">
        <w:rPr>
          <w:b/>
          <w:bCs/>
          <w:color w:val="000000"/>
          <w:sz w:val="28"/>
          <w:szCs w:val="28"/>
        </w:rPr>
        <w:t> </w:t>
      </w:r>
      <w:r w:rsidRPr="00313315">
        <w:rPr>
          <w:color w:val="000000"/>
          <w:sz w:val="28"/>
          <w:szCs w:val="28"/>
        </w:rPr>
        <w:t>(коэффициентов) - расчет отношений данных отчетности, определение взаимосвязей показателей. Абсолютные показатели недостаточно характеризуют исследуемые явления и процессы, т.к. не имеют базы сравнения, поэтому используются относительные показатели. Исчисляются в процентах, коэффициентах или индексах.</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6. Факторный -</w:t>
      </w:r>
      <w:r w:rsidRPr="00313315">
        <w:rPr>
          <w:b/>
          <w:bCs/>
          <w:color w:val="000000"/>
          <w:sz w:val="28"/>
          <w:szCs w:val="28"/>
        </w:rPr>
        <w:t> </w:t>
      </w:r>
      <w:r w:rsidRPr="00313315">
        <w:rPr>
          <w:color w:val="000000"/>
          <w:sz w:val="28"/>
          <w:szCs w:val="28"/>
        </w:rPr>
        <w:t>анализ влияния отдельных факторов (причин) на результативный (обобщающий) показатель. Факторный анализ может быть как прямым (собственно анализ, представляющий раздробление результативного показателя на составные части), так и обратным (синтез), когда его отдельные элементы соединяют в общий результативный показатель.</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lastRenderedPageBreak/>
        <w:t xml:space="preserve">      </w:t>
      </w:r>
      <w:r w:rsidRPr="00313315">
        <w:rPr>
          <w:color w:val="000000"/>
          <w:sz w:val="28"/>
          <w:szCs w:val="28"/>
        </w:rPr>
        <w:t>Перечисленные методы анализа способствуют аналитическому прочтению финансовых отчетов, исходной базой которых, прежде всего, являются данные бухгалтерского учета и отчетности. [6, c. 245]</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 xml:space="preserve">Помимо перечисленных методов анализа используются статистические, </w:t>
      </w:r>
      <w:proofErr w:type="gramStart"/>
      <w:r w:rsidRPr="00313315">
        <w:rPr>
          <w:color w:val="000000"/>
          <w:sz w:val="28"/>
          <w:szCs w:val="28"/>
        </w:rPr>
        <w:t>экономико - математические</w:t>
      </w:r>
      <w:proofErr w:type="gramEnd"/>
      <w:r w:rsidRPr="00313315">
        <w:rPr>
          <w:color w:val="000000"/>
          <w:sz w:val="28"/>
          <w:szCs w:val="28"/>
        </w:rPr>
        <w:t xml:space="preserve"> и другие методы.</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Финансовый анализ можно подразделить на финансовый анализ и производственный (управленческий) анализ. Разделение анализа на финансовый и управленческий обусловлено сложившимся на практике разделением системы бухгалтерского учета в масштабе предприятия на финансовый и управленческий учет.</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Для более детального анализа отчетности используется подгруппа приемов, которая включает:</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а) составление сравнительных таблиц с выявлением абсолютного и относительного (в процентах) отклонения по основным показателям отчетности;</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б) исчисление относительных отклонений показателей в процентах по отношению к балансовому году за несколько лет (за пять или десять);</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в) исчисление показателей за ряд лет в процентах к какому-либо итоговому показателю (к итогу баланса, объему производства и продаж).</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Наиболее общее представление об имевших место качественных изменениях в структуре средств и их источников, а также динамике этих изменений можно получить с помощью вертикального и горизонтального анализа бухгалтерского баланса. Структура стоимости имущества даёт общее представление о финансовом состоянии организации, она показывает долю каждого элемента в активах и соотношение заёмных и собственных средств, покрывающих их, в пассивах.</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Анализ финансового состояния осуществляется по оценке бухгалтерского баланса с помощью одного из следующих способов:</w:t>
      </w:r>
    </w:p>
    <w:p w:rsidR="00313315" w:rsidRPr="00313315" w:rsidRDefault="00313315" w:rsidP="00313315">
      <w:pPr>
        <w:pStyle w:val="a3"/>
        <w:numPr>
          <w:ilvl w:val="0"/>
          <w:numId w:val="36"/>
        </w:numPr>
        <w:spacing w:before="0" w:beforeAutospacing="0" w:after="0" w:afterAutospacing="0"/>
        <w:jc w:val="both"/>
        <w:rPr>
          <w:color w:val="000000"/>
          <w:sz w:val="28"/>
          <w:szCs w:val="28"/>
        </w:rPr>
      </w:pPr>
      <w:r w:rsidRPr="00313315">
        <w:rPr>
          <w:color w:val="000000"/>
          <w:sz w:val="28"/>
          <w:szCs w:val="28"/>
        </w:rPr>
        <w:t>анализ непосредственно по балансу без предварительного изменения состава балансовых статей;</w:t>
      </w:r>
    </w:p>
    <w:p w:rsidR="00313315" w:rsidRPr="00313315" w:rsidRDefault="00313315" w:rsidP="00313315">
      <w:pPr>
        <w:pStyle w:val="a3"/>
        <w:numPr>
          <w:ilvl w:val="0"/>
          <w:numId w:val="36"/>
        </w:numPr>
        <w:spacing w:before="0" w:beforeAutospacing="0" w:after="0" w:afterAutospacing="0"/>
        <w:jc w:val="both"/>
        <w:rPr>
          <w:color w:val="000000"/>
          <w:sz w:val="28"/>
          <w:szCs w:val="28"/>
        </w:rPr>
      </w:pPr>
      <w:r w:rsidRPr="00313315">
        <w:rPr>
          <w:color w:val="000000"/>
          <w:sz w:val="28"/>
          <w:szCs w:val="28"/>
        </w:rPr>
        <w:t>анализ по уплотненному сравнительному аналитическому балансу, который строится путем агрегирования некоторых однородных по составу элементов балансовых статей;</w:t>
      </w:r>
    </w:p>
    <w:p w:rsidR="00313315" w:rsidRPr="00313315" w:rsidRDefault="00313315" w:rsidP="00313315">
      <w:pPr>
        <w:pStyle w:val="a3"/>
        <w:numPr>
          <w:ilvl w:val="0"/>
          <w:numId w:val="36"/>
        </w:numPr>
        <w:spacing w:before="0" w:beforeAutospacing="0" w:after="0" w:afterAutospacing="0"/>
        <w:jc w:val="both"/>
        <w:rPr>
          <w:color w:val="000000"/>
          <w:sz w:val="28"/>
          <w:szCs w:val="28"/>
        </w:rPr>
      </w:pPr>
      <w:r w:rsidRPr="00313315">
        <w:rPr>
          <w:color w:val="000000"/>
          <w:sz w:val="28"/>
          <w:szCs w:val="28"/>
        </w:rPr>
        <w:t>анализ по балансу, подвергнутому дополнительной корректировке на индекс инфляции с последующим агрегированием статей в необходимых аналитических разрезах.</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 xml:space="preserve">Анализ непосредственно по балансу — дело довольно трудоемкое и неэффективное, т.к. слишком большое количество расчетных показателей не позволяет выделить главные тенденции в финансовом состоянии организации. Способ построения аналитического баланса на основе собственно баланса не позволит за множеством показателей увидеть доминирующие тенденции финансового состояния, поэтому наиболее рациональным вариантом является аналитический баланс, формируемый на основе обобщенных элементов. Аналитический баланс позволяет выявить основные тенденции в динамике и структуре показателей. Кроме того, в него </w:t>
      </w:r>
      <w:r w:rsidRPr="00313315">
        <w:rPr>
          <w:color w:val="000000"/>
          <w:sz w:val="28"/>
          <w:szCs w:val="28"/>
        </w:rPr>
        <w:lastRenderedPageBreak/>
        <w:t>вводятся графы, позволяющие определить абсолютные и относительные величины, характеризующие динамику и структуру укрупненных статей баланса.</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Анализом финансового состояния занимаются не только руководители и соответствующие службы предприятия, но и его учредители, инвесторы с целью изучения эффективности использования ресурсов, банки - для оценки условий кредитования и определения степени риска, поставщики - для своевременного получения платежей, налоговые инспекции - для выполнения плана поступления сре</w:t>
      </w:r>
      <w:proofErr w:type="gramStart"/>
      <w:r w:rsidRPr="00313315">
        <w:rPr>
          <w:color w:val="000000"/>
          <w:sz w:val="28"/>
          <w:szCs w:val="28"/>
        </w:rPr>
        <w:t>дств в б</w:t>
      </w:r>
      <w:proofErr w:type="gramEnd"/>
      <w:r w:rsidRPr="00313315">
        <w:rPr>
          <w:color w:val="000000"/>
          <w:sz w:val="28"/>
          <w:szCs w:val="28"/>
        </w:rPr>
        <w:t xml:space="preserve">юджет и т.д. В соответствии с этим анализ делится </w:t>
      </w:r>
      <w:proofErr w:type="gramStart"/>
      <w:r w:rsidRPr="00313315">
        <w:rPr>
          <w:color w:val="000000"/>
          <w:sz w:val="28"/>
          <w:szCs w:val="28"/>
        </w:rPr>
        <w:t>на</w:t>
      </w:r>
      <w:proofErr w:type="gramEnd"/>
      <w:r w:rsidRPr="00313315">
        <w:rPr>
          <w:color w:val="000000"/>
          <w:sz w:val="28"/>
          <w:szCs w:val="28"/>
        </w:rPr>
        <w:t xml:space="preserve"> внутренний и внешний.</w:t>
      </w:r>
    </w:p>
    <w:p w:rsidR="00313315" w:rsidRPr="00313315" w:rsidRDefault="00313315" w:rsidP="00313315">
      <w:pPr>
        <w:pStyle w:val="a3"/>
        <w:spacing w:before="0" w:beforeAutospacing="0" w:after="0" w:afterAutospacing="0"/>
        <w:jc w:val="both"/>
        <w:rPr>
          <w:color w:val="000000"/>
          <w:sz w:val="28"/>
          <w:szCs w:val="28"/>
        </w:rPr>
      </w:pPr>
      <w:r>
        <w:rPr>
          <w:b/>
          <w:bCs/>
          <w:i/>
          <w:iCs/>
          <w:color w:val="000000"/>
          <w:sz w:val="28"/>
          <w:szCs w:val="28"/>
        </w:rPr>
        <w:t xml:space="preserve">      </w:t>
      </w:r>
      <w:r w:rsidRPr="00313315">
        <w:rPr>
          <w:b/>
          <w:bCs/>
          <w:i/>
          <w:iCs/>
          <w:color w:val="000000"/>
          <w:sz w:val="28"/>
          <w:szCs w:val="28"/>
        </w:rPr>
        <w:t>Внутренний анализ</w:t>
      </w:r>
      <w:r w:rsidRPr="00313315">
        <w:rPr>
          <w:color w:val="000000"/>
          <w:sz w:val="28"/>
          <w:szCs w:val="28"/>
        </w:rPr>
        <w:t xml:space="preserve"> проводится службами </w:t>
      </w:r>
      <w:proofErr w:type="gramStart"/>
      <w:r w:rsidRPr="00313315">
        <w:rPr>
          <w:color w:val="000000"/>
          <w:sz w:val="28"/>
          <w:szCs w:val="28"/>
        </w:rPr>
        <w:t>предприятия</w:t>
      </w:r>
      <w:proofErr w:type="gramEnd"/>
      <w:r w:rsidRPr="00313315">
        <w:rPr>
          <w:color w:val="000000"/>
          <w:sz w:val="28"/>
          <w:szCs w:val="28"/>
        </w:rPr>
        <w:t xml:space="preserve"> и его результаты используются для планирования, контроля и прогнозирования ФСП. Его цель - обеспечить планомерное поступление денежных средств и разместить собственные и заемные средства таким образом, чтобы создать условия для нормального функционирования предприятия, получения максимума прибыли и исключения риска банкротства.</w:t>
      </w:r>
    </w:p>
    <w:p w:rsidR="00313315" w:rsidRPr="00313315" w:rsidRDefault="00313315" w:rsidP="00313315">
      <w:pPr>
        <w:pStyle w:val="a3"/>
        <w:spacing w:before="0" w:beforeAutospacing="0" w:after="0" w:afterAutospacing="0"/>
        <w:jc w:val="both"/>
        <w:rPr>
          <w:color w:val="000000"/>
          <w:sz w:val="28"/>
          <w:szCs w:val="28"/>
        </w:rPr>
      </w:pPr>
      <w:r>
        <w:rPr>
          <w:b/>
          <w:bCs/>
          <w:i/>
          <w:iCs/>
          <w:color w:val="000000"/>
          <w:sz w:val="28"/>
          <w:szCs w:val="28"/>
        </w:rPr>
        <w:t xml:space="preserve">     </w:t>
      </w:r>
      <w:r w:rsidRPr="00313315">
        <w:rPr>
          <w:b/>
          <w:bCs/>
          <w:i/>
          <w:iCs/>
          <w:color w:val="000000"/>
          <w:sz w:val="28"/>
          <w:szCs w:val="28"/>
        </w:rPr>
        <w:t>Внешний анализ</w:t>
      </w:r>
      <w:r w:rsidRPr="00313315">
        <w:rPr>
          <w:color w:val="000000"/>
          <w:sz w:val="28"/>
          <w:szCs w:val="28"/>
        </w:rPr>
        <w:t> осуществляется инвесторами, поставщиками материальных и финансовых ресурсов, контролирующими органами на основе публикуемой отчетности. Его цель - установить возможность выгодно вложить средства, чтобы обеспечить максимум прибыли и исключить риск потери.</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По объему исследования выделяют полный и тематический финансовые анализы предприятия.</w:t>
      </w:r>
    </w:p>
    <w:p w:rsidR="00313315" w:rsidRPr="00313315" w:rsidRDefault="00313315" w:rsidP="00313315">
      <w:pPr>
        <w:pStyle w:val="a3"/>
        <w:spacing w:before="0" w:beforeAutospacing="0" w:after="0" w:afterAutospacing="0"/>
        <w:jc w:val="both"/>
        <w:rPr>
          <w:color w:val="000000"/>
          <w:sz w:val="28"/>
          <w:szCs w:val="28"/>
        </w:rPr>
      </w:pPr>
      <w:r>
        <w:rPr>
          <w:i/>
          <w:iCs/>
          <w:color w:val="000000"/>
          <w:sz w:val="28"/>
          <w:szCs w:val="28"/>
        </w:rPr>
        <w:t xml:space="preserve">     </w:t>
      </w:r>
      <w:r w:rsidRPr="00313315">
        <w:rPr>
          <w:i/>
          <w:iCs/>
          <w:color w:val="000000"/>
          <w:sz w:val="28"/>
          <w:szCs w:val="28"/>
        </w:rPr>
        <w:t>Полный финансовый анализ</w:t>
      </w:r>
      <w:r w:rsidRPr="00313315">
        <w:rPr>
          <w:color w:val="000000"/>
          <w:sz w:val="28"/>
          <w:szCs w:val="28"/>
        </w:rPr>
        <w:t> предприятия проводят с целью изучения всех аспектов финансовой деятельности предприятия в комплексе.</w:t>
      </w:r>
    </w:p>
    <w:p w:rsidR="00313315" w:rsidRPr="00313315" w:rsidRDefault="00313315" w:rsidP="00313315">
      <w:pPr>
        <w:pStyle w:val="a3"/>
        <w:spacing w:before="0" w:beforeAutospacing="0" w:after="0" w:afterAutospacing="0"/>
        <w:jc w:val="both"/>
        <w:rPr>
          <w:color w:val="000000"/>
          <w:sz w:val="28"/>
          <w:szCs w:val="28"/>
        </w:rPr>
      </w:pPr>
      <w:r>
        <w:rPr>
          <w:i/>
          <w:iCs/>
          <w:color w:val="000000"/>
          <w:sz w:val="28"/>
          <w:szCs w:val="28"/>
        </w:rPr>
        <w:t xml:space="preserve">    </w:t>
      </w:r>
      <w:r w:rsidRPr="00313315">
        <w:rPr>
          <w:i/>
          <w:iCs/>
          <w:color w:val="000000"/>
          <w:sz w:val="28"/>
          <w:szCs w:val="28"/>
        </w:rPr>
        <w:t>Тематический финансовый анали</w:t>
      </w:r>
      <w:r w:rsidRPr="00313315">
        <w:rPr>
          <w:color w:val="000000"/>
          <w:sz w:val="28"/>
          <w:szCs w:val="28"/>
        </w:rPr>
        <w:t>з ограничивается изучением отдельных аспектов финансовой деятельности предприятия. Предметом тематического финансового анализа может быть эффективность использования активов предприятия, оптимальность финансирования различных активов из отдельных источников, состояние финансовой устойчивости и платежеспособности предприятия, оптимальность инвестиционного портфеля и финансовой структуры капитала, а так же ряд других аспектов финансовой деятельности предприятия;</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3) По объекту анализа выделяют следующие его виды:</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анализ финансовой деятельности предприятия в целом. В процессе, которого объектом изучения является общая финансовая деятельность предприятия, без выделения отдельных его структурных единиц и подразделений;</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анализ финансовой деятельности отдельных структурных единиц и подразделений. База банного анализа основывается на результатах управленческого учета предприятия;</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анализ отдельных финансовых операций. Предметом такого анализа являются отдельные операции, связанные с долгосрочными или краткосрочными финансовыми вложениями, с финансированием отдельных реальных проектов и другие;</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lastRenderedPageBreak/>
        <w:t>4) по периоду проведения выделяют: предварительный, текущий (оперативный) и последующий (ретроспективный) финансовые анализы.</w:t>
      </w:r>
      <w:r>
        <w:rPr>
          <w:color w:val="000000"/>
          <w:sz w:val="28"/>
          <w:szCs w:val="28"/>
        </w:rPr>
        <w:t xml:space="preserve">          </w:t>
      </w:r>
      <w:r w:rsidRPr="00313315">
        <w:rPr>
          <w:color w:val="000000"/>
          <w:sz w:val="28"/>
          <w:szCs w:val="28"/>
        </w:rPr>
        <w:t>Предварительный финансовый анализ изучает условия финансовой деятельности в целом, либо осуществления отдельных финансовых операций предприятия (например, оценка собственной платежеспособности при необходимости получения крупного банковского кредита).</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Текущий (или оперативный) финансовый анализ проводят в процессе реализации отдельных финансовых планов или осуществления отдельных финансовых операций с целью оперативного воздействия на результаты финансовой деятельности. Как правило, такой финансовый анализ, ограничивается кратким периодом времени.</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Последующий (или ретроспективный) финансовый анализ проводится предприятием за прошедший отчетный период (месяц, квартал, год). Он позволяет глубже и полнее проанализировать финансовое состояние предприятия и получить результаты финансовой деятельности предприятия в сравнении с предварительным и текущим анализом, так как базируется на завершенных отчетных материалах статистического и бухгалтерского учета.</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Основная задача текущего анализа - объективная оценка результатов коммерческой деятельности, комплексное выявление имеющихся резервов и их мобилизация, достижение полного соответствия материального и морального стимулирования, по результатам труда и качеству работы.</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Текущий анализ осуществляют во время подведения итогов хозяйственной деятельности, а его результаты используют для решения проблем управления.</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Особенность методики текущего анализа состоит в том, что фактические результаты деятельности предприятия оцениваются в сравнении с планом и данными предшествующего аналитического периода. В этом виде анализа имеется существенный недостаток - он выявляет навсегда потерянные возможности для роста эффективности производства, т.к. относится к прошедшему периоду.</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Текущий анализ - захватывает наиболее полный спектр финансовой деятельности предприятия, вбирающий в себя результаты оперативного анализа и служащий базой для проведения перспективного анализа.</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Оперативный анализ приближён во времени к моменту совершения хозяйственных операций. Он основывается на данных первичного (бухгалтерского и статистического) учёта. Оперативный анализ представляет собой систему повседневного изучения выполнения плановых заданий, с целью быстрого вмешательства в процесс производства и обеспечения эффективнос</w:t>
      </w:r>
      <w:r>
        <w:rPr>
          <w:color w:val="000000"/>
          <w:sz w:val="28"/>
          <w:szCs w:val="28"/>
        </w:rPr>
        <w:t xml:space="preserve">ти функционирования предприятия. </w:t>
      </w:r>
      <w:r w:rsidRPr="00313315">
        <w:rPr>
          <w:color w:val="000000"/>
          <w:sz w:val="28"/>
          <w:szCs w:val="28"/>
        </w:rPr>
        <w:t>Оперативный анализ обычно проводят по следующим группам показателей: отгрузка и реализация продукции; использование рабочей силы; производственного оборудования и материальных ресурсов; себестоимость; прибыль и рентабельность; платёжеспособность. При оперативном анализе проводится исследование натуральных показателей, а в расчётах допускается относительная неточность, т.к. нет завершённого процесса.</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lastRenderedPageBreak/>
        <w:t xml:space="preserve">     </w:t>
      </w:r>
      <w:r w:rsidRPr="00313315">
        <w:rPr>
          <w:color w:val="000000"/>
          <w:sz w:val="28"/>
          <w:szCs w:val="28"/>
        </w:rPr>
        <w:t>Перспективный анализ - это анализ результатов хозяйственной деятельности, для определения их возможных значений в будущем.</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Раскрывая картину будущего, перспективный анализ обеспечивает управляющему сферу задач для дальнейшего стратегического управления.</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В практическом методе и исследовании, задачи перспективного анализа конкретизируются по: объектам анализа; показателям деятельности; наилучшее обоснование перспективных планов.</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Перспективный анализ - как разведка будущего. Задает научно-аналитическую основу перспективного плана, которая тесно переплетается с прогнозированием, поэтому его еще называют прогнозным.</w:t>
      </w:r>
    </w:p>
    <w:p w:rsidR="00313315" w:rsidRDefault="00313315" w:rsidP="00313315">
      <w:pPr>
        <w:pStyle w:val="a3"/>
        <w:spacing w:before="0" w:beforeAutospacing="0" w:after="0" w:afterAutospacing="0"/>
        <w:jc w:val="both"/>
        <w:rPr>
          <w:b/>
          <w:bCs/>
          <w:color w:val="000000"/>
          <w:sz w:val="28"/>
          <w:szCs w:val="28"/>
        </w:rPr>
      </w:pPr>
    </w:p>
    <w:p w:rsidR="00313315" w:rsidRPr="00313315" w:rsidRDefault="00313315" w:rsidP="00313315">
      <w:pPr>
        <w:pStyle w:val="a3"/>
        <w:spacing w:before="0" w:beforeAutospacing="0" w:after="0" w:afterAutospacing="0"/>
        <w:jc w:val="both"/>
        <w:rPr>
          <w:color w:val="000000"/>
          <w:sz w:val="28"/>
          <w:szCs w:val="28"/>
        </w:rPr>
      </w:pPr>
      <w:r>
        <w:rPr>
          <w:b/>
          <w:bCs/>
          <w:color w:val="000000"/>
          <w:sz w:val="28"/>
          <w:szCs w:val="28"/>
        </w:rPr>
        <w:t xml:space="preserve">     </w:t>
      </w:r>
      <w:r w:rsidRPr="00313315">
        <w:rPr>
          <w:color w:val="000000"/>
          <w:sz w:val="28"/>
          <w:szCs w:val="28"/>
        </w:rPr>
        <w:t xml:space="preserve">Достижению и освоению техники анализа финансового состояния способствуют: обширная методическая база западных (Э. </w:t>
      </w:r>
      <w:proofErr w:type="spellStart"/>
      <w:r w:rsidRPr="00313315">
        <w:rPr>
          <w:color w:val="000000"/>
          <w:sz w:val="28"/>
          <w:szCs w:val="28"/>
        </w:rPr>
        <w:t>Хелферт</w:t>
      </w:r>
      <w:proofErr w:type="spellEnd"/>
      <w:r w:rsidRPr="00313315">
        <w:rPr>
          <w:color w:val="000000"/>
          <w:sz w:val="28"/>
          <w:szCs w:val="28"/>
        </w:rPr>
        <w:t xml:space="preserve">, З. С. Блага, Л. А. </w:t>
      </w:r>
      <w:proofErr w:type="spellStart"/>
      <w:r w:rsidRPr="00313315">
        <w:rPr>
          <w:color w:val="000000"/>
          <w:sz w:val="28"/>
          <w:szCs w:val="28"/>
        </w:rPr>
        <w:t>Бернстайн</w:t>
      </w:r>
      <w:proofErr w:type="spellEnd"/>
      <w:r w:rsidRPr="00313315">
        <w:rPr>
          <w:color w:val="000000"/>
          <w:sz w:val="28"/>
          <w:szCs w:val="28"/>
        </w:rPr>
        <w:t>, Ж. Ришар и др.</w:t>
      </w:r>
      <w:proofErr w:type="gramStart"/>
      <w:r w:rsidRPr="00313315">
        <w:rPr>
          <w:color w:val="000000"/>
          <w:sz w:val="28"/>
          <w:szCs w:val="28"/>
        </w:rPr>
        <w:t xml:space="preserve"> )</w:t>
      </w:r>
      <w:proofErr w:type="gramEnd"/>
      <w:r w:rsidRPr="00313315">
        <w:rPr>
          <w:color w:val="000000"/>
          <w:sz w:val="28"/>
          <w:szCs w:val="28"/>
        </w:rPr>
        <w:t xml:space="preserve"> и российских (В. В. Ковалев, Г. В. Савицкая, А. Д. </w:t>
      </w:r>
      <w:proofErr w:type="spellStart"/>
      <w:r w:rsidRPr="00313315">
        <w:rPr>
          <w:color w:val="000000"/>
          <w:sz w:val="28"/>
          <w:szCs w:val="28"/>
        </w:rPr>
        <w:t>Шеремет</w:t>
      </w:r>
      <w:proofErr w:type="spellEnd"/>
      <w:r w:rsidRPr="00313315">
        <w:rPr>
          <w:color w:val="000000"/>
          <w:sz w:val="28"/>
          <w:szCs w:val="28"/>
        </w:rPr>
        <w:t xml:space="preserve">, О. В. Ефимова и др. ) ученых и специалистов; широкий диапазон специальных про </w:t>
      </w:r>
      <w:proofErr w:type="spellStart"/>
      <w:r w:rsidRPr="00313315">
        <w:rPr>
          <w:color w:val="000000"/>
          <w:sz w:val="28"/>
          <w:szCs w:val="28"/>
        </w:rPr>
        <w:t>граммных</w:t>
      </w:r>
      <w:proofErr w:type="spellEnd"/>
      <w:r w:rsidRPr="00313315">
        <w:rPr>
          <w:color w:val="000000"/>
          <w:sz w:val="28"/>
          <w:szCs w:val="28"/>
        </w:rPr>
        <w:t xml:space="preserve"> средств (от простых аналитических программ стоимостью 200 дол</w:t>
      </w:r>
      <w:proofErr w:type="gramStart"/>
      <w:r w:rsidRPr="00313315">
        <w:rPr>
          <w:color w:val="000000"/>
          <w:sz w:val="28"/>
          <w:szCs w:val="28"/>
        </w:rPr>
        <w:t>.</w:t>
      </w:r>
      <w:proofErr w:type="gramEnd"/>
      <w:r w:rsidRPr="00313315">
        <w:rPr>
          <w:color w:val="000000"/>
          <w:sz w:val="28"/>
          <w:szCs w:val="28"/>
        </w:rPr>
        <w:t xml:space="preserve"> </w:t>
      </w:r>
      <w:proofErr w:type="gramStart"/>
      <w:r w:rsidRPr="00313315">
        <w:rPr>
          <w:color w:val="000000"/>
          <w:sz w:val="28"/>
          <w:szCs w:val="28"/>
        </w:rPr>
        <w:t>д</w:t>
      </w:r>
      <w:proofErr w:type="gramEnd"/>
      <w:r w:rsidRPr="00313315">
        <w:rPr>
          <w:color w:val="000000"/>
          <w:sz w:val="28"/>
          <w:szCs w:val="28"/>
        </w:rPr>
        <w:t>о интегрированных систем управленческого учета стоимостью более 1млн дол.); опыт практических исследований.</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 xml:space="preserve">Ряды исследователей в этой области ежегодно пополняются (М. В. Юревич, Н. В. </w:t>
      </w:r>
      <w:proofErr w:type="spellStart"/>
      <w:r w:rsidRPr="00313315">
        <w:rPr>
          <w:color w:val="000000"/>
          <w:sz w:val="28"/>
          <w:szCs w:val="28"/>
        </w:rPr>
        <w:t>Балихина</w:t>
      </w:r>
      <w:proofErr w:type="spellEnd"/>
      <w:r w:rsidRPr="00313315">
        <w:rPr>
          <w:color w:val="000000"/>
          <w:sz w:val="28"/>
          <w:szCs w:val="28"/>
        </w:rPr>
        <w:t xml:space="preserve">, А. Ф. Иваненко, А. </w:t>
      </w:r>
      <w:proofErr w:type="spellStart"/>
      <w:r w:rsidRPr="00313315">
        <w:rPr>
          <w:color w:val="000000"/>
          <w:sz w:val="28"/>
          <w:szCs w:val="28"/>
        </w:rPr>
        <w:t>Синягин</w:t>
      </w:r>
      <w:proofErr w:type="spellEnd"/>
      <w:r w:rsidRPr="00313315">
        <w:rPr>
          <w:color w:val="000000"/>
          <w:sz w:val="28"/>
          <w:szCs w:val="28"/>
        </w:rPr>
        <w:t xml:space="preserve">, Ю. А. Михайлов, Н. Н. Белоусова и др.). Изданные ранее методики дополняются и переиздаются (А. Д. </w:t>
      </w:r>
      <w:proofErr w:type="spellStart"/>
      <w:r w:rsidRPr="00313315">
        <w:rPr>
          <w:color w:val="000000"/>
          <w:sz w:val="28"/>
          <w:szCs w:val="28"/>
        </w:rPr>
        <w:t>Шеремет</w:t>
      </w:r>
      <w:proofErr w:type="spellEnd"/>
      <w:r w:rsidRPr="00313315">
        <w:rPr>
          <w:color w:val="000000"/>
          <w:sz w:val="28"/>
          <w:szCs w:val="28"/>
        </w:rPr>
        <w:t xml:space="preserve">, Е. В. </w:t>
      </w:r>
      <w:proofErr w:type="spellStart"/>
      <w:r w:rsidRPr="00313315">
        <w:rPr>
          <w:color w:val="000000"/>
          <w:sz w:val="28"/>
          <w:szCs w:val="28"/>
        </w:rPr>
        <w:t>Негашев</w:t>
      </w:r>
      <w:proofErr w:type="spellEnd"/>
      <w:r w:rsidRPr="00313315">
        <w:rPr>
          <w:color w:val="000000"/>
          <w:sz w:val="28"/>
          <w:szCs w:val="28"/>
        </w:rPr>
        <w:t>, О. В. Ефимова и др.). Это свидетельствует, с одной стороны, о широком спросе на данную литературу. В рыночной экономике «финансовое состояние» это не просто словосочетание, за ним стоит надежность потенциальных партнеров, способность в любой момент времени оплатить свои текущие долги, не стать банкротом в погоне за прибылью и т. д. С другой стороны, ученые-экономисты России ориентированы на потребности субъектов анализа.</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 xml:space="preserve">В экономической литературе даются рекомендации, как анализировать финансовое состояние </w:t>
      </w:r>
      <w:proofErr w:type="spellStart"/>
      <w:proofErr w:type="gramStart"/>
      <w:r w:rsidRPr="00313315">
        <w:rPr>
          <w:color w:val="000000"/>
          <w:sz w:val="28"/>
          <w:szCs w:val="28"/>
        </w:rPr>
        <w:t>предпри-ятия</w:t>
      </w:r>
      <w:proofErr w:type="spellEnd"/>
      <w:proofErr w:type="gramEnd"/>
      <w:r w:rsidRPr="00313315">
        <w:rPr>
          <w:color w:val="000000"/>
          <w:sz w:val="28"/>
          <w:szCs w:val="28"/>
        </w:rPr>
        <w:t>, оценивать изменения показателей, предлагается перечень возможных мероприятий по улучшению структуры баланса и т. д. Однако следствием изобилия обычно становится проблема выбора, какая методика предпочтительнее при оценке финансового состояния в том или ином случае. Чтобы решить этот вопрос мы классифицировали показатели и нормативы, характеризующие финансовое состояние, по основным группам и авторам.</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Последовательность проведения анализа финансового состояния организации предполагает прохождение трех этапов.</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1)</w:t>
      </w:r>
      <w:r w:rsidRPr="00313315">
        <w:rPr>
          <w:b/>
          <w:bCs/>
          <w:color w:val="000000"/>
          <w:sz w:val="28"/>
          <w:szCs w:val="28"/>
        </w:rPr>
        <w:t> </w:t>
      </w:r>
      <w:r w:rsidRPr="00313315">
        <w:rPr>
          <w:color w:val="000000"/>
          <w:sz w:val="28"/>
          <w:szCs w:val="28"/>
        </w:rPr>
        <w:t xml:space="preserve">Оценка текущего состояния организации и его изменения по сравнению с предыдущим периодом. Задачей этого этапа является не только анализ динамики показателей, но и определение допустимого уровня снижения коэффициентов. В некоторых случаях осознанно допускается временное снижение показателей. Например, проводя масштабную инвестиционную программу, стремясь в рекордно короткие сроки построить и оснастить </w:t>
      </w:r>
      <w:r w:rsidRPr="00313315">
        <w:rPr>
          <w:color w:val="000000"/>
          <w:sz w:val="28"/>
          <w:szCs w:val="28"/>
        </w:rPr>
        <w:lastRenderedPageBreak/>
        <w:t>производство, организация может осуществлять вложения, превышающие его текущие финансовые возможности.</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2)</w:t>
      </w:r>
      <w:r w:rsidRPr="00313315">
        <w:rPr>
          <w:b/>
          <w:bCs/>
          <w:color w:val="000000"/>
          <w:sz w:val="28"/>
          <w:szCs w:val="28"/>
        </w:rPr>
        <w:t> </w:t>
      </w:r>
      <w:r w:rsidRPr="00313315">
        <w:rPr>
          <w:color w:val="000000"/>
          <w:sz w:val="28"/>
          <w:szCs w:val="28"/>
        </w:rPr>
        <w:t>Определение причин, которые привели к изменению финансового положения организации. На этом этапе необходимо установить не только причины появления проблем, но и причины успехов, выявить, какие действия в организации или изменения внешней среды привели к их появлению.</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3) Разработка программы действий на будущее. Варианты решений могут быть различными и изменяться из периода к периоду. В периоды спада прибыльности (например, сезонного падения спроса) особенно значимым становится контроль управления оборотным капиталом (объемов закупаемых запасов, своевременности поставок комплектующих, точность планируемых объемов производства и отсутствие затоваривания склада) и определение допустимой величины капитальных вложений. Сокращение оборотных активов может создать дополнительный резерв для финансирования капитальных вложений - например, за счет снижения запасов (конечно, с соблюдением объема, необходимого для бесперебойного производства) или ускорения получения средств от дебиторов.</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В общем виде программа углубленного анализа финансово-хозяйственной деятельности предприятия выглядит следующим образом:</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1.Предварительный обзор субъекта хозяйствования (характеристика общей направленности деятельности, выявление "больных" статей отчетности</w:t>
      </w:r>
      <w:proofErr w:type="gramStart"/>
      <w:r w:rsidRPr="00313315">
        <w:rPr>
          <w:color w:val="000000"/>
          <w:sz w:val="28"/>
          <w:szCs w:val="28"/>
        </w:rPr>
        <w:t xml:space="preserve"> )</w:t>
      </w:r>
      <w:proofErr w:type="gramEnd"/>
      <w:r w:rsidRPr="00313315">
        <w:rPr>
          <w:color w:val="000000"/>
          <w:sz w:val="28"/>
          <w:szCs w:val="28"/>
        </w:rPr>
        <w:t>.</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2.оценка финансового состояния субъекта хозяйствования</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2.1 оценка имущественного положения</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построение аналитического баланса-нетто;</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вертикальный анализ баланса;</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горизонтальный анализ баланса;</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анализ качественных сдвигов в имущественном положении</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2.2 оценка финансового положения</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оценка ликвидности;</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оценка финансовой устойчивости.</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3.Оценка и анализ результативности финансово-хозяйственной деятельности субъекта хозяйствования.</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 xml:space="preserve">Более укрупненная классификация </w:t>
      </w:r>
      <w:proofErr w:type="spellStart"/>
      <w:r w:rsidRPr="00313315">
        <w:rPr>
          <w:color w:val="000000"/>
          <w:sz w:val="28"/>
          <w:szCs w:val="28"/>
        </w:rPr>
        <w:t>Шеремета</w:t>
      </w:r>
      <w:proofErr w:type="spellEnd"/>
      <w:r w:rsidRPr="00313315">
        <w:rPr>
          <w:color w:val="000000"/>
          <w:sz w:val="28"/>
          <w:szCs w:val="28"/>
        </w:rPr>
        <w:t xml:space="preserve"> А.Д. и </w:t>
      </w:r>
      <w:proofErr w:type="spellStart"/>
      <w:r w:rsidRPr="00313315">
        <w:rPr>
          <w:color w:val="000000"/>
          <w:sz w:val="28"/>
          <w:szCs w:val="28"/>
        </w:rPr>
        <w:t>Сайфулина</w:t>
      </w:r>
      <w:proofErr w:type="spellEnd"/>
      <w:r w:rsidRPr="00313315">
        <w:rPr>
          <w:color w:val="000000"/>
          <w:sz w:val="28"/>
          <w:szCs w:val="28"/>
        </w:rPr>
        <w:t xml:space="preserve"> Р.С. представляет собой деление методики финансового анализа на три взаимосвязанных блока:</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1. анализ финансовых результатов деятельности предприятия;</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2. анализ финансового состояния;</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3. анализ эффективности финансово-хозяйственной деятельности.</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t xml:space="preserve">      </w:t>
      </w:r>
      <w:r w:rsidRPr="00313315">
        <w:rPr>
          <w:color w:val="000000"/>
          <w:sz w:val="28"/>
          <w:szCs w:val="28"/>
        </w:rPr>
        <w:t xml:space="preserve">Методике анализа финансового состояния предложенной С.Б. </w:t>
      </w:r>
      <w:proofErr w:type="spellStart"/>
      <w:r w:rsidRPr="00313315">
        <w:rPr>
          <w:color w:val="000000"/>
          <w:sz w:val="28"/>
          <w:szCs w:val="28"/>
        </w:rPr>
        <w:t>Барнгольцем</w:t>
      </w:r>
      <w:proofErr w:type="spellEnd"/>
      <w:r w:rsidRPr="00313315">
        <w:rPr>
          <w:color w:val="000000"/>
          <w:sz w:val="28"/>
          <w:szCs w:val="28"/>
        </w:rPr>
        <w:t xml:space="preserve"> и Б.И. </w:t>
      </w:r>
      <w:proofErr w:type="spellStart"/>
      <w:r w:rsidRPr="00313315">
        <w:rPr>
          <w:color w:val="000000"/>
          <w:sz w:val="28"/>
          <w:szCs w:val="28"/>
        </w:rPr>
        <w:t>Майданчико</w:t>
      </w:r>
      <w:proofErr w:type="spellEnd"/>
      <w:r w:rsidRPr="00313315">
        <w:rPr>
          <w:color w:val="000000"/>
          <w:sz w:val="28"/>
          <w:szCs w:val="28"/>
        </w:rPr>
        <w:t xml:space="preserve"> в работе предоставляется глубокий анализ финансового состояния организации. Во главе исследования ставится непосредственное изучение баланса организации. Этому предшествует установление степени достоверности информации, содержащейся в балансе, путем её сопоставления с другими источниками информации.</w:t>
      </w:r>
    </w:p>
    <w:p w:rsidR="00313315" w:rsidRPr="00313315" w:rsidRDefault="00313315" w:rsidP="00313315">
      <w:pPr>
        <w:pStyle w:val="a3"/>
        <w:spacing w:before="0" w:beforeAutospacing="0" w:after="0" w:afterAutospacing="0"/>
        <w:jc w:val="both"/>
        <w:rPr>
          <w:color w:val="000000"/>
          <w:sz w:val="28"/>
          <w:szCs w:val="28"/>
        </w:rPr>
      </w:pPr>
      <w:r>
        <w:rPr>
          <w:color w:val="000000"/>
          <w:sz w:val="28"/>
          <w:szCs w:val="28"/>
        </w:rPr>
        <w:lastRenderedPageBreak/>
        <w:t xml:space="preserve">      </w:t>
      </w:r>
      <w:r w:rsidRPr="00313315">
        <w:rPr>
          <w:color w:val="000000"/>
          <w:sz w:val="28"/>
          <w:szCs w:val="28"/>
        </w:rPr>
        <w:t>Алгоритм традиционного финансового анализа включает следующие этапы:</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1. Сбор необходимой информации (объем зависит от задач и вида финансового анализа).</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2. Обработку информации (составление аналитических таблиц и агрегированных форм отчетности).</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3. Расчет показателей изменения статей финансовых отчетов.</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4. Расчет финансовых коэффициентов по основным аспектам финансовой деятельности или промежуточным финансовым агрегатам (финансовая устойчивость, платежеспособность, рентабельность).</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5. Сравнительный анализ значений финансовых коэффициентов с нормативами (общепризнанными и среднеотраслевыми).</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6. Анализ изменений финансовых коэффициентов (выявление тенденций ухудшения или улучшения).</w:t>
      </w:r>
    </w:p>
    <w:p w:rsidR="00313315" w:rsidRPr="00313315" w:rsidRDefault="00313315" w:rsidP="00313315">
      <w:pPr>
        <w:pStyle w:val="a3"/>
        <w:spacing w:before="0" w:beforeAutospacing="0" w:after="0" w:afterAutospacing="0"/>
        <w:jc w:val="both"/>
        <w:rPr>
          <w:color w:val="000000"/>
          <w:sz w:val="28"/>
          <w:szCs w:val="28"/>
        </w:rPr>
      </w:pPr>
      <w:r w:rsidRPr="00313315">
        <w:rPr>
          <w:color w:val="000000"/>
          <w:sz w:val="28"/>
          <w:szCs w:val="28"/>
        </w:rPr>
        <w:t> 7. Подготовку заключения о финансовом состоянии компании на основе интерпретации обработанных данных.</w:t>
      </w:r>
    </w:p>
    <w:p w:rsidR="00E62603" w:rsidRPr="00E62603" w:rsidRDefault="00E62603" w:rsidP="0031331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62603" w:rsidRPr="00E62603" w:rsidRDefault="00E62603" w:rsidP="00E62603">
      <w:pPr>
        <w:spacing w:after="0" w:line="360" w:lineRule="atLeast"/>
        <w:ind w:firstLine="255"/>
        <w:jc w:val="both"/>
        <w:textAlignment w:val="baseline"/>
        <w:rPr>
          <w:rFonts w:ascii="Times New Roman" w:eastAsia="Times New Roman" w:hAnsi="Times New Roman" w:cs="Times New Roman"/>
          <w:sz w:val="28"/>
          <w:szCs w:val="28"/>
          <w:lang w:eastAsia="ru-RU"/>
        </w:rPr>
      </w:pPr>
    </w:p>
    <w:p w:rsidR="00917FF1" w:rsidRPr="00CE60BC" w:rsidRDefault="00917FF1" w:rsidP="004E09AD">
      <w:pPr>
        <w:tabs>
          <w:tab w:val="left" w:pos="1230"/>
        </w:tabs>
        <w:jc w:val="center"/>
        <w:rPr>
          <w:rFonts w:ascii="Times New Roman" w:hAnsi="Times New Roman" w:cs="Times New Roman"/>
          <w:b/>
          <w:color w:val="FF0000"/>
          <w:sz w:val="28"/>
          <w:szCs w:val="28"/>
        </w:rPr>
      </w:pPr>
      <w:r w:rsidRPr="00CE60BC">
        <w:rPr>
          <w:rFonts w:ascii="Times New Roman" w:hAnsi="Times New Roman" w:cs="Times New Roman"/>
          <w:b/>
          <w:color w:val="FF0000"/>
          <w:sz w:val="28"/>
          <w:szCs w:val="28"/>
        </w:rPr>
        <w:t>Домашнее задание</w:t>
      </w:r>
    </w:p>
    <w:p w:rsidR="00917FF1" w:rsidRPr="00CE60BC" w:rsidRDefault="00CE60BC" w:rsidP="00D54747">
      <w:pPr>
        <w:tabs>
          <w:tab w:val="left" w:pos="0"/>
        </w:tabs>
        <w:jc w:val="both"/>
        <w:rPr>
          <w:rFonts w:ascii="Times New Roman" w:hAnsi="Times New Roman" w:cs="Times New Roman"/>
          <w:color w:val="000000" w:themeColor="text1"/>
          <w:sz w:val="28"/>
          <w:szCs w:val="28"/>
        </w:rPr>
      </w:pPr>
      <w:r w:rsidRPr="00CE60BC">
        <w:rPr>
          <w:rFonts w:ascii="Times New Roman" w:hAnsi="Times New Roman" w:cs="Times New Roman"/>
          <w:b/>
          <w:color w:val="000000" w:themeColor="text1"/>
          <w:sz w:val="28"/>
          <w:szCs w:val="28"/>
        </w:rPr>
        <w:t>Составить конспект урока, использую вышеизложенный материал.</w:t>
      </w:r>
    </w:p>
    <w:p w:rsidR="00DF453A" w:rsidRPr="00D54747" w:rsidRDefault="00DF453A" w:rsidP="00D54747">
      <w:pPr>
        <w:tabs>
          <w:tab w:val="left" w:pos="0"/>
        </w:tabs>
        <w:jc w:val="both"/>
        <w:rPr>
          <w:rFonts w:ascii="Times New Roman" w:hAnsi="Times New Roman" w:cs="Times New Roman"/>
          <w:color w:val="000000" w:themeColor="text1"/>
          <w:sz w:val="24"/>
          <w:szCs w:val="24"/>
        </w:rPr>
      </w:pPr>
    </w:p>
    <w:sectPr w:rsidR="00DF453A" w:rsidRPr="00D54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416"/>
    <w:multiLevelType w:val="multilevel"/>
    <w:tmpl w:val="148E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001D6"/>
    <w:multiLevelType w:val="multilevel"/>
    <w:tmpl w:val="2938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A13DE"/>
    <w:multiLevelType w:val="hybridMultilevel"/>
    <w:tmpl w:val="D17CF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26BB8"/>
    <w:multiLevelType w:val="hybridMultilevel"/>
    <w:tmpl w:val="64D0D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287A98"/>
    <w:multiLevelType w:val="multilevel"/>
    <w:tmpl w:val="BA08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E62A8"/>
    <w:multiLevelType w:val="multilevel"/>
    <w:tmpl w:val="09E4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154EA"/>
    <w:multiLevelType w:val="multilevel"/>
    <w:tmpl w:val="B7F82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F45401"/>
    <w:multiLevelType w:val="multilevel"/>
    <w:tmpl w:val="F952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5C5986"/>
    <w:multiLevelType w:val="multilevel"/>
    <w:tmpl w:val="645A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E7745C"/>
    <w:multiLevelType w:val="multilevel"/>
    <w:tmpl w:val="7DA8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8B0EE7"/>
    <w:multiLevelType w:val="multilevel"/>
    <w:tmpl w:val="C30C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A82F98"/>
    <w:multiLevelType w:val="multilevel"/>
    <w:tmpl w:val="2154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996A58"/>
    <w:multiLevelType w:val="multilevel"/>
    <w:tmpl w:val="EB86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2634C8"/>
    <w:multiLevelType w:val="hybridMultilevel"/>
    <w:tmpl w:val="1DE8B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F611FD"/>
    <w:multiLevelType w:val="hybridMultilevel"/>
    <w:tmpl w:val="9CE0E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2B4921"/>
    <w:multiLevelType w:val="multilevel"/>
    <w:tmpl w:val="57E6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E03E4F"/>
    <w:multiLevelType w:val="multilevel"/>
    <w:tmpl w:val="39C6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A86BB4"/>
    <w:multiLevelType w:val="multilevel"/>
    <w:tmpl w:val="FFECAD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5B405C"/>
    <w:multiLevelType w:val="multilevel"/>
    <w:tmpl w:val="B858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5C5990"/>
    <w:multiLevelType w:val="multilevel"/>
    <w:tmpl w:val="7696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AA4AE7"/>
    <w:multiLevelType w:val="multilevel"/>
    <w:tmpl w:val="84FA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414465"/>
    <w:multiLevelType w:val="multilevel"/>
    <w:tmpl w:val="2A7C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340473"/>
    <w:multiLevelType w:val="hybridMultilevel"/>
    <w:tmpl w:val="9CAAA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F922E4"/>
    <w:multiLevelType w:val="multilevel"/>
    <w:tmpl w:val="9B7E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BD794F"/>
    <w:multiLevelType w:val="multilevel"/>
    <w:tmpl w:val="37A4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4A54E6"/>
    <w:multiLevelType w:val="multilevel"/>
    <w:tmpl w:val="951A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CA6690"/>
    <w:multiLevelType w:val="hybridMultilevel"/>
    <w:tmpl w:val="36409D90"/>
    <w:lvl w:ilvl="0" w:tplc="795881FC">
      <w:start w:val="1"/>
      <w:numFmt w:val="upperRoman"/>
      <w:lvlText w:val="%1."/>
      <w:lvlJc w:val="left"/>
      <w:pPr>
        <w:ind w:left="1080" w:hanging="72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EF2378"/>
    <w:multiLevelType w:val="multilevel"/>
    <w:tmpl w:val="C9901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C05EF9"/>
    <w:multiLevelType w:val="hybridMultilevel"/>
    <w:tmpl w:val="9CDAD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EE3B35"/>
    <w:multiLevelType w:val="multilevel"/>
    <w:tmpl w:val="320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D24E0B"/>
    <w:multiLevelType w:val="multilevel"/>
    <w:tmpl w:val="83AE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CA0505"/>
    <w:multiLevelType w:val="multilevel"/>
    <w:tmpl w:val="7734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C72A4F"/>
    <w:multiLevelType w:val="multilevel"/>
    <w:tmpl w:val="91DC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70002D"/>
    <w:multiLevelType w:val="multilevel"/>
    <w:tmpl w:val="D5E0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E31C6B"/>
    <w:multiLevelType w:val="multilevel"/>
    <w:tmpl w:val="BA78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A365EC"/>
    <w:multiLevelType w:val="multilevel"/>
    <w:tmpl w:val="DB5AB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
  </w:num>
  <w:num w:numId="3">
    <w:abstractNumId w:val="13"/>
  </w:num>
  <w:num w:numId="4">
    <w:abstractNumId w:val="19"/>
  </w:num>
  <w:num w:numId="5">
    <w:abstractNumId w:val="23"/>
  </w:num>
  <w:num w:numId="6">
    <w:abstractNumId w:val="10"/>
  </w:num>
  <w:num w:numId="7">
    <w:abstractNumId w:val="11"/>
  </w:num>
  <w:num w:numId="8">
    <w:abstractNumId w:val="20"/>
  </w:num>
  <w:num w:numId="9">
    <w:abstractNumId w:val="4"/>
  </w:num>
  <w:num w:numId="10">
    <w:abstractNumId w:val="8"/>
  </w:num>
  <w:num w:numId="11">
    <w:abstractNumId w:val="9"/>
  </w:num>
  <w:num w:numId="12">
    <w:abstractNumId w:val="24"/>
  </w:num>
  <w:num w:numId="13">
    <w:abstractNumId w:val="15"/>
  </w:num>
  <w:num w:numId="14">
    <w:abstractNumId w:val="32"/>
  </w:num>
  <w:num w:numId="15">
    <w:abstractNumId w:val="34"/>
  </w:num>
  <w:num w:numId="16">
    <w:abstractNumId w:val="25"/>
  </w:num>
  <w:num w:numId="17">
    <w:abstractNumId w:val="30"/>
  </w:num>
  <w:num w:numId="18">
    <w:abstractNumId w:val="33"/>
  </w:num>
  <w:num w:numId="19">
    <w:abstractNumId w:val="29"/>
  </w:num>
  <w:num w:numId="20">
    <w:abstractNumId w:val="12"/>
  </w:num>
  <w:num w:numId="21">
    <w:abstractNumId w:val="27"/>
  </w:num>
  <w:num w:numId="22">
    <w:abstractNumId w:val="6"/>
  </w:num>
  <w:num w:numId="23">
    <w:abstractNumId w:val="2"/>
  </w:num>
  <w:num w:numId="24">
    <w:abstractNumId w:val="22"/>
  </w:num>
  <w:num w:numId="25">
    <w:abstractNumId w:val="31"/>
  </w:num>
  <w:num w:numId="26">
    <w:abstractNumId w:val="1"/>
  </w:num>
  <w:num w:numId="27">
    <w:abstractNumId w:val="21"/>
  </w:num>
  <w:num w:numId="28">
    <w:abstractNumId w:val="17"/>
  </w:num>
  <w:num w:numId="29">
    <w:abstractNumId w:val="35"/>
  </w:num>
  <w:num w:numId="30">
    <w:abstractNumId w:val="5"/>
  </w:num>
  <w:num w:numId="31">
    <w:abstractNumId w:val="26"/>
  </w:num>
  <w:num w:numId="32">
    <w:abstractNumId w:val="28"/>
  </w:num>
  <w:num w:numId="33">
    <w:abstractNumId w:val="14"/>
  </w:num>
  <w:num w:numId="34">
    <w:abstractNumId w:val="16"/>
  </w:num>
  <w:num w:numId="35">
    <w:abstractNumId w:val="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D3"/>
    <w:rsid w:val="0001220C"/>
    <w:rsid w:val="001C0B9F"/>
    <w:rsid w:val="002F73B1"/>
    <w:rsid w:val="00313315"/>
    <w:rsid w:val="003663FC"/>
    <w:rsid w:val="00393CFE"/>
    <w:rsid w:val="003A0EB8"/>
    <w:rsid w:val="003B7613"/>
    <w:rsid w:val="0044649B"/>
    <w:rsid w:val="004B0F5D"/>
    <w:rsid w:val="004E09AD"/>
    <w:rsid w:val="005864AE"/>
    <w:rsid w:val="00645E48"/>
    <w:rsid w:val="006504ED"/>
    <w:rsid w:val="00666EFA"/>
    <w:rsid w:val="00742B17"/>
    <w:rsid w:val="007A11EE"/>
    <w:rsid w:val="007E79C9"/>
    <w:rsid w:val="00820568"/>
    <w:rsid w:val="00821AA6"/>
    <w:rsid w:val="00916A99"/>
    <w:rsid w:val="00917FF1"/>
    <w:rsid w:val="00976A61"/>
    <w:rsid w:val="00977B97"/>
    <w:rsid w:val="009B7AAD"/>
    <w:rsid w:val="009C3AAA"/>
    <w:rsid w:val="00AD3194"/>
    <w:rsid w:val="00B35AD0"/>
    <w:rsid w:val="00C662E3"/>
    <w:rsid w:val="00CB493B"/>
    <w:rsid w:val="00CE60BC"/>
    <w:rsid w:val="00CF4828"/>
    <w:rsid w:val="00D15528"/>
    <w:rsid w:val="00D157D3"/>
    <w:rsid w:val="00D5399E"/>
    <w:rsid w:val="00D54747"/>
    <w:rsid w:val="00D65072"/>
    <w:rsid w:val="00D93D97"/>
    <w:rsid w:val="00DF453A"/>
    <w:rsid w:val="00E27A1D"/>
    <w:rsid w:val="00E62603"/>
    <w:rsid w:val="00E815AB"/>
    <w:rsid w:val="00E93D5C"/>
    <w:rsid w:val="00EC6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05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21AA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3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3D5C"/>
    <w:rPr>
      <w:b/>
      <w:bCs/>
    </w:rPr>
  </w:style>
  <w:style w:type="table" w:styleId="a5">
    <w:name w:val="Table Grid"/>
    <w:basedOn w:val="a1"/>
    <w:uiPriority w:val="39"/>
    <w:rsid w:val="00CB4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F4828"/>
    <w:pPr>
      <w:ind w:left="720"/>
      <w:contextualSpacing/>
    </w:pPr>
  </w:style>
  <w:style w:type="character" w:customStyle="1" w:styleId="10">
    <w:name w:val="Заголовок 1 Знак"/>
    <w:basedOn w:val="a0"/>
    <w:link w:val="1"/>
    <w:uiPriority w:val="9"/>
    <w:rsid w:val="008205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21AA6"/>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05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21AA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3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3D5C"/>
    <w:rPr>
      <w:b/>
      <w:bCs/>
    </w:rPr>
  </w:style>
  <w:style w:type="table" w:styleId="a5">
    <w:name w:val="Table Grid"/>
    <w:basedOn w:val="a1"/>
    <w:uiPriority w:val="39"/>
    <w:rsid w:val="00CB4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F4828"/>
    <w:pPr>
      <w:ind w:left="720"/>
      <w:contextualSpacing/>
    </w:pPr>
  </w:style>
  <w:style w:type="character" w:customStyle="1" w:styleId="10">
    <w:name w:val="Заголовок 1 Знак"/>
    <w:basedOn w:val="a0"/>
    <w:link w:val="1"/>
    <w:uiPriority w:val="9"/>
    <w:rsid w:val="008205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21AA6"/>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15">
      <w:bodyDiv w:val="1"/>
      <w:marLeft w:val="0"/>
      <w:marRight w:val="0"/>
      <w:marTop w:val="0"/>
      <w:marBottom w:val="0"/>
      <w:divBdr>
        <w:top w:val="none" w:sz="0" w:space="0" w:color="auto"/>
        <w:left w:val="none" w:sz="0" w:space="0" w:color="auto"/>
        <w:bottom w:val="none" w:sz="0" w:space="0" w:color="auto"/>
        <w:right w:val="none" w:sz="0" w:space="0" w:color="auto"/>
      </w:divBdr>
      <w:divsChild>
        <w:div w:id="798647827">
          <w:marLeft w:val="0"/>
          <w:marRight w:val="0"/>
          <w:marTop w:val="0"/>
          <w:marBottom w:val="0"/>
          <w:divBdr>
            <w:top w:val="none" w:sz="0" w:space="0" w:color="auto"/>
            <w:left w:val="none" w:sz="0" w:space="0" w:color="auto"/>
            <w:bottom w:val="none" w:sz="0" w:space="0" w:color="auto"/>
            <w:right w:val="none" w:sz="0" w:space="0" w:color="auto"/>
          </w:divBdr>
        </w:div>
      </w:divsChild>
    </w:div>
    <w:div w:id="23213063">
      <w:bodyDiv w:val="1"/>
      <w:marLeft w:val="0"/>
      <w:marRight w:val="0"/>
      <w:marTop w:val="0"/>
      <w:marBottom w:val="0"/>
      <w:divBdr>
        <w:top w:val="none" w:sz="0" w:space="0" w:color="auto"/>
        <w:left w:val="none" w:sz="0" w:space="0" w:color="auto"/>
        <w:bottom w:val="none" w:sz="0" w:space="0" w:color="auto"/>
        <w:right w:val="none" w:sz="0" w:space="0" w:color="auto"/>
      </w:divBdr>
    </w:div>
    <w:div w:id="56905088">
      <w:bodyDiv w:val="1"/>
      <w:marLeft w:val="0"/>
      <w:marRight w:val="0"/>
      <w:marTop w:val="0"/>
      <w:marBottom w:val="0"/>
      <w:divBdr>
        <w:top w:val="none" w:sz="0" w:space="0" w:color="auto"/>
        <w:left w:val="none" w:sz="0" w:space="0" w:color="auto"/>
        <w:bottom w:val="none" w:sz="0" w:space="0" w:color="auto"/>
        <w:right w:val="none" w:sz="0" w:space="0" w:color="auto"/>
      </w:divBdr>
    </w:div>
    <w:div w:id="97797093">
      <w:bodyDiv w:val="1"/>
      <w:marLeft w:val="0"/>
      <w:marRight w:val="0"/>
      <w:marTop w:val="0"/>
      <w:marBottom w:val="0"/>
      <w:divBdr>
        <w:top w:val="none" w:sz="0" w:space="0" w:color="auto"/>
        <w:left w:val="none" w:sz="0" w:space="0" w:color="auto"/>
        <w:bottom w:val="none" w:sz="0" w:space="0" w:color="auto"/>
        <w:right w:val="none" w:sz="0" w:space="0" w:color="auto"/>
      </w:divBdr>
    </w:div>
    <w:div w:id="101612833">
      <w:bodyDiv w:val="1"/>
      <w:marLeft w:val="0"/>
      <w:marRight w:val="0"/>
      <w:marTop w:val="0"/>
      <w:marBottom w:val="0"/>
      <w:divBdr>
        <w:top w:val="none" w:sz="0" w:space="0" w:color="auto"/>
        <w:left w:val="none" w:sz="0" w:space="0" w:color="auto"/>
        <w:bottom w:val="none" w:sz="0" w:space="0" w:color="auto"/>
        <w:right w:val="none" w:sz="0" w:space="0" w:color="auto"/>
      </w:divBdr>
    </w:div>
    <w:div w:id="127096174">
      <w:bodyDiv w:val="1"/>
      <w:marLeft w:val="0"/>
      <w:marRight w:val="0"/>
      <w:marTop w:val="0"/>
      <w:marBottom w:val="0"/>
      <w:divBdr>
        <w:top w:val="none" w:sz="0" w:space="0" w:color="auto"/>
        <w:left w:val="none" w:sz="0" w:space="0" w:color="auto"/>
        <w:bottom w:val="none" w:sz="0" w:space="0" w:color="auto"/>
        <w:right w:val="none" w:sz="0" w:space="0" w:color="auto"/>
      </w:divBdr>
      <w:divsChild>
        <w:div w:id="230697546">
          <w:marLeft w:val="0"/>
          <w:marRight w:val="0"/>
          <w:marTop w:val="0"/>
          <w:marBottom w:val="0"/>
          <w:divBdr>
            <w:top w:val="none" w:sz="0" w:space="0" w:color="auto"/>
            <w:left w:val="none" w:sz="0" w:space="0" w:color="auto"/>
            <w:bottom w:val="none" w:sz="0" w:space="0" w:color="auto"/>
            <w:right w:val="none" w:sz="0" w:space="0" w:color="auto"/>
          </w:divBdr>
          <w:divsChild>
            <w:div w:id="1640722790">
              <w:marLeft w:val="0"/>
              <w:marRight w:val="0"/>
              <w:marTop w:val="0"/>
              <w:marBottom w:val="0"/>
              <w:divBdr>
                <w:top w:val="none" w:sz="0" w:space="0" w:color="auto"/>
                <w:left w:val="none" w:sz="0" w:space="0" w:color="auto"/>
                <w:bottom w:val="none" w:sz="0" w:space="0" w:color="auto"/>
                <w:right w:val="none" w:sz="0" w:space="0" w:color="auto"/>
              </w:divBdr>
              <w:divsChild>
                <w:div w:id="1216548077">
                  <w:marLeft w:val="0"/>
                  <w:marRight w:val="0"/>
                  <w:marTop w:val="0"/>
                  <w:marBottom w:val="0"/>
                  <w:divBdr>
                    <w:top w:val="none" w:sz="0" w:space="0" w:color="auto"/>
                    <w:left w:val="none" w:sz="0" w:space="0" w:color="auto"/>
                    <w:bottom w:val="none" w:sz="0" w:space="0" w:color="auto"/>
                    <w:right w:val="none" w:sz="0" w:space="0" w:color="auto"/>
                  </w:divBdr>
                  <w:divsChild>
                    <w:div w:id="1656032432">
                      <w:marLeft w:val="0"/>
                      <w:marRight w:val="0"/>
                      <w:marTop w:val="0"/>
                      <w:marBottom w:val="0"/>
                      <w:divBdr>
                        <w:top w:val="none" w:sz="0" w:space="0" w:color="auto"/>
                        <w:left w:val="none" w:sz="0" w:space="0" w:color="auto"/>
                        <w:bottom w:val="none" w:sz="0" w:space="0" w:color="auto"/>
                        <w:right w:val="none" w:sz="0" w:space="0" w:color="auto"/>
                      </w:divBdr>
                      <w:divsChild>
                        <w:div w:id="1236741409">
                          <w:marLeft w:val="0"/>
                          <w:marRight w:val="0"/>
                          <w:marTop w:val="0"/>
                          <w:marBottom w:val="0"/>
                          <w:divBdr>
                            <w:top w:val="none" w:sz="0" w:space="0" w:color="auto"/>
                            <w:left w:val="none" w:sz="0" w:space="0" w:color="auto"/>
                            <w:bottom w:val="none" w:sz="0" w:space="0" w:color="auto"/>
                            <w:right w:val="none" w:sz="0" w:space="0" w:color="auto"/>
                          </w:divBdr>
                          <w:divsChild>
                            <w:div w:id="384985027">
                              <w:marLeft w:val="0"/>
                              <w:marRight w:val="0"/>
                              <w:marTop w:val="0"/>
                              <w:marBottom w:val="0"/>
                              <w:divBdr>
                                <w:top w:val="none" w:sz="0" w:space="0" w:color="auto"/>
                                <w:left w:val="none" w:sz="0" w:space="0" w:color="auto"/>
                                <w:bottom w:val="none" w:sz="0" w:space="0" w:color="auto"/>
                                <w:right w:val="none" w:sz="0" w:space="0" w:color="auto"/>
                              </w:divBdr>
                              <w:divsChild>
                                <w:div w:id="1540581641">
                                  <w:marLeft w:val="0"/>
                                  <w:marRight w:val="0"/>
                                  <w:marTop w:val="0"/>
                                  <w:marBottom w:val="0"/>
                                  <w:divBdr>
                                    <w:top w:val="none" w:sz="0" w:space="0" w:color="auto"/>
                                    <w:left w:val="none" w:sz="0" w:space="0" w:color="auto"/>
                                    <w:bottom w:val="none" w:sz="0" w:space="0" w:color="auto"/>
                                    <w:right w:val="none" w:sz="0" w:space="0" w:color="auto"/>
                                  </w:divBdr>
                                  <w:divsChild>
                                    <w:div w:id="1271081836">
                                      <w:marLeft w:val="0"/>
                                      <w:marRight w:val="0"/>
                                      <w:marTop w:val="0"/>
                                      <w:marBottom w:val="0"/>
                                      <w:divBdr>
                                        <w:top w:val="none" w:sz="0" w:space="0" w:color="auto"/>
                                        <w:left w:val="none" w:sz="0" w:space="0" w:color="auto"/>
                                        <w:bottom w:val="none" w:sz="0" w:space="0" w:color="auto"/>
                                        <w:right w:val="none" w:sz="0" w:space="0" w:color="auto"/>
                                      </w:divBdr>
                                      <w:divsChild>
                                        <w:div w:id="15049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693756">
          <w:marLeft w:val="0"/>
          <w:marRight w:val="0"/>
          <w:marTop w:val="0"/>
          <w:marBottom w:val="0"/>
          <w:divBdr>
            <w:top w:val="none" w:sz="0" w:space="0" w:color="auto"/>
            <w:left w:val="none" w:sz="0" w:space="0" w:color="auto"/>
            <w:bottom w:val="none" w:sz="0" w:space="0" w:color="auto"/>
            <w:right w:val="none" w:sz="0" w:space="0" w:color="auto"/>
          </w:divBdr>
          <w:divsChild>
            <w:div w:id="1948350160">
              <w:marLeft w:val="0"/>
              <w:marRight w:val="0"/>
              <w:marTop w:val="0"/>
              <w:marBottom w:val="0"/>
              <w:divBdr>
                <w:top w:val="none" w:sz="0" w:space="0" w:color="auto"/>
                <w:left w:val="none" w:sz="0" w:space="0" w:color="auto"/>
                <w:bottom w:val="none" w:sz="0" w:space="0" w:color="auto"/>
                <w:right w:val="none" w:sz="0" w:space="0" w:color="auto"/>
              </w:divBdr>
              <w:divsChild>
                <w:div w:id="509028768">
                  <w:marLeft w:val="0"/>
                  <w:marRight w:val="0"/>
                  <w:marTop w:val="0"/>
                  <w:marBottom w:val="0"/>
                  <w:divBdr>
                    <w:top w:val="none" w:sz="0" w:space="0" w:color="auto"/>
                    <w:left w:val="none" w:sz="0" w:space="0" w:color="auto"/>
                    <w:bottom w:val="none" w:sz="0" w:space="0" w:color="auto"/>
                    <w:right w:val="none" w:sz="0" w:space="0" w:color="auto"/>
                  </w:divBdr>
                  <w:divsChild>
                    <w:div w:id="510609747">
                      <w:marLeft w:val="0"/>
                      <w:marRight w:val="0"/>
                      <w:marTop w:val="0"/>
                      <w:marBottom w:val="0"/>
                      <w:divBdr>
                        <w:top w:val="none" w:sz="0" w:space="0" w:color="auto"/>
                        <w:left w:val="none" w:sz="0" w:space="0" w:color="auto"/>
                        <w:bottom w:val="none" w:sz="0" w:space="0" w:color="auto"/>
                        <w:right w:val="none" w:sz="0" w:space="0" w:color="auto"/>
                      </w:divBdr>
                      <w:divsChild>
                        <w:div w:id="1497451246">
                          <w:marLeft w:val="0"/>
                          <w:marRight w:val="0"/>
                          <w:marTop w:val="0"/>
                          <w:marBottom w:val="0"/>
                          <w:divBdr>
                            <w:top w:val="none" w:sz="0" w:space="0" w:color="auto"/>
                            <w:left w:val="none" w:sz="0" w:space="0" w:color="auto"/>
                            <w:bottom w:val="none" w:sz="0" w:space="0" w:color="auto"/>
                            <w:right w:val="none" w:sz="0" w:space="0" w:color="auto"/>
                          </w:divBdr>
                          <w:divsChild>
                            <w:div w:id="1820152259">
                              <w:marLeft w:val="0"/>
                              <w:marRight w:val="0"/>
                              <w:marTop w:val="0"/>
                              <w:marBottom w:val="0"/>
                              <w:divBdr>
                                <w:top w:val="none" w:sz="0" w:space="0" w:color="auto"/>
                                <w:left w:val="none" w:sz="0" w:space="0" w:color="auto"/>
                                <w:bottom w:val="none" w:sz="0" w:space="0" w:color="auto"/>
                                <w:right w:val="none" w:sz="0" w:space="0" w:color="auto"/>
                              </w:divBdr>
                              <w:divsChild>
                                <w:div w:id="229078310">
                                  <w:marLeft w:val="0"/>
                                  <w:marRight w:val="0"/>
                                  <w:marTop w:val="0"/>
                                  <w:marBottom w:val="0"/>
                                  <w:divBdr>
                                    <w:top w:val="none" w:sz="0" w:space="0" w:color="auto"/>
                                    <w:left w:val="none" w:sz="0" w:space="0" w:color="auto"/>
                                    <w:bottom w:val="none" w:sz="0" w:space="0" w:color="auto"/>
                                    <w:right w:val="none" w:sz="0" w:space="0" w:color="auto"/>
                                  </w:divBdr>
                                  <w:divsChild>
                                    <w:div w:id="65152243">
                                      <w:marLeft w:val="0"/>
                                      <w:marRight w:val="0"/>
                                      <w:marTop w:val="0"/>
                                      <w:marBottom w:val="0"/>
                                      <w:divBdr>
                                        <w:top w:val="none" w:sz="0" w:space="0" w:color="auto"/>
                                        <w:left w:val="none" w:sz="0" w:space="0" w:color="auto"/>
                                        <w:bottom w:val="none" w:sz="0" w:space="0" w:color="auto"/>
                                        <w:right w:val="none" w:sz="0" w:space="0" w:color="auto"/>
                                      </w:divBdr>
                                      <w:divsChild>
                                        <w:div w:id="670644935">
                                          <w:marLeft w:val="0"/>
                                          <w:marRight w:val="0"/>
                                          <w:marTop w:val="0"/>
                                          <w:marBottom w:val="0"/>
                                          <w:divBdr>
                                            <w:top w:val="none" w:sz="0" w:space="0" w:color="auto"/>
                                            <w:left w:val="none" w:sz="0" w:space="0" w:color="auto"/>
                                            <w:bottom w:val="none" w:sz="0" w:space="0" w:color="auto"/>
                                            <w:right w:val="none" w:sz="0" w:space="0" w:color="auto"/>
                                          </w:divBdr>
                                          <w:divsChild>
                                            <w:div w:id="1718243432">
                                              <w:marLeft w:val="0"/>
                                              <w:marRight w:val="0"/>
                                              <w:marTop w:val="0"/>
                                              <w:marBottom w:val="0"/>
                                              <w:divBdr>
                                                <w:top w:val="none" w:sz="0" w:space="0" w:color="auto"/>
                                                <w:left w:val="none" w:sz="0" w:space="0" w:color="auto"/>
                                                <w:bottom w:val="none" w:sz="0" w:space="0" w:color="auto"/>
                                                <w:right w:val="none" w:sz="0" w:space="0" w:color="auto"/>
                                              </w:divBdr>
                                            </w:div>
                                            <w:div w:id="965505576">
                                              <w:marLeft w:val="0"/>
                                              <w:marRight w:val="0"/>
                                              <w:marTop w:val="0"/>
                                              <w:marBottom w:val="0"/>
                                              <w:divBdr>
                                                <w:top w:val="none" w:sz="0" w:space="0" w:color="auto"/>
                                                <w:left w:val="none" w:sz="0" w:space="0" w:color="auto"/>
                                                <w:bottom w:val="none" w:sz="0" w:space="0" w:color="auto"/>
                                                <w:right w:val="none" w:sz="0" w:space="0" w:color="auto"/>
                                              </w:divBdr>
                                            </w:div>
                                            <w:div w:id="190997504">
                                              <w:marLeft w:val="0"/>
                                              <w:marRight w:val="0"/>
                                              <w:marTop w:val="0"/>
                                              <w:marBottom w:val="0"/>
                                              <w:divBdr>
                                                <w:top w:val="none" w:sz="0" w:space="0" w:color="auto"/>
                                                <w:left w:val="none" w:sz="0" w:space="0" w:color="auto"/>
                                                <w:bottom w:val="none" w:sz="0" w:space="0" w:color="auto"/>
                                                <w:right w:val="none" w:sz="0" w:space="0" w:color="auto"/>
                                              </w:divBdr>
                                            </w:div>
                                            <w:div w:id="192112866">
                                              <w:marLeft w:val="0"/>
                                              <w:marRight w:val="0"/>
                                              <w:marTop w:val="0"/>
                                              <w:marBottom w:val="0"/>
                                              <w:divBdr>
                                                <w:top w:val="none" w:sz="0" w:space="0" w:color="auto"/>
                                                <w:left w:val="none" w:sz="0" w:space="0" w:color="auto"/>
                                                <w:bottom w:val="none" w:sz="0" w:space="0" w:color="auto"/>
                                                <w:right w:val="none" w:sz="0" w:space="0" w:color="auto"/>
                                              </w:divBdr>
                                            </w:div>
                                            <w:div w:id="1346981004">
                                              <w:marLeft w:val="0"/>
                                              <w:marRight w:val="0"/>
                                              <w:marTop w:val="0"/>
                                              <w:marBottom w:val="0"/>
                                              <w:divBdr>
                                                <w:top w:val="none" w:sz="0" w:space="0" w:color="auto"/>
                                                <w:left w:val="none" w:sz="0" w:space="0" w:color="auto"/>
                                                <w:bottom w:val="none" w:sz="0" w:space="0" w:color="auto"/>
                                                <w:right w:val="none" w:sz="0" w:space="0" w:color="auto"/>
                                              </w:divBdr>
                                            </w:div>
                                            <w:div w:id="10165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28958">
      <w:bodyDiv w:val="1"/>
      <w:marLeft w:val="0"/>
      <w:marRight w:val="0"/>
      <w:marTop w:val="0"/>
      <w:marBottom w:val="0"/>
      <w:divBdr>
        <w:top w:val="none" w:sz="0" w:space="0" w:color="auto"/>
        <w:left w:val="none" w:sz="0" w:space="0" w:color="auto"/>
        <w:bottom w:val="none" w:sz="0" w:space="0" w:color="auto"/>
        <w:right w:val="none" w:sz="0" w:space="0" w:color="auto"/>
      </w:divBdr>
      <w:divsChild>
        <w:div w:id="1737701557">
          <w:marLeft w:val="0"/>
          <w:marRight w:val="0"/>
          <w:marTop w:val="0"/>
          <w:marBottom w:val="0"/>
          <w:divBdr>
            <w:top w:val="none" w:sz="0" w:space="0" w:color="auto"/>
            <w:left w:val="none" w:sz="0" w:space="0" w:color="auto"/>
            <w:bottom w:val="none" w:sz="0" w:space="0" w:color="auto"/>
            <w:right w:val="none" w:sz="0" w:space="0" w:color="auto"/>
          </w:divBdr>
        </w:div>
      </w:divsChild>
    </w:div>
    <w:div w:id="214463779">
      <w:bodyDiv w:val="1"/>
      <w:marLeft w:val="0"/>
      <w:marRight w:val="0"/>
      <w:marTop w:val="0"/>
      <w:marBottom w:val="0"/>
      <w:divBdr>
        <w:top w:val="none" w:sz="0" w:space="0" w:color="auto"/>
        <w:left w:val="none" w:sz="0" w:space="0" w:color="auto"/>
        <w:bottom w:val="none" w:sz="0" w:space="0" w:color="auto"/>
        <w:right w:val="none" w:sz="0" w:space="0" w:color="auto"/>
      </w:divBdr>
    </w:div>
    <w:div w:id="286548490">
      <w:bodyDiv w:val="1"/>
      <w:marLeft w:val="0"/>
      <w:marRight w:val="0"/>
      <w:marTop w:val="0"/>
      <w:marBottom w:val="0"/>
      <w:divBdr>
        <w:top w:val="none" w:sz="0" w:space="0" w:color="auto"/>
        <w:left w:val="none" w:sz="0" w:space="0" w:color="auto"/>
        <w:bottom w:val="none" w:sz="0" w:space="0" w:color="auto"/>
        <w:right w:val="none" w:sz="0" w:space="0" w:color="auto"/>
      </w:divBdr>
    </w:div>
    <w:div w:id="329722304">
      <w:bodyDiv w:val="1"/>
      <w:marLeft w:val="0"/>
      <w:marRight w:val="0"/>
      <w:marTop w:val="0"/>
      <w:marBottom w:val="0"/>
      <w:divBdr>
        <w:top w:val="none" w:sz="0" w:space="0" w:color="auto"/>
        <w:left w:val="none" w:sz="0" w:space="0" w:color="auto"/>
        <w:bottom w:val="none" w:sz="0" w:space="0" w:color="auto"/>
        <w:right w:val="none" w:sz="0" w:space="0" w:color="auto"/>
      </w:divBdr>
    </w:div>
    <w:div w:id="344989315">
      <w:bodyDiv w:val="1"/>
      <w:marLeft w:val="0"/>
      <w:marRight w:val="0"/>
      <w:marTop w:val="0"/>
      <w:marBottom w:val="0"/>
      <w:divBdr>
        <w:top w:val="none" w:sz="0" w:space="0" w:color="auto"/>
        <w:left w:val="none" w:sz="0" w:space="0" w:color="auto"/>
        <w:bottom w:val="none" w:sz="0" w:space="0" w:color="auto"/>
        <w:right w:val="none" w:sz="0" w:space="0" w:color="auto"/>
      </w:divBdr>
    </w:div>
    <w:div w:id="466556983">
      <w:bodyDiv w:val="1"/>
      <w:marLeft w:val="0"/>
      <w:marRight w:val="0"/>
      <w:marTop w:val="0"/>
      <w:marBottom w:val="0"/>
      <w:divBdr>
        <w:top w:val="none" w:sz="0" w:space="0" w:color="auto"/>
        <w:left w:val="none" w:sz="0" w:space="0" w:color="auto"/>
        <w:bottom w:val="none" w:sz="0" w:space="0" w:color="auto"/>
        <w:right w:val="none" w:sz="0" w:space="0" w:color="auto"/>
      </w:divBdr>
    </w:div>
    <w:div w:id="467012351">
      <w:bodyDiv w:val="1"/>
      <w:marLeft w:val="0"/>
      <w:marRight w:val="0"/>
      <w:marTop w:val="0"/>
      <w:marBottom w:val="0"/>
      <w:divBdr>
        <w:top w:val="none" w:sz="0" w:space="0" w:color="auto"/>
        <w:left w:val="none" w:sz="0" w:space="0" w:color="auto"/>
        <w:bottom w:val="none" w:sz="0" w:space="0" w:color="auto"/>
        <w:right w:val="none" w:sz="0" w:space="0" w:color="auto"/>
      </w:divBdr>
    </w:div>
    <w:div w:id="478574469">
      <w:bodyDiv w:val="1"/>
      <w:marLeft w:val="0"/>
      <w:marRight w:val="0"/>
      <w:marTop w:val="0"/>
      <w:marBottom w:val="0"/>
      <w:divBdr>
        <w:top w:val="none" w:sz="0" w:space="0" w:color="auto"/>
        <w:left w:val="none" w:sz="0" w:space="0" w:color="auto"/>
        <w:bottom w:val="none" w:sz="0" w:space="0" w:color="auto"/>
        <w:right w:val="none" w:sz="0" w:space="0" w:color="auto"/>
      </w:divBdr>
      <w:divsChild>
        <w:div w:id="452014941">
          <w:marLeft w:val="0"/>
          <w:marRight w:val="0"/>
          <w:marTop w:val="0"/>
          <w:marBottom w:val="0"/>
          <w:divBdr>
            <w:top w:val="none" w:sz="0" w:space="0" w:color="auto"/>
            <w:left w:val="none" w:sz="0" w:space="0" w:color="auto"/>
            <w:bottom w:val="none" w:sz="0" w:space="0" w:color="auto"/>
            <w:right w:val="none" w:sz="0" w:space="0" w:color="auto"/>
          </w:divBdr>
        </w:div>
      </w:divsChild>
    </w:div>
    <w:div w:id="483397835">
      <w:bodyDiv w:val="1"/>
      <w:marLeft w:val="0"/>
      <w:marRight w:val="0"/>
      <w:marTop w:val="0"/>
      <w:marBottom w:val="0"/>
      <w:divBdr>
        <w:top w:val="none" w:sz="0" w:space="0" w:color="auto"/>
        <w:left w:val="none" w:sz="0" w:space="0" w:color="auto"/>
        <w:bottom w:val="none" w:sz="0" w:space="0" w:color="auto"/>
        <w:right w:val="none" w:sz="0" w:space="0" w:color="auto"/>
      </w:divBdr>
    </w:div>
    <w:div w:id="506214632">
      <w:bodyDiv w:val="1"/>
      <w:marLeft w:val="0"/>
      <w:marRight w:val="0"/>
      <w:marTop w:val="0"/>
      <w:marBottom w:val="0"/>
      <w:divBdr>
        <w:top w:val="none" w:sz="0" w:space="0" w:color="auto"/>
        <w:left w:val="none" w:sz="0" w:space="0" w:color="auto"/>
        <w:bottom w:val="none" w:sz="0" w:space="0" w:color="auto"/>
        <w:right w:val="none" w:sz="0" w:space="0" w:color="auto"/>
      </w:divBdr>
    </w:div>
    <w:div w:id="621810985">
      <w:bodyDiv w:val="1"/>
      <w:marLeft w:val="0"/>
      <w:marRight w:val="0"/>
      <w:marTop w:val="0"/>
      <w:marBottom w:val="0"/>
      <w:divBdr>
        <w:top w:val="none" w:sz="0" w:space="0" w:color="auto"/>
        <w:left w:val="none" w:sz="0" w:space="0" w:color="auto"/>
        <w:bottom w:val="none" w:sz="0" w:space="0" w:color="auto"/>
        <w:right w:val="none" w:sz="0" w:space="0" w:color="auto"/>
      </w:divBdr>
    </w:div>
    <w:div w:id="719983294">
      <w:bodyDiv w:val="1"/>
      <w:marLeft w:val="0"/>
      <w:marRight w:val="0"/>
      <w:marTop w:val="0"/>
      <w:marBottom w:val="0"/>
      <w:divBdr>
        <w:top w:val="none" w:sz="0" w:space="0" w:color="auto"/>
        <w:left w:val="none" w:sz="0" w:space="0" w:color="auto"/>
        <w:bottom w:val="none" w:sz="0" w:space="0" w:color="auto"/>
        <w:right w:val="none" w:sz="0" w:space="0" w:color="auto"/>
      </w:divBdr>
      <w:divsChild>
        <w:div w:id="1660040158">
          <w:marLeft w:val="0"/>
          <w:marRight w:val="0"/>
          <w:marTop w:val="0"/>
          <w:marBottom w:val="0"/>
          <w:divBdr>
            <w:top w:val="none" w:sz="0" w:space="0" w:color="auto"/>
            <w:left w:val="none" w:sz="0" w:space="0" w:color="auto"/>
            <w:bottom w:val="none" w:sz="0" w:space="0" w:color="auto"/>
            <w:right w:val="none" w:sz="0" w:space="0" w:color="auto"/>
          </w:divBdr>
        </w:div>
        <w:div w:id="1762292331">
          <w:marLeft w:val="0"/>
          <w:marRight w:val="0"/>
          <w:marTop w:val="0"/>
          <w:marBottom w:val="0"/>
          <w:divBdr>
            <w:top w:val="none" w:sz="0" w:space="0" w:color="auto"/>
            <w:left w:val="none" w:sz="0" w:space="0" w:color="auto"/>
            <w:bottom w:val="none" w:sz="0" w:space="0" w:color="auto"/>
            <w:right w:val="none" w:sz="0" w:space="0" w:color="auto"/>
          </w:divBdr>
        </w:div>
      </w:divsChild>
    </w:div>
    <w:div w:id="776871775">
      <w:bodyDiv w:val="1"/>
      <w:marLeft w:val="0"/>
      <w:marRight w:val="0"/>
      <w:marTop w:val="0"/>
      <w:marBottom w:val="0"/>
      <w:divBdr>
        <w:top w:val="none" w:sz="0" w:space="0" w:color="auto"/>
        <w:left w:val="none" w:sz="0" w:space="0" w:color="auto"/>
        <w:bottom w:val="none" w:sz="0" w:space="0" w:color="auto"/>
        <w:right w:val="none" w:sz="0" w:space="0" w:color="auto"/>
      </w:divBdr>
    </w:div>
    <w:div w:id="789520841">
      <w:bodyDiv w:val="1"/>
      <w:marLeft w:val="0"/>
      <w:marRight w:val="0"/>
      <w:marTop w:val="0"/>
      <w:marBottom w:val="0"/>
      <w:divBdr>
        <w:top w:val="none" w:sz="0" w:space="0" w:color="auto"/>
        <w:left w:val="none" w:sz="0" w:space="0" w:color="auto"/>
        <w:bottom w:val="none" w:sz="0" w:space="0" w:color="auto"/>
        <w:right w:val="none" w:sz="0" w:space="0" w:color="auto"/>
      </w:divBdr>
      <w:divsChild>
        <w:div w:id="248539259">
          <w:marLeft w:val="0"/>
          <w:marRight w:val="0"/>
          <w:marTop w:val="0"/>
          <w:marBottom w:val="0"/>
          <w:divBdr>
            <w:top w:val="none" w:sz="0" w:space="0" w:color="auto"/>
            <w:left w:val="none" w:sz="0" w:space="0" w:color="auto"/>
            <w:bottom w:val="none" w:sz="0" w:space="0" w:color="auto"/>
            <w:right w:val="none" w:sz="0" w:space="0" w:color="auto"/>
          </w:divBdr>
        </w:div>
        <w:div w:id="1342514193">
          <w:marLeft w:val="0"/>
          <w:marRight w:val="0"/>
          <w:marTop w:val="0"/>
          <w:marBottom w:val="0"/>
          <w:divBdr>
            <w:top w:val="none" w:sz="0" w:space="0" w:color="auto"/>
            <w:left w:val="none" w:sz="0" w:space="0" w:color="auto"/>
            <w:bottom w:val="none" w:sz="0" w:space="0" w:color="auto"/>
            <w:right w:val="none" w:sz="0" w:space="0" w:color="auto"/>
          </w:divBdr>
        </w:div>
        <w:div w:id="1155410170">
          <w:marLeft w:val="0"/>
          <w:marRight w:val="0"/>
          <w:marTop w:val="0"/>
          <w:marBottom w:val="0"/>
          <w:divBdr>
            <w:top w:val="none" w:sz="0" w:space="0" w:color="auto"/>
            <w:left w:val="none" w:sz="0" w:space="0" w:color="auto"/>
            <w:bottom w:val="none" w:sz="0" w:space="0" w:color="auto"/>
            <w:right w:val="none" w:sz="0" w:space="0" w:color="auto"/>
          </w:divBdr>
        </w:div>
        <w:div w:id="529996561">
          <w:marLeft w:val="0"/>
          <w:marRight w:val="0"/>
          <w:marTop w:val="0"/>
          <w:marBottom w:val="0"/>
          <w:divBdr>
            <w:top w:val="none" w:sz="0" w:space="0" w:color="auto"/>
            <w:left w:val="none" w:sz="0" w:space="0" w:color="auto"/>
            <w:bottom w:val="none" w:sz="0" w:space="0" w:color="auto"/>
            <w:right w:val="none" w:sz="0" w:space="0" w:color="auto"/>
          </w:divBdr>
        </w:div>
        <w:div w:id="1654485646">
          <w:marLeft w:val="0"/>
          <w:marRight w:val="0"/>
          <w:marTop w:val="0"/>
          <w:marBottom w:val="0"/>
          <w:divBdr>
            <w:top w:val="none" w:sz="0" w:space="0" w:color="auto"/>
            <w:left w:val="none" w:sz="0" w:space="0" w:color="auto"/>
            <w:bottom w:val="none" w:sz="0" w:space="0" w:color="auto"/>
            <w:right w:val="none" w:sz="0" w:space="0" w:color="auto"/>
          </w:divBdr>
        </w:div>
        <w:div w:id="1372420395">
          <w:marLeft w:val="0"/>
          <w:marRight w:val="0"/>
          <w:marTop w:val="0"/>
          <w:marBottom w:val="0"/>
          <w:divBdr>
            <w:top w:val="none" w:sz="0" w:space="0" w:color="auto"/>
            <w:left w:val="none" w:sz="0" w:space="0" w:color="auto"/>
            <w:bottom w:val="none" w:sz="0" w:space="0" w:color="auto"/>
            <w:right w:val="none" w:sz="0" w:space="0" w:color="auto"/>
          </w:divBdr>
        </w:div>
        <w:div w:id="542133815">
          <w:marLeft w:val="0"/>
          <w:marRight w:val="0"/>
          <w:marTop w:val="0"/>
          <w:marBottom w:val="0"/>
          <w:divBdr>
            <w:top w:val="none" w:sz="0" w:space="0" w:color="auto"/>
            <w:left w:val="none" w:sz="0" w:space="0" w:color="auto"/>
            <w:bottom w:val="none" w:sz="0" w:space="0" w:color="auto"/>
            <w:right w:val="none" w:sz="0" w:space="0" w:color="auto"/>
          </w:divBdr>
        </w:div>
        <w:div w:id="1134450991">
          <w:marLeft w:val="0"/>
          <w:marRight w:val="0"/>
          <w:marTop w:val="0"/>
          <w:marBottom w:val="0"/>
          <w:divBdr>
            <w:top w:val="none" w:sz="0" w:space="0" w:color="auto"/>
            <w:left w:val="none" w:sz="0" w:space="0" w:color="auto"/>
            <w:bottom w:val="none" w:sz="0" w:space="0" w:color="auto"/>
            <w:right w:val="none" w:sz="0" w:space="0" w:color="auto"/>
          </w:divBdr>
        </w:div>
        <w:div w:id="11536999">
          <w:marLeft w:val="0"/>
          <w:marRight w:val="0"/>
          <w:marTop w:val="0"/>
          <w:marBottom w:val="0"/>
          <w:divBdr>
            <w:top w:val="none" w:sz="0" w:space="0" w:color="auto"/>
            <w:left w:val="none" w:sz="0" w:space="0" w:color="auto"/>
            <w:bottom w:val="none" w:sz="0" w:space="0" w:color="auto"/>
            <w:right w:val="none" w:sz="0" w:space="0" w:color="auto"/>
          </w:divBdr>
        </w:div>
        <w:div w:id="731272732">
          <w:marLeft w:val="0"/>
          <w:marRight w:val="0"/>
          <w:marTop w:val="0"/>
          <w:marBottom w:val="0"/>
          <w:divBdr>
            <w:top w:val="none" w:sz="0" w:space="0" w:color="auto"/>
            <w:left w:val="none" w:sz="0" w:space="0" w:color="auto"/>
            <w:bottom w:val="none" w:sz="0" w:space="0" w:color="auto"/>
            <w:right w:val="none" w:sz="0" w:space="0" w:color="auto"/>
          </w:divBdr>
        </w:div>
        <w:div w:id="90202265">
          <w:marLeft w:val="0"/>
          <w:marRight w:val="0"/>
          <w:marTop w:val="0"/>
          <w:marBottom w:val="0"/>
          <w:divBdr>
            <w:top w:val="none" w:sz="0" w:space="0" w:color="auto"/>
            <w:left w:val="none" w:sz="0" w:space="0" w:color="auto"/>
            <w:bottom w:val="none" w:sz="0" w:space="0" w:color="auto"/>
            <w:right w:val="none" w:sz="0" w:space="0" w:color="auto"/>
          </w:divBdr>
        </w:div>
        <w:div w:id="1800562898">
          <w:marLeft w:val="0"/>
          <w:marRight w:val="0"/>
          <w:marTop w:val="0"/>
          <w:marBottom w:val="0"/>
          <w:divBdr>
            <w:top w:val="none" w:sz="0" w:space="0" w:color="auto"/>
            <w:left w:val="none" w:sz="0" w:space="0" w:color="auto"/>
            <w:bottom w:val="none" w:sz="0" w:space="0" w:color="auto"/>
            <w:right w:val="none" w:sz="0" w:space="0" w:color="auto"/>
          </w:divBdr>
        </w:div>
        <w:div w:id="1831171767">
          <w:marLeft w:val="0"/>
          <w:marRight w:val="0"/>
          <w:marTop w:val="0"/>
          <w:marBottom w:val="0"/>
          <w:divBdr>
            <w:top w:val="none" w:sz="0" w:space="0" w:color="auto"/>
            <w:left w:val="none" w:sz="0" w:space="0" w:color="auto"/>
            <w:bottom w:val="none" w:sz="0" w:space="0" w:color="auto"/>
            <w:right w:val="none" w:sz="0" w:space="0" w:color="auto"/>
          </w:divBdr>
        </w:div>
        <w:div w:id="2051953509">
          <w:marLeft w:val="0"/>
          <w:marRight w:val="0"/>
          <w:marTop w:val="0"/>
          <w:marBottom w:val="0"/>
          <w:divBdr>
            <w:top w:val="none" w:sz="0" w:space="0" w:color="auto"/>
            <w:left w:val="none" w:sz="0" w:space="0" w:color="auto"/>
            <w:bottom w:val="none" w:sz="0" w:space="0" w:color="auto"/>
            <w:right w:val="none" w:sz="0" w:space="0" w:color="auto"/>
          </w:divBdr>
        </w:div>
        <w:div w:id="1909067912">
          <w:marLeft w:val="0"/>
          <w:marRight w:val="0"/>
          <w:marTop w:val="0"/>
          <w:marBottom w:val="0"/>
          <w:divBdr>
            <w:top w:val="none" w:sz="0" w:space="0" w:color="auto"/>
            <w:left w:val="none" w:sz="0" w:space="0" w:color="auto"/>
            <w:bottom w:val="none" w:sz="0" w:space="0" w:color="auto"/>
            <w:right w:val="none" w:sz="0" w:space="0" w:color="auto"/>
          </w:divBdr>
        </w:div>
        <w:div w:id="774012395">
          <w:marLeft w:val="0"/>
          <w:marRight w:val="0"/>
          <w:marTop w:val="0"/>
          <w:marBottom w:val="0"/>
          <w:divBdr>
            <w:top w:val="none" w:sz="0" w:space="0" w:color="auto"/>
            <w:left w:val="none" w:sz="0" w:space="0" w:color="auto"/>
            <w:bottom w:val="none" w:sz="0" w:space="0" w:color="auto"/>
            <w:right w:val="none" w:sz="0" w:space="0" w:color="auto"/>
          </w:divBdr>
        </w:div>
        <w:div w:id="1055810700">
          <w:marLeft w:val="0"/>
          <w:marRight w:val="0"/>
          <w:marTop w:val="0"/>
          <w:marBottom w:val="0"/>
          <w:divBdr>
            <w:top w:val="none" w:sz="0" w:space="0" w:color="auto"/>
            <w:left w:val="none" w:sz="0" w:space="0" w:color="auto"/>
            <w:bottom w:val="none" w:sz="0" w:space="0" w:color="auto"/>
            <w:right w:val="none" w:sz="0" w:space="0" w:color="auto"/>
          </w:divBdr>
        </w:div>
        <w:div w:id="1643651444">
          <w:marLeft w:val="0"/>
          <w:marRight w:val="0"/>
          <w:marTop w:val="0"/>
          <w:marBottom w:val="0"/>
          <w:divBdr>
            <w:top w:val="none" w:sz="0" w:space="0" w:color="auto"/>
            <w:left w:val="none" w:sz="0" w:space="0" w:color="auto"/>
            <w:bottom w:val="none" w:sz="0" w:space="0" w:color="auto"/>
            <w:right w:val="none" w:sz="0" w:space="0" w:color="auto"/>
          </w:divBdr>
        </w:div>
        <w:div w:id="1746101557">
          <w:marLeft w:val="0"/>
          <w:marRight w:val="0"/>
          <w:marTop w:val="0"/>
          <w:marBottom w:val="0"/>
          <w:divBdr>
            <w:top w:val="none" w:sz="0" w:space="0" w:color="auto"/>
            <w:left w:val="none" w:sz="0" w:space="0" w:color="auto"/>
            <w:bottom w:val="none" w:sz="0" w:space="0" w:color="auto"/>
            <w:right w:val="none" w:sz="0" w:space="0" w:color="auto"/>
          </w:divBdr>
        </w:div>
        <w:div w:id="1059472563">
          <w:marLeft w:val="0"/>
          <w:marRight w:val="0"/>
          <w:marTop w:val="0"/>
          <w:marBottom w:val="0"/>
          <w:divBdr>
            <w:top w:val="none" w:sz="0" w:space="0" w:color="auto"/>
            <w:left w:val="none" w:sz="0" w:space="0" w:color="auto"/>
            <w:bottom w:val="none" w:sz="0" w:space="0" w:color="auto"/>
            <w:right w:val="none" w:sz="0" w:space="0" w:color="auto"/>
          </w:divBdr>
        </w:div>
        <w:div w:id="494689266">
          <w:marLeft w:val="0"/>
          <w:marRight w:val="0"/>
          <w:marTop w:val="0"/>
          <w:marBottom w:val="0"/>
          <w:divBdr>
            <w:top w:val="none" w:sz="0" w:space="0" w:color="auto"/>
            <w:left w:val="none" w:sz="0" w:space="0" w:color="auto"/>
            <w:bottom w:val="none" w:sz="0" w:space="0" w:color="auto"/>
            <w:right w:val="none" w:sz="0" w:space="0" w:color="auto"/>
          </w:divBdr>
        </w:div>
        <w:div w:id="2128379718">
          <w:marLeft w:val="0"/>
          <w:marRight w:val="0"/>
          <w:marTop w:val="0"/>
          <w:marBottom w:val="0"/>
          <w:divBdr>
            <w:top w:val="none" w:sz="0" w:space="0" w:color="auto"/>
            <w:left w:val="none" w:sz="0" w:space="0" w:color="auto"/>
            <w:bottom w:val="none" w:sz="0" w:space="0" w:color="auto"/>
            <w:right w:val="none" w:sz="0" w:space="0" w:color="auto"/>
          </w:divBdr>
        </w:div>
        <w:div w:id="1213423452">
          <w:marLeft w:val="0"/>
          <w:marRight w:val="0"/>
          <w:marTop w:val="0"/>
          <w:marBottom w:val="0"/>
          <w:divBdr>
            <w:top w:val="none" w:sz="0" w:space="0" w:color="auto"/>
            <w:left w:val="none" w:sz="0" w:space="0" w:color="auto"/>
            <w:bottom w:val="none" w:sz="0" w:space="0" w:color="auto"/>
            <w:right w:val="none" w:sz="0" w:space="0" w:color="auto"/>
          </w:divBdr>
        </w:div>
        <w:div w:id="2092387661">
          <w:marLeft w:val="0"/>
          <w:marRight w:val="0"/>
          <w:marTop w:val="0"/>
          <w:marBottom w:val="0"/>
          <w:divBdr>
            <w:top w:val="none" w:sz="0" w:space="0" w:color="auto"/>
            <w:left w:val="none" w:sz="0" w:space="0" w:color="auto"/>
            <w:bottom w:val="none" w:sz="0" w:space="0" w:color="auto"/>
            <w:right w:val="none" w:sz="0" w:space="0" w:color="auto"/>
          </w:divBdr>
        </w:div>
        <w:div w:id="617105138">
          <w:marLeft w:val="0"/>
          <w:marRight w:val="0"/>
          <w:marTop w:val="0"/>
          <w:marBottom w:val="0"/>
          <w:divBdr>
            <w:top w:val="none" w:sz="0" w:space="0" w:color="auto"/>
            <w:left w:val="none" w:sz="0" w:space="0" w:color="auto"/>
            <w:bottom w:val="none" w:sz="0" w:space="0" w:color="auto"/>
            <w:right w:val="none" w:sz="0" w:space="0" w:color="auto"/>
          </w:divBdr>
        </w:div>
        <w:div w:id="1281915891">
          <w:marLeft w:val="0"/>
          <w:marRight w:val="0"/>
          <w:marTop w:val="0"/>
          <w:marBottom w:val="0"/>
          <w:divBdr>
            <w:top w:val="none" w:sz="0" w:space="0" w:color="auto"/>
            <w:left w:val="none" w:sz="0" w:space="0" w:color="auto"/>
            <w:bottom w:val="none" w:sz="0" w:space="0" w:color="auto"/>
            <w:right w:val="none" w:sz="0" w:space="0" w:color="auto"/>
          </w:divBdr>
        </w:div>
        <w:div w:id="1399327981">
          <w:marLeft w:val="0"/>
          <w:marRight w:val="0"/>
          <w:marTop w:val="0"/>
          <w:marBottom w:val="0"/>
          <w:divBdr>
            <w:top w:val="none" w:sz="0" w:space="0" w:color="auto"/>
            <w:left w:val="none" w:sz="0" w:space="0" w:color="auto"/>
            <w:bottom w:val="none" w:sz="0" w:space="0" w:color="auto"/>
            <w:right w:val="none" w:sz="0" w:space="0" w:color="auto"/>
          </w:divBdr>
        </w:div>
        <w:div w:id="1715738146">
          <w:marLeft w:val="0"/>
          <w:marRight w:val="0"/>
          <w:marTop w:val="0"/>
          <w:marBottom w:val="0"/>
          <w:divBdr>
            <w:top w:val="none" w:sz="0" w:space="0" w:color="auto"/>
            <w:left w:val="none" w:sz="0" w:space="0" w:color="auto"/>
            <w:bottom w:val="none" w:sz="0" w:space="0" w:color="auto"/>
            <w:right w:val="none" w:sz="0" w:space="0" w:color="auto"/>
          </w:divBdr>
        </w:div>
        <w:div w:id="469977131">
          <w:marLeft w:val="0"/>
          <w:marRight w:val="0"/>
          <w:marTop w:val="0"/>
          <w:marBottom w:val="0"/>
          <w:divBdr>
            <w:top w:val="none" w:sz="0" w:space="0" w:color="auto"/>
            <w:left w:val="none" w:sz="0" w:space="0" w:color="auto"/>
            <w:bottom w:val="none" w:sz="0" w:space="0" w:color="auto"/>
            <w:right w:val="none" w:sz="0" w:space="0" w:color="auto"/>
          </w:divBdr>
        </w:div>
        <w:div w:id="663045099">
          <w:marLeft w:val="0"/>
          <w:marRight w:val="0"/>
          <w:marTop w:val="0"/>
          <w:marBottom w:val="0"/>
          <w:divBdr>
            <w:top w:val="none" w:sz="0" w:space="0" w:color="auto"/>
            <w:left w:val="none" w:sz="0" w:space="0" w:color="auto"/>
            <w:bottom w:val="none" w:sz="0" w:space="0" w:color="auto"/>
            <w:right w:val="none" w:sz="0" w:space="0" w:color="auto"/>
          </w:divBdr>
        </w:div>
        <w:div w:id="832916091">
          <w:marLeft w:val="0"/>
          <w:marRight w:val="0"/>
          <w:marTop w:val="0"/>
          <w:marBottom w:val="0"/>
          <w:divBdr>
            <w:top w:val="none" w:sz="0" w:space="0" w:color="auto"/>
            <w:left w:val="none" w:sz="0" w:space="0" w:color="auto"/>
            <w:bottom w:val="none" w:sz="0" w:space="0" w:color="auto"/>
            <w:right w:val="none" w:sz="0" w:space="0" w:color="auto"/>
          </w:divBdr>
        </w:div>
        <w:div w:id="1933658422">
          <w:marLeft w:val="0"/>
          <w:marRight w:val="0"/>
          <w:marTop w:val="0"/>
          <w:marBottom w:val="0"/>
          <w:divBdr>
            <w:top w:val="none" w:sz="0" w:space="0" w:color="auto"/>
            <w:left w:val="none" w:sz="0" w:space="0" w:color="auto"/>
            <w:bottom w:val="none" w:sz="0" w:space="0" w:color="auto"/>
            <w:right w:val="none" w:sz="0" w:space="0" w:color="auto"/>
          </w:divBdr>
        </w:div>
        <w:div w:id="662128543">
          <w:marLeft w:val="0"/>
          <w:marRight w:val="0"/>
          <w:marTop w:val="0"/>
          <w:marBottom w:val="0"/>
          <w:divBdr>
            <w:top w:val="none" w:sz="0" w:space="0" w:color="auto"/>
            <w:left w:val="none" w:sz="0" w:space="0" w:color="auto"/>
            <w:bottom w:val="none" w:sz="0" w:space="0" w:color="auto"/>
            <w:right w:val="none" w:sz="0" w:space="0" w:color="auto"/>
          </w:divBdr>
        </w:div>
        <w:div w:id="999818852">
          <w:marLeft w:val="0"/>
          <w:marRight w:val="0"/>
          <w:marTop w:val="0"/>
          <w:marBottom w:val="0"/>
          <w:divBdr>
            <w:top w:val="none" w:sz="0" w:space="0" w:color="auto"/>
            <w:left w:val="none" w:sz="0" w:space="0" w:color="auto"/>
            <w:bottom w:val="none" w:sz="0" w:space="0" w:color="auto"/>
            <w:right w:val="none" w:sz="0" w:space="0" w:color="auto"/>
          </w:divBdr>
        </w:div>
        <w:div w:id="1111826087">
          <w:marLeft w:val="0"/>
          <w:marRight w:val="0"/>
          <w:marTop w:val="0"/>
          <w:marBottom w:val="0"/>
          <w:divBdr>
            <w:top w:val="none" w:sz="0" w:space="0" w:color="auto"/>
            <w:left w:val="none" w:sz="0" w:space="0" w:color="auto"/>
            <w:bottom w:val="none" w:sz="0" w:space="0" w:color="auto"/>
            <w:right w:val="none" w:sz="0" w:space="0" w:color="auto"/>
          </w:divBdr>
        </w:div>
        <w:div w:id="2104177479">
          <w:marLeft w:val="0"/>
          <w:marRight w:val="0"/>
          <w:marTop w:val="0"/>
          <w:marBottom w:val="0"/>
          <w:divBdr>
            <w:top w:val="none" w:sz="0" w:space="0" w:color="auto"/>
            <w:left w:val="none" w:sz="0" w:space="0" w:color="auto"/>
            <w:bottom w:val="none" w:sz="0" w:space="0" w:color="auto"/>
            <w:right w:val="none" w:sz="0" w:space="0" w:color="auto"/>
          </w:divBdr>
        </w:div>
        <w:div w:id="905915323">
          <w:marLeft w:val="0"/>
          <w:marRight w:val="0"/>
          <w:marTop w:val="0"/>
          <w:marBottom w:val="0"/>
          <w:divBdr>
            <w:top w:val="none" w:sz="0" w:space="0" w:color="auto"/>
            <w:left w:val="none" w:sz="0" w:space="0" w:color="auto"/>
            <w:bottom w:val="none" w:sz="0" w:space="0" w:color="auto"/>
            <w:right w:val="none" w:sz="0" w:space="0" w:color="auto"/>
          </w:divBdr>
        </w:div>
        <w:div w:id="976377608">
          <w:marLeft w:val="0"/>
          <w:marRight w:val="0"/>
          <w:marTop w:val="0"/>
          <w:marBottom w:val="0"/>
          <w:divBdr>
            <w:top w:val="none" w:sz="0" w:space="0" w:color="auto"/>
            <w:left w:val="none" w:sz="0" w:space="0" w:color="auto"/>
            <w:bottom w:val="none" w:sz="0" w:space="0" w:color="auto"/>
            <w:right w:val="none" w:sz="0" w:space="0" w:color="auto"/>
          </w:divBdr>
        </w:div>
        <w:div w:id="1964605352">
          <w:marLeft w:val="0"/>
          <w:marRight w:val="0"/>
          <w:marTop w:val="0"/>
          <w:marBottom w:val="0"/>
          <w:divBdr>
            <w:top w:val="none" w:sz="0" w:space="0" w:color="auto"/>
            <w:left w:val="none" w:sz="0" w:space="0" w:color="auto"/>
            <w:bottom w:val="none" w:sz="0" w:space="0" w:color="auto"/>
            <w:right w:val="none" w:sz="0" w:space="0" w:color="auto"/>
          </w:divBdr>
        </w:div>
        <w:div w:id="1845513355">
          <w:marLeft w:val="0"/>
          <w:marRight w:val="0"/>
          <w:marTop w:val="0"/>
          <w:marBottom w:val="0"/>
          <w:divBdr>
            <w:top w:val="none" w:sz="0" w:space="0" w:color="auto"/>
            <w:left w:val="none" w:sz="0" w:space="0" w:color="auto"/>
            <w:bottom w:val="none" w:sz="0" w:space="0" w:color="auto"/>
            <w:right w:val="none" w:sz="0" w:space="0" w:color="auto"/>
          </w:divBdr>
        </w:div>
        <w:div w:id="2095323488">
          <w:marLeft w:val="0"/>
          <w:marRight w:val="0"/>
          <w:marTop w:val="0"/>
          <w:marBottom w:val="0"/>
          <w:divBdr>
            <w:top w:val="none" w:sz="0" w:space="0" w:color="auto"/>
            <w:left w:val="none" w:sz="0" w:space="0" w:color="auto"/>
            <w:bottom w:val="none" w:sz="0" w:space="0" w:color="auto"/>
            <w:right w:val="none" w:sz="0" w:space="0" w:color="auto"/>
          </w:divBdr>
        </w:div>
        <w:div w:id="2034186888">
          <w:marLeft w:val="0"/>
          <w:marRight w:val="0"/>
          <w:marTop w:val="0"/>
          <w:marBottom w:val="0"/>
          <w:divBdr>
            <w:top w:val="none" w:sz="0" w:space="0" w:color="auto"/>
            <w:left w:val="none" w:sz="0" w:space="0" w:color="auto"/>
            <w:bottom w:val="none" w:sz="0" w:space="0" w:color="auto"/>
            <w:right w:val="none" w:sz="0" w:space="0" w:color="auto"/>
          </w:divBdr>
        </w:div>
        <w:div w:id="380860238">
          <w:marLeft w:val="0"/>
          <w:marRight w:val="0"/>
          <w:marTop w:val="0"/>
          <w:marBottom w:val="0"/>
          <w:divBdr>
            <w:top w:val="none" w:sz="0" w:space="0" w:color="auto"/>
            <w:left w:val="none" w:sz="0" w:space="0" w:color="auto"/>
            <w:bottom w:val="none" w:sz="0" w:space="0" w:color="auto"/>
            <w:right w:val="none" w:sz="0" w:space="0" w:color="auto"/>
          </w:divBdr>
        </w:div>
        <w:div w:id="272977142">
          <w:marLeft w:val="0"/>
          <w:marRight w:val="0"/>
          <w:marTop w:val="0"/>
          <w:marBottom w:val="0"/>
          <w:divBdr>
            <w:top w:val="none" w:sz="0" w:space="0" w:color="auto"/>
            <w:left w:val="none" w:sz="0" w:space="0" w:color="auto"/>
            <w:bottom w:val="none" w:sz="0" w:space="0" w:color="auto"/>
            <w:right w:val="none" w:sz="0" w:space="0" w:color="auto"/>
          </w:divBdr>
        </w:div>
        <w:div w:id="411507245">
          <w:marLeft w:val="0"/>
          <w:marRight w:val="0"/>
          <w:marTop w:val="0"/>
          <w:marBottom w:val="0"/>
          <w:divBdr>
            <w:top w:val="none" w:sz="0" w:space="0" w:color="auto"/>
            <w:left w:val="none" w:sz="0" w:space="0" w:color="auto"/>
            <w:bottom w:val="none" w:sz="0" w:space="0" w:color="auto"/>
            <w:right w:val="none" w:sz="0" w:space="0" w:color="auto"/>
          </w:divBdr>
        </w:div>
        <w:div w:id="1391878123">
          <w:marLeft w:val="0"/>
          <w:marRight w:val="0"/>
          <w:marTop w:val="0"/>
          <w:marBottom w:val="0"/>
          <w:divBdr>
            <w:top w:val="none" w:sz="0" w:space="0" w:color="auto"/>
            <w:left w:val="none" w:sz="0" w:space="0" w:color="auto"/>
            <w:bottom w:val="none" w:sz="0" w:space="0" w:color="auto"/>
            <w:right w:val="none" w:sz="0" w:space="0" w:color="auto"/>
          </w:divBdr>
        </w:div>
        <w:div w:id="1680036740">
          <w:marLeft w:val="0"/>
          <w:marRight w:val="0"/>
          <w:marTop w:val="0"/>
          <w:marBottom w:val="0"/>
          <w:divBdr>
            <w:top w:val="none" w:sz="0" w:space="0" w:color="auto"/>
            <w:left w:val="none" w:sz="0" w:space="0" w:color="auto"/>
            <w:bottom w:val="none" w:sz="0" w:space="0" w:color="auto"/>
            <w:right w:val="none" w:sz="0" w:space="0" w:color="auto"/>
          </w:divBdr>
        </w:div>
        <w:div w:id="467162035">
          <w:marLeft w:val="0"/>
          <w:marRight w:val="0"/>
          <w:marTop w:val="0"/>
          <w:marBottom w:val="0"/>
          <w:divBdr>
            <w:top w:val="none" w:sz="0" w:space="0" w:color="auto"/>
            <w:left w:val="none" w:sz="0" w:space="0" w:color="auto"/>
            <w:bottom w:val="none" w:sz="0" w:space="0" w:color="auto"/>
            <w:right w:val="none" w:sz="0" w:space="0" w:color="auto"/>
          </w:divBdr>
        </w:div>
        <w:div w:id="748890826">
          <w:marLeft w:val="0"/>
          <w:marRight w:val="0"/>
          <w:marTop w:val="0"/>
          <w:marBottom w:val="0"/>
          <w:divBdr>
            <w:top w:val="none" w:sz="0" w:space="0" w:color="auto"/>
            <w:left w:val="none" w:sz="0" w:space="0" w:color="auto"/>
            <w:bottom w:val="none" w:sz="0" w:space="0" w:color="auto"/>
            <w:right w:val="none" w:sz="0" w:space="0" w:color="auto"/>
          </w:divBdr>
        </w:div>
        <w:div w:id="755899213">
          <w:marLeft w:val="0"/>
          <w:marRight w:val="0"/>
          <w:marTop w:val="0"/>
          <w:marBottom w:val="0"/>
          <w:divBdr>
            <w:top w:val="none" w:sz="0" w:space="0" w:color="auto"/>
            <w:left w:val="none" w:sz="0" w:space="0" w:color="auto"/>
            <w:bottom w:val="none" w:sz="0" w:space="0" w:color="auto"/>
            <w:right w:val="none" w:sz="0" w:space="0" w:color="auto"/>
          </w:divBdr>
        </w:div>
        <w:div w:id="1701515468">
          <w:marLeft w:val="0"/>
          <w:marRight w:val="0"/>
          <w:marTop w:val="0"/>
          <w:marBottom w:val="0"/>
          <w:divBdr>
            <w:top w:val="none" w:sz="0" w:space="0" w:color="auto"/>
            <w:left w:val="none" w:sz="0" w:space="0" w:color="auto"/>
            <w:bottom w:val="none" w:sz="0" w:space="0" w:color="auto"/>
            <w:right w:val="none" w:sz="0" w:space="0" w:color="auto"/>
          </w:divBdr>
        </w:div>
        <w:div w:id="1964996535">
          <w:marLeft w:val="0"/>
          <w:marRight w:val="0"/>
          <w:marTop w:val="0"/>
          <w:marBottom w:val="0"/>
          <w:divBdr>
            <w:top w:val="none" w:sz="0" w:space="0" w:color="auto"/>
            <w:left w:val="none" w:sz="0" w:space="0" w:color="auto"/>
            <w:bottom w:val="none" w:sz="0" w:space="0" w:color="auto"/>
            <w:right w:val="none" w:sz="0" w:space="0" w:color="auto"/>
          </w:divBdr>
        </w:div>
        <w:div w:id="1366252172">
          <w:marLeft w:val="0"/>
          <w:marRight w:val="0"/>
          <w:marTop w:val="0"/>
          <w:marBottom w:val="0"/>
          <w:divBdr>
            <w:top w:val="none" w:sz="0" w:space="0" w:color="auto"/>
            <w:left w:val="none" w:sz="0" w:space="0" w:color="auto"/>
            <w:bottom w:val="none" w:sz="0" w:space="0" w:color="auto"/>
            <w:right w:val="none" w:sz="0" w:space="0" w:color="auto"/>
          </w:divBdr>
        </w:div>
        <w:div w:id="1543439992">
          <w:marLeft w:val="0"/>
          <w:marRight w:val="0"/>
          <w:marTop w:val="0"/>
          <w:marBottom w:val="0"/>
          <w:divBdr>
            <w:top w:val="none" w:sz="0" w:space="0" w:color="auto"/>
            <w:left w:val="none" w:sz="0" w:space="0" w:color="auto"/>
            <w:bottom w:val="none" w:sz="0" w:space="0" w:color="auto"/>
            <w:right w:val="none" w:sz="0" w:space="0" w:color="auto"/>
          </w:divBdr>
        </w:div>
        <w:div w:id="971523333">
          <w:marLeft w:val="0"/>
          <w:marRight w:val="0"/>
          <w:marTop w:val="0"/>
          <w:marBottom w:val="0"/>
          <w:divBdr>
            <w:top w:val="none" w:sz="0" w:space="0" w:color="auto"/>
            <w:left w:val="none" w:sz="0" w:space="0" w:color="auto"/>
            <w:bottom w:val="none" w:sz="0" w:space="0" w:color="auto"/>
            <w:right w:val="none" w:sz="0" w:space="0" w:color="auto"/>
          </w:divBdr>
        </w:div>
        <w:div w:id="1686470508">
          <w:marLeft w:val="0"/>
          <w:marRight w:val="0"/>
          <w:marTop w:val="0"/>
          <w:marBottom w:val="0"/>
          <w:divBdr>
            <w:top w:val="none" w:sz="0" w:space="0" w:color="auto"/>
            <w:left w:val="none" w:sz="0" w:space="0" w:color="auto"/>
            <w:bottom w:val="none" w:sz="0" w:space="0" w:color="auto"/>
            <w:right w:val="none" w:sz="0" w:space="0" w:color="auto"/>
          </w:divBdr>
        </w:div>
        <w:div w:id="1867450775">
          <w:marLeft w:val="0"/>
          <w:marRight w:val="0"/>
          <w:marTop w:val="0"/>
          <w:marBottom w:val="0"/>
          <w:divBdr>
            <w:top w:val="none" w:sz="0" w:space="0" w:color="auto"/>
            <w:left w:val="none" w:sz="0" w:space="0" w:color="auto"/>
            <w:bottom w:val="none" w:sz="0" w:space="0" w:color="auto"/>
            <w:right w:val="none" w:sz="0" w:space="0" w:color="auto"/>
          </w:divBdr>
        </w:div>
        <w:div w:id="1889605347">
          <w:marLeft w:val="0"/>
          <w:marRight w:val="0"/>
          <w:marTop w:val="0"/>
          <w:marBottom w:val="0"/>
          <w:divBdr>
            <w:top w:val="none" w:sz="0" w:space="0" w:color="auto"/>
            <w:left w:val="none" w:sz="0" w:space="0" w:color="auto"/>
            <w:bottom w:val="none" w:sz="0" w:space="0" w:color="auto"/>
            <w:right w:val="none" w:sz="0" w:space="0" w:color="auto"/>
          </w:divBdr>
        </w:div>
        <w:div w:id="99493630">
          <w:marLeft w:val="0"/>
          <w:marRight w:val="0"/>
          <w:marTop w:val="0"/>
          <w:marBottom w:val="0"/>
          <w:divBdr>
            <w:top w:val="none" w:sz="0" w:space="0" w:color="auto"/>
            <w:left w:val="none" w:sz="0" w:space="0" w:color="auto"/>
            <w:bottom w:val="none" w:sz="0" w:space="0" w:color="auto"/>
            <w:right w:val="none" w:sz="0" w:space="0" w:color="auto"/>
          </w:divBdr>
        </w:div>
        <w:div w:id="1669361747">
          <w:marLeft w:val="0"/>
          <w:marRight w:val="0"/>
          <w:marTop w:val="0"/>
          <w:marBottom w:val="0"/>
          <w:divBdr>
            <w:top w:val="none" w:sz="0" w:space="0" w:color="auto"/>
            <w:left w:val="none" w:sz="0" w:space="0" w:color="auto"/>
            <w:bottom w:val="none" w:sz="0" w:space="0" w:color="auto"/>
            <w:right w:val="none" w:sz="0" w:space="0" w:color="auto"/>
          </w:divBdr>
        </w:div>
        <w:div w:id="1218013371">
          <w:marLeft w:val="0"/>
          <w:marRight w:val="0"/>
          <w:marTop w:val="0"/>
          <w:marBottom w:val="0"/>
          <w:divBdr>
            <w:top w:val="none" w:sz="0" w:space="0" w:color="auto"/>
            <w:left w:val="none" w:sz="0" w:space="0" w:color="auto"/>
            <w:bottom w:val="none" w:sz="0" w:space="0" w:color="auto"/>
            <w:right w:val="none" w:sz="0" w:space="0" w:color="auto"/>
          </w:divBdr>
        </w:div>
        <w:div w:id="1858691893">
          <w:marLeft w:val="0"/>
          <w:marRight w:val="0"/>
          <w:marTop w:val="0"/>
          <w:marBottom w:val="0"/>
          <w:divBdr>
            <w:top w:val="none" w:sz="0" w:space="0" w:color="auto"/>
            <w:left w:val="none" w:sz="0" w:space="0" w:color="auto"/>
            <w:bottom w:val="none" w:sz="0" w:space="0" w:color="auto"/>
            <w:right w:val="none" w:sz="0" w:space="0" w:color="auto"/>
          </w:divBdr>
        </w:div>
        <w:div w:id="2096127317">
          <w:marLeft w:val="0"/>
          <w:marRight w:val="0"/>
          <w:marTop w:val="0"/>
          <w:marBottom w:val="0"/>
          <w:divBdr>
            <w:top w:val="none" w:sz="0" w:space="0" w:color="auto"/>
            <w:left w:val="none" w:sz="0" w:space="0" w:color="auto"/>
            <w:bottom w:val="none" w:sz="0" w:space="0" w:color="auto"/>
            <w:right w:val="none" w:sz="0" w:space="0" w:color="auto"/>
          </w:divBdr>
        </w:div>
        <w:div w:id="807666778">
          <w:marLeft w:val="0"/>
          <w:marRight w:val="0"/>
          <w:marTop w:val="0"/>
          <w:marBottom w:val="0"/>
          <w:divBdr>
            <w:top w:val="none" w:sz="0" w:space="0" w:color="auto"/>
            <w:left w:val="none" w:sz="0" w:space="0" w:color="auto"/>
            <w:bottom w:val="none" w:sz="0" w:space="0" w:color="auto"/>
            <w:right w:val="none" w:sz="0" w:space="0" w:color="auto"/>
          </w:divBdr>
        </w:div>
        <w:div w:id="2136825948">
          <w:marLeft w:val="0"/>
          <w:marRight w:val="0"/>
          <w:marTop w:val="0"/>
          <w:marBottom w:val="0"/>
          <w:divBdr>
            <w:top w:val="none" w:sz="0" w:space="0" w:color="auto"/>
            <w:left w:val="none" w:sz="0" w:space="0" w:color="auto"/>
            <w:bottom w:val="none" w:sz="0" w:space="0" w:color="auto"/>
            <w:right w:val="none" w:sz="0" w:space="0" w:color="auto"/>
          </w:divBdr>
        </w:div>
        <w:div w:id="1467237066">
          <w:marLeft w:val="0"/>
          <w:marRight w:val="0"/>
          <w:marTop w:val="0"/>
          <w:marBottom w:val="0"/>
          <w:divBdr>
            <w:top w:val="none" w:sz="0" w:space="0" w:color="auto"/>
            <w:left w:val="none" w:sz="0" w:space="0" w:color="auto"/>
            <w:bottom w:val="none" w:sz="0" w:space="0" w:color="auto"/>
            <w:right w:val="none" w:sz="0" w:space="0" w:color="auto"/>
          </w:divBdr>
        </w:div>
        <w:div w:id="1250196885">
          <w:marLeft w:val="0"/>
          <w:marRight w:val="0"/>
          <w:marTop w:val="0"/>
          <w:marBottom w:val="0"/>
          <w:divBdr>
            <w:top w:val="none" w:sz="0" w:space="0" w:color="auto"/>
            <w:left w:val="none" w:sz="0" w:space="0" w:color="auto"/>
            <w:bottom w:val="none" w:sz="0" w:space="0" w:color="auto"/>
            <w:right w:val="none" w:sz="0" w:space="0" w:color="auto"/>
          </w:divBdr>
        </w:div>
        <w:div w:id="1960843409">
          <w:marLeft w:val="0"/>
          <w:marRight w:val="0"/>
          <w:marTop w:val="0"/>
          <w:marBottom w:val="0"/>
          <w:divBdr>
            <w:top w:val="none" w:sz="0" w:space="0" w:color="auto"/>
            <w:left w:val="none" w:sz="0" w:space="0" w:color="auto"/>
            <w:bottom w:val="none" w:sz="0" w:space="0" w:color="auto"/>
            <w:right w:val="none" w:sz="0" w:space="0" w:color="auto"/>
          </w:divBdr>
        </w:div>
        <w:div w:id="1866677638">
          <w:marLeft w:val="0"/>
          <w:marRight w:val="0"/>
          <w:marTop w:val="0"/>
          <w:marBottom w:val="0"/>
          <w:divBdr>
            <w:top w:val="none" w:sz="0" w:space="0" w:color="auto"/>
            <w:left w:val="none" w:sz="0" w:space="0" w:color="auto"/>
            <w:bottom w:val="none" w:sz="0" w:space="0" w:color="auto"/>
            <w:right w:val="none" w:sz="0" w:space="0" w:color="auto"/>
          </w:divBdr>
        </w:div>
        <w:div w:id="1192575009">
          <w:marLeft w:val="0"/>
          <w:marRight w:val="0"/>
          <w:marTop w:val="0"/>
          <w:marBottom w:val="0"/>
          <w:divBdr>
            <w:top w:val="none" w:sz="0" w:space="0" w:color="auto"/>
            <w:left w:val="none" w:sz="0" w:space="0" w:color="auto"/>
            <w:bottom w:val="none" w:sz="0" w:space="0" w:color="auto"/>
            <w:right w:val="none" w:sz="0" w:space="0" w:color="auto"/>
          </w:divBdr>
        </w:div>
        <w:div w:id="1163741112">
          <w:marLeft w:val="0"/>
          <w:marRight w:val="0"/>
          <w:marTop w:val="0"/>
          <w:marBottom w:val="0"/>
          <w:divBdr>
            <w:top w:val="none" w:sz="0" w:space="0" w:color="auto"/>
            <w:left w:val="none" w:sz="0" w:space="0" w:color="auto"/>
            <w:bottom w:val="none" w:sz="0" w:space="0" w:color="auto"/>
            <w:right w:val="none" w:sz="0" w:space="0" w:color="auto"/>
          </w:divBdr>
        </w:div>
        <w:div w:id="182791864">
          <w:marLeft w:val="0"/>
          <w:marRight w:val="0"/>
          <w:marTop w:val="0"/>
          <w:marBottom w:val="0"/>
          <w:divBdr>
            <w:top w:val="none" w:sz="0" w:space="0" w:color="auto"/>
            <w:left w:val="none" w:sz="0" w:space="0" w:color="auto"/>
            <w:bottom w:val="none" w:sz="0" w:space="0" w:color="auto"/>
            <w:right w:val="none" w:sz="0" w:space="0" w:color="auto"/>
          </w:divBdr>
        </w:div>
        <w:div w:id="1524896619">
          <w:marLeft w:val="0"/>
          <w:marRight w:val="0"/>
          <w:marTop w:val="0"/>
          <w:marBottom w:val="0"/>
          <w:divBdr>
            <w:top w:val="none" w:sz="0" w:space="0" w:color="auto"/>
            <w:left w:val="none" w:sz="0" w:space="0" w:color="auto"/>
            <w:bottom w:val="none" w:sz="0" w:space="0" w:color="auto"/>
            <w:right w:val="none" w:sz="0" w:space="0" w:color="auto"/>
          </w:divBdr>
        </w:div>
        <w:div w:id="2036614729">
          <w:marLeft w:val="0"/>
          <w:marRight w:val="0"/>
          <w:marTop w:val="0"/>
          <w:marBottom w:val="0"/>
          <w:divBdr>
            <w:top w:val="none" w:sz="0" w:space="0" w:color="auto"/>
            <w:left w:val="none" w:sz="0" w:space="0" w:color="auto"/>
            <w:bottom w:val="none" w:sz="0" w:space="0" w:color="auto"/>
            <w:right w:val="none" w:sz="0" w:space="0" w:color="auto"/>
          </w:divBdr>
        </w:div>
        <w:div w:id="1894534683">
          <w:marLeft w:val="0"/>
          <w:marRight w:val="0"/>
          <w:marTop w:val="0"/>
          <w:marBottom w:val="0"/>
          <w:divBdr>
            <w:top w:val="none" w:sz="0" w:space="0" w:color="auto"/>
            <w:left w:val="none" w:sz="0" w:space="0" w:color="auto"/>
            <w:bottom w:val="none" w:sz="0" w:space="0" w:color="auto"/>
            <w:right w:val="none" w:sz="0" w:space="0" w:color="auto"/>
          </w:divBdr>
        </w:div>
        <w:div w:id="132258439">
          <w:marLeft w:val="0"/>
          <w:marRight w:val="0"/>
          <w:marTop w:val="0"/>
          <w:marBottom w:val="0"/>
          <w:divBdr>
            <w:top w:val="none" w:sz="0" w:space="0" w:color="auto"/>
            <w:left w:val="none" w:sz="0" w:space="0" w:color="auto"/>
            <w:bottom w:val="none" w:sz="0" w:space="0" w:color="auto"/>
            <w:right w:val="none" w:sz="0" w:space="0" w:color="auto"/>
          </w:divBdr>
        </w:div>
      </w:divsChild>
    </w:div>
    <w:div w:id="831945551">
      <w:bodyDiv w:val="1"/>
      <w:marLeft w:val="0"/>
      <w:marRight w:val="0"/>
      <w:marTop w:val="0"/>
      <w:marBottom w:val="0"/>
      <w:divBdr>
        <w:top w:val="none" w:sz="0" w:space="0" w:color="auto"/>
        <w:left w:val="none" w:sz="0" w:space="0" w:color="auto"/>
        <w:bottom w:val="none" w:sz="0" w:space="0" w:color="auto"/>
        <w:right w:val="none" w:sz="0" w:space="0" w:color="auto"/>
      </w:divBdr>
    </w:div>
    <w:div w:id="833035266">
      <w:bodyDiv w:val="1"/>
      <w:marLeft w:val="0"/>
      <w:marRight w:val="0"/>
      <w:marTop w:val="0"/>
      <w:marBottom w:val="0"/>
      <w:divBdr>
        <w:top w:val="none" w:sz="0" w:space="0" w:color="auto"/>
        <w:left w:val="none" w:sz="0" w:space="0" w:color="auto"/>
        <w:bottom w:val="none" w:sz="0" w:space="0" w:color="auto"/>
        <w:right w:val="none" w:sz="0" w:space="0" w:color="auto"/>
      </w:divBdr>
    </w:div>
    <w:div w:id="930313782">
      <w:bodyDiv w:val="1"/>
      <w:marLeft w:val="0"/>
      <w:marRight w:val="0"/>
      <w:marTop w:val="0"/>
      <w:marBottom w:val="0"/>
      <w:divBdr>
        <w:top w:val="none" w:sz="0" w:space="0" w:color="auto"/>
        <w:left w:val="none" w:sz="0" w:space="0" w:color="auto"/>
        <w:bottom w:val="none" w:sz="0" w:space="0" w:color="auto"/>
        <w:right w:val="none" w:sz="0" w:space="0" w:color="auto"/>
      </w:divBdr>
    </w:div>
    <w:div w:id="937176738">
      <w:bodyDiv w:val="1"/>
      <w:marLeft w:val="0"/>
      <w:marRight w:val="0"/>
      <w:marTop w:val="0"/>
      <w:marBottom w:val="0"/>
      <w:divBdr>
        <w:top w:val="none" w:sz="0" w:space="0" w:color="auto"/>
        <w:left w:val="none" w:sz="0" w:space="0" w:color="auto"/>
        <w:bottom w:val="none" w:sz="0" w:space="0" w:color="auto"/>
        <w:right w:val="none" w:sz="0" w:space="0" w:color="auto"/>
      </w:divBdr>
      <w:divsChild>
        <w:div w:id="1109935251">
          <w:marLeft w:val="0"/>
          <w:marRight w:val="0"/>
          <w:marTop w:val="15"/>
          <w:marBottom w:val="0"/>
          <w:divBdr>
            <w:top w:val="none" w:sz="0" w:space="0" w:color="auto"/>
            <w:left w:val="none" w:sz="0" w:space="0" w:color="auto"/>
            <w:bottom w:val="none" w:sz="0" w:space="0" w:color="auto"/>
            <w:right w:val="none" w:sz="0" w:space="0" w:color="auto"/>
          </w:divBdr>
          <w:divsChild>
            <w:div w:id="53552616">
              <w:marLeft w:val="0"/>
              <w:marRight w:val="0"/>
              <w:marTop w:val="0"/>
              <w:marBottom w:val="0"/>
              <w:divBdr>
                <w:top w:val="none" w:sz="0" w:space="0" w:color="auto"/>
                <w:left w:val="none" w:sz="0" w:space="0" w:color="auto"/>
                <w:bottom w:val="none" w:sz="0" w:space="0" w:color="auto"/>
                <w:right w:val="none" w:sz="0" w:space="0" w:color="auto"/>
              </w:divBdr>
              <w:divsChild>
                <w:div w:id="1941182852">
                  <w:marLeft w:val="0"/>
                  <w:marRight w:val="0"/>
                  <w:marTop w:val="0"/>
                  <w:marBottom w:val="0"/>
                  <w:divBdr>
                    <w:top w:val="none" w:sz="0" w:space="0" w:color="auto"/>
                    <w:left w:val="none" w:sz="0" w:space="0" w:color="auto"/>
                    <w:bottom w:val="none" w:sz="0" w:space="0" w:color="auto"/>
                    <w:right w:val="none" w:sz="0" w:space="0" w:color="auto"/>
                  </w:divBdr>
                </w:div>
                <w:div w:id="1761102697">
                  <w:marLeft w:val="0"/>
                  <w:marRight w:val="0"/>
                  <w:marTop w:val="0"/>
                  <w:marBottom w:val="0"/>
                  <w:divBdr>
                    <w:top w:val="none" w:sz="0" w:space="0" w:color="auto"/>
                    <w:left w:val="none" w:sz="0" w:space="0" w:color="auto"/>
                    <w:bottom w:val="none" w:sz="0" w:space="0" w:color="auto"/>
                    <w:right w:val="none" w:sz="0" w:space="0" w:color="auto"/>
                  </w:divBdr>
                </w:div>
                <w:div w:id="480119510">
                  <w:marLeft w:val="0"/>
                  <w:marRight w:val="0"/>
                  <w:marTop w:val="0"/>
                  <w:marBottom w:val="0"/>
                  <w:divBdr>
                    <w:top w:val="none" w:sz="0" w:space="0" w:color="auto"/>
                    <w:left w:val="none" w:sz="0" w:space="0" w:color="auto"/>
                    <w:bottom w:val="none" w:sz="0" w:space="0" w:color="auto"/>
                    <w:right w:val="none" w:sz="0" w:space="0" w:color="auto"/>
                  </w:divBdr>
                </w:div>
                <w:div w:id="1205672995">
                  <w:marLeft w:val="0"/>
                  <w:marRight w:val="0"/>
                  <w:marTop w:val="0"/>
                  <w:marBottom w:val="0"/>
                  <w:divBdr>
                    <w:top w:val="none" w:sz="0" w:space="0" w:color="auto"/>
                    <w:left w:val="none" w:sz="0" w:space="0" w:color="auto"/>
                    <w:bottom w:val="none" w:sz="0" w:space="0" w:color="auto"/>
                    <w:right w:val="none" w:sz="0" w:space="0" w:color="auto"/>
                  </w:divBdr>
                </w:div>
                <w:div w:id="69543634">
                  <w:marLeft w:val="0"/>
                  <w:marRight w:val="0"/>
                  <w:marTop w:val="0"/>
                  <w:marBottom w:val="0"/>
                  <w:divBdr>
                    <w:top w:val="none" w:sz="0" w:space="0" w:color="auto"/>
                    <w:left w:val="none" w:sz="0" w:space="0" w:color="auto"/>
                    <w:bottom w:val="none" w:sz="0" w:space="0" w:color="auto"/>
                    <w:right w:val="none" w:sz="0" w:space="0" w:color="auto"/>
                  </w:divBdr>
                </w:div>
                <w:div w:id="1373263727">
                  <w:marLeft w:val="0"/>
                  <w:marRight w:val="0"/>
                  <w:marTop w:val="0"/>
                  <w:marBottom w:val="0"/>
                  <w:divBdr>
                    <w:top w:val="none" w:sz="0" w:space="0" w:color="auto"/>
                    <w:left w:val="none" w:sz="0" w:space="0" w:color="auto"/>
                    <w:bottom w:val="none" w:sz="0" w:space="0" w:color="auto"/>
                    <w:right w:val="none" w:sz="0" w:space="0" w:color="auto"/>
                  </w:divBdr>
                </w:div>
                <w:div w:id="1840540934">
                  <w:marLeft w:val="0"/>
                  <w:marRight w:val="0"/>
                  <w:marTop w:val="0"/>
                  <w:marBottom w:val="0"/>
                  <w:divBdr>
                    <w:top w:val="none" w:sz="0" w:space="0" w:color="auto"/>
                    <w:left w:val="none" w:sz="0" w:space="0" w:color="auto"/>
                    <w:bottom w:val="none" w:sz="0" w:space="0" w:color="auto"/>
                    <w:right w:val="none" w:sz="0" w:space="0" w:color="auto"/>
                  </w:divBdr>
                </w:div>
                <w:div w:id="805469557">
                  <w:marLeft w:val="0"/>
                  <w:marRight w:val="0"/>
                  <w:marTop w:val="0"/>
                  <w:marBottom w:val="0"/>
                  <w:divBdr>
                    <w:top w:val="none" w:sz="0" w:space="0" w:color="auto"/>
                    <w:left w:val="none" w:sz="0" w:space="0" w:color="auto"/>
                    <w:bottom w:val="none" w:sz="0" w:space="0" w:color="auto"/>
                    <w:right w:val="none" w:sz="0" w:space="0" w:color="auto"/>
                  </w:divBdr>
                </w:div>
                <w:div w:id="206766335">
                  <w:marLeft w:val="0"/>
                  <w:marRight w:val="0"/>
                  <w:marTop w:val="0"/>
                  <w:marBottom w:val="0"/>
                  <w:divBdr>
                    <w:top w:val="none" w:sz="0" w:space="0" w:color="auto"/>
                    <w:left w:val="none" w:sz="0" w:space="0" w:color="auto"/>
                    <w:bottom w:val="none" w:sz="0" w:space="0" w:color="auto"/>
                    <w:right w:val="none" w:sz="0" w:space="0" w:color="auto"/>
                  </w:divBdr>
                </w:div>
                <w:div w:id="1313607399">
                  <w:marLeft w:val="0"/>
                  <w:marRight w:val="0"/>
                  <w:marTop w:val="0"/>
                  <w:marBottom w:val="0"/>
                  <w:divBdr>
                    <w:top w:val="none" w:sz="0" w:space="0" w:color="auto"/>
                    <w:left w:val="none" w:sz="0" w:space="0" w:color="auto"/>
                    <w:bottom w:val="none" w:sz="0" w:space="0" w:color="auto"/>
                    <w:right w:val="none" w:sz="0" w:space="0" w:color="auto"/>
                  </w:divBdr>
                </w:div>
                <w:div w:id="862473528">
                  <w:marLeft w:val="0"/>
                  <w:marRight w:val="0"/>
                  <w:marTop w:val="0"/>
                  <w:marBottom w:val="0"/>
                  <w:divBdr>
                    <w:top w:val="none" w:sz="0" w:space="0" w:color="auto"/>
                    <w:left w:val="none" w:sz="0" w:space="0" w:color="auto"/>
                    <w:bottom w:val="none" w:sz="0" w:space="0" w:color="auto"/>
                    <w:right w:val="none" w:sz="0" w:space="0" w:color="auto"/>
                  </w:divBdr>
                </w:div>
                <w:div w:id="2035031740">
                  <w:marLeft w:val="0"/>
                  <w:marRight w:val="0"/>
                  <w:marTop w:val="0"/>
                  <w:marBottom w:val="0"/>
                  <w:divBdr>
                    <w:top w:val="none" w:sz="0" w:space="0" w:color="auto"/>
                    <w:left w:val="none" w:sz="0" w:space="0" w:color="auto"/>
                    <w:bottom w:val="none" w:sz="0" w:space="0" w:color="auto"/>
                    <w:right w:val="none" w:sz="0" w:space="0" w:color="auto"/>
                  </w:divBdr>
                </w:div>
                <w:div w:id="419722190">
                  <w:marLeft w:val="0"/>
                  <w:marRight w:val="0"/>
                  <w:marTop w:val="0"/>
                  <w:marBottom w:val="0"/>
                  <w:divBdr>
                    <w:top w:val="none" w:sz="0" w:space="0" w:color="auto"/>
                    <w:left w:val="none" w:sz="0" w:space="0" w:color="auto"/>
                    <w:bottom w:val="none" w:sz="0" w:space="0" w:color="auto"/>
                    <w:right w:val="none" w:sz="0" w:space="0" w:color="auto"/>
                  </w:divBdr>
                </w:div>
                <w:div w:id="1420180131">
                  <w:marLeft w:val="0"/>
                  <w:marRight w:val="0"/>
                  <w:marTop w:val="0"/>
                  <w:marBottom w:val="0"/>
                  <w:divBdr>
                    <w:top w:val="none" w:sz="0" w:space="0" w:color="auto"/>
                    <w:left w:val="none" w:sz="0" w:space="0" w:color="auto"/>
                    <w:bottom w:val="none" w:sz="0" w:space="0" w:color="auto"/>
                    <w:right w:val="none" w:sz="0" w:space="0" w:color="auto"/>
                  </w:divBdr>
                </w:div>
                <w:div w:id="367142855">
                  <w:marLeft w:val="0"/>
                  <w:marRight w:val="0"/>
                  <w:marTop w:val="0"/>
                  <w:marBottom w:val="0"/>
                  <w:divBdr>
                    <w:top w:val="none" w:sz="0" w:space="0" w:color="auto"/>
                    <w:left w:val="none" w:sz="0" w:space="0" w:color="auto"/>
                    <w:bottom w:val="none" w:sz="0" w:space="0" w:color="auto"/>
                    <w:right w:val="none" w:sz="0" w:space="0" w:color="auto"/>
                  </w:divBdr>
                </w:div>
                <w:div w:id="49112279">
                  <w:marLeft w:val="0"/>
                  <w:marRight w:val="0"/>
                  <w:marTop w:val="0"/>
                  <w:marBottom w:val="0"/>
                  <w:divBdr>
                    <w:top w:val="none" w:sz="0" w:space="0" w:color="auto"/>
                    <w:left w:val="none" w:sz="0" w:space="0" w:color="auto"/>
                    <w:bottom w:val="none" w:sz="0" w:space="0" w:color="auto"/>
                    <w:right w:val="none" w:sz="0" w:space="0" w:color="auto"/>
                  </w:divBdr>
                </w:div>
                <w:div w:id="878396234">
                  <w:marLeft w:val="0"/>
                  <w:marRight w:val="0"/>
                  <w:marTop w:val="0"/>
                  <w:marBottom w:val="0"/>
                  <w:divBdr>
                    <w:top w:val="none" w:sz="0" w:space="0" w:color="auto"/>
                    <w:left w:val="none" w:sz="0" w:space="0" w:color="auto"/>
                    <w:bottom w:val="none" w:sz="0" w:space="0" w:color="auto"/>
                    <w:right w:val="none" w:sz="0" w:space="0" w:color="auto"/>
                  </w:divBdr>
                </w:div>
                <w:div w:id="437407104">
                  <w:marLeft w:val="0"/>
                  <w:marRight w:val="0"/>
                  <w:marTop w:val="0"/>
                  <w:marBottom w:val="0"/>
                  <w:divBdr>
                    <w:top w:val="none" w:sz="0" w:space="0" w:color="auto"/>
                    <w:left w:val="none" w:sz="0" w:space="0" w:color="auto"/>
                    <w:bottom w:val="none" w:sz="0" w:space="0" w:color="auto"/>
                    <w:right w:val="none" w:sz="0" w:space="0" w:color="auto"/>
                  </w:divBdr>
                </w:div>
                <w:div w:id="1306735538">
                  <w:marLeft w:val="0"/>
                  <w:marRight w:val="0"/>
                  <w:marTop w:val="0"/>
                  <w:marBottom w:val="0"/>
                  <w:divBdr>
                    <w:top w:val="none" w:sz="0" w:space="0" w:color="auto"/>
                    <w:left w:val="none" w:sz="0" w:space="0" w:color="auto"/>
                    <w:bottom w:val="none" w:sz="0" w:space="0" w:color="auto"/>
                    <w:right w:val="none" w:sz="0" w:space="0" w:color="auto"/>
                  </w:divBdr>
                </w:div>
                <w:div w:id="1032069267">
                  <w:marLeft w:val="0"/>
                  <w:marRight w:val="0"/>
                  <w:marTop w:val="0"/>
                  <w:marBottom w:val="0"/>
                  <w:divBdr>
                    <w:top w:val="none" w:sz="0" w:space="0" w:color="auto"/>
                    <w:left w:val="none" w:sz="0" w:space="0" w:color="auto"/>
                    <w:bottom w:val="none" w:sz="0" w:space="0" w:color="auto"/>
                    <w:right w:val="none" w:sz="0" w:space="0" w:color="auto"/>
                  </w:divBdr>
                </w:div>
                <w:div w:id="1111510794">
                  <w:marLeft w:val="0"/>
                  <w:marRight w:val="0"/>
                  <w:marTop w:val="0"/>
                  <w:marBottom w:val="0"/>
                  <w:divBdr>
                    <w:top w:val="none" w:sz="0" w:space="0" w:color="auto"/>
                    <w:left w:val="none" w:sz="0" w:space="0" w:color="auto"/>
                    <w:bottom w:val="none" w:sz="0" w:space="0" w:color="auto"/>
                    <w:right w:val="none" w:sz="0" w:space="0" w:color="auto"/>
                  </w:divBdr>
                </w:div>
                <w:div w:id="1497452994">
                  <w:marLeft w:val="0"/>
                  <w:marRight w:val="0"/>
                  <w:marTop w:val="0"/>
                  <w:marBottom w:val="0"/>
                  <w:divBdr>
                    <w:top w:val="none" w:sz="0" w:space="0" w:color="auto"/>
                    <w:left w:val="none" w:sz="0" w:space="0" w:color="auto"/>
                    <w:bottom w:val="none" w:sz="0" w:space="0" w:color="auto"/>
                    <w:right w:val="none" w:sz="0" w:space="0" w:color="auto"/>
                  </w:divBdr>
                </w:div>
                <w:div w:id="342631422">
                  <w:marLeft w:val="0"/>
                  <w:marRight w:val="0"/>
                  <w:marTop w:val="0"/>
                  <w:marBottom w:val="0"/>
                  <w:divBdr>
                    <w:top w:val="none" w:sz="0" w:space="0" w:color="auto"/>
                    <w:left w:val="none" w:sz="0" w:space="0" w:color="auto"/>
                    <w:bottom w:val="none" w:sz="0" w:space="0" w:color="auto"/>
                    <w:right w:val="none" w:sz="0" w:space="0" w:color="auto"/>
                  </w:divBdr>
                </w:div>
                <w:div w:id="1242178064">
                  <w:marLeft w:val="0"/>
                  <w:marRight w:val="0"/>
                  <w:marTop w:val="0"/>
                  <w:marBottom w:val="0"/>
                  <w:divBdr>
                    <w:top w:val="none" w:sz="0" w:space="0" w:color="auto"/>
                    <w:left w:val="none" w:sz="0" w:space="0" w:color="auto"/>
                    <w:bottom w:val="none" w:sz="0" w:space="0" w:color="auto"/>
                    <w:right w:val="none" w:sz="0" w:space="0" w:color="auto"/>
                  </w:divBdr>
                </w:div>
                <w:div w:id="1649245325">
                  <w:marLeft w:val="0"/>
                  <w:marRight w:val="0"/>
                  <w:marTop w:val="0"/>
                  <w:marBottom w:val="0"/>
                  <w:divBdr>
                    <w:top w:val="none" w:sz="0" w:space="0" w:color="auto"/>
                    <w:left w:val="none" w:sz="0" w:space="0" w:color="auto"/>
                    <w:bottom w:val="none" w:sz="0" w:space="0" w:color="auto"/>
                    <w:right w:val="none" w:sz="0" w:space="0" w:color="auto"/>
                  </w:divBdr>
                </w:div>
                <w:div w:id="1244417684">
                  <w:marLeft w:val="0"/>
                  <w:marRight w:val="0"/>
                  <w:marTop w:val="0"/>
                  <w:marBottom w:val="0"/>
                  <w:divBdr>
                    <w:top w:val="none" w:sz="0" w:space="0" w:color="auto"/>
                    <w:left w:val="none" w:sz="0" w:space="0" w:color="auto"/>
                    <w:bottom w:val="none" w:sz="0" w:space="0" w:color="auto"/>
                    <w:right w:val="none" w:sz="0" w:space="0" w:color="auto"/>
                  </w:divBdr>
                </w:div>
                <w:div w:id="800463159">
                  <w:marLeft w:val="0"/>
                  <w:marRight w:val="0"/>
                  <w:marTop w:val="0"/>
                  <w:marBottom w:val="0"/>
                  <w:divBdr>
                    <w:top w:val="none" w:sz="0" w:space="0" w:color="auto"/>
                    <w:left w:val="none" w:sz="0" w:space="0" w:color="auto"/>
                    <w:bottom w:val="none" w:sz="0" w:space="0" w:color="auto"/>
                    <w:right w:val="none" w:sz="0" w:space="0" w:color="auto"/>
                  </w:divBdr>
                </w:div>
                <w:div w:id="1454322233">
                  <w:marLeft w:val="0"/>
                  <w:marRight w:val="0"/>
                  <w:marTop w:val="0"/>
                  <w:marBottom w:val="0"/>
                  <w:divBdr>
                    <w:top w:val="none" w:sz="0" w:space="0" w:color="auto"/>
                    <w:left w:val="none" w:sz="0" w:space="0" w:color="auto"/>
                    <w:bottom w:val="none" w:sz="0" w:space="0" w:color="auto"/>
                    <w:right w:val="none" w:sz="0" w:space="0" w:color="auto"/>
                  </w:divBdr>
                </w:div>
                <w:div w:id="1074397392">
                  <w:marLeft w:val="0"/>
                  <w:marRight w:val="0"/>
                  <w:marTop w:val="0"/>
                  <w:marBottom w:val="0"/>
                  <w:divBdr>
                    <w:top w:val="none" w:sz="0" w:space="0" w:color="auto"/>
                    <w:left w:val="none" w:sz="0" w:space="0" w:color="auto"/>
                    <w:bottom w:val="none" w:sz="0" w:space="0" w:color="auto"/>
                    <w:right w:val="none" w:sz="0" w:space="0" w:color="auto"/>
                  </w:divBdr>
                </w:div>
                <w:div w:id="655452398">
                  <w:marLeft w:val="0"/>
                  <w:marRight w:val="0"/>
                  <w:marTop w:val="0"/>
                  <w:marBottom w:val="0"/>
                  <w:divBdr>
                    <w:top w:val="none" w:sz="0" w:space="0" w:color="auto"/>
                    <w:left w:val="none" w:sz="0" w:space="0" w:color="auto"/>
                    <w:bottom w:val="none" w:sz="0" w:space="0" w:color="auto"/>
                    <w:right w:val="none" w:sz="0" w:space="0" w:color="auto"/>
                  </w:divBdr>
                </w:div>
                <w:div w:id="454905477">
                  <w:marLeft w:val="0"/>
                  <w:marRight w:val="0"/>
                  <w:marTop w:val="0"/>
                  <w:marBottom w:val="0"/>
                  <w:divBdr>
                    <w:top w:val="none" w:sz="0" w:space="0" w:color="auto"/>
                    <w:left w:val="none" w:sz="0" w:space="0" w:color="auto"/>
                    <w:bottom w:val="none" w:sz="0" w:space="0" w:color="auto"/>
                    <w:right w:val="none" w:sz="0" w:space="0" w:color="auto"/>
                  </w:divBdr>
                </w:div>
                <w:div w:id="1501890559">
                  <w:marLeft w:val="0"/>
                  <w:marRight w:val="0"/>
                  <w:marTop w:val="0"/>
                  <w:marBottom w:val="0"/>
                  <w:divBdr>
                    <w:top w:val="none" w:sz="0" w:space="0" w:color="auto"/>
                    <w:left w:val="none" w:sz="0" w:space="0" w:color="auto"/>
                    <w:bottom w:val="none" w:sz="0" w:space="0" w:color="auto"/>
                    <w:right w:val="none" w:sz="0" w:space="0" w:color="auto"/>
                  </w:divBdr>
                </w:div>
                <w:div w:id="1429498157">
                  <w:marLeft w:val="0"/>
                  <w:marRight w:val="0"/>
                  <w:marTop w:val="0"/>
                  <w:marBottom w:val="0"/>
                  <w:divBdr>
                    <w:top w:val="none" w:sz="0" w:space="0" w:color="auto"/>
                    <w:left w:val="none" w:sz="0" w:space="0" w:color="auto"/>
                    <w:bottom w:val="none" w:sz="0" w:space="0" w:color="auto"/>
                    <w:right w:val="none" w:sz="0" w:space="0" w:color="auto"/>
                  </w:divBdr>
                </w:div>
                <w:div w:id="24407169">
                  <w:marLeft w:val="0"/>
                  <w:marRight w:val="0"/>
                  <w:marTop w:val="0"/>
                  <w:marBottom w:val="0"/>
                  <w:divBdr>
                    <w:top w:val="none" w:sz="0" w:space="0" w:color="auto"/>
                    <w:left w:val="none" w:sz="0" w:space="0" w:color="auto"/>
                    <w:bottom w:val="none" w:sz="0" w:space="0" w:color="auto"/>
                    <w:right w:val="none" w:sz="0" w:space="0" w:color="auto"/>
                  </w:divBdr>
                </w:div>
                <w:div w:id="1258367870">
                  <w:marLeft w:val="0"/>
                  <w:marRight w:val="0"/>
                  <w:marTop w:val="0"/>
                  <w:marBottom w:val="0"/>
                  <w:divBdr>
                    <w:top w:val="none" w:sz="0" w:space="0" w:color="auto"/>
                    <w:left w:val="none" w:sz="0" w:space="0" w:color="auto"/>
                    <w:bottom w:val="none" w:sz="0" w:space="0" w:color="auto"/>
                    <w:right w:val="none" w:sz="0" w:space="0" w:color="auto"/>
                  </w:divBdr>
                </w:div>
                <w:div w:id="481821191">
                  <w:marLeft w:val="0"/>
                  <w:marRight w:val="0"/>
                  <w:marTop w:val="0"/>
                  <w:marBottom w:val="0"/>
                  <w:divBdr>
                    <w:top w:val="none" w:sz="0" w:space="0" w:color="auto"/>
                    <w:left w:val="none" w:sz="0" w:space="0" w:color="auto"/>
                    <w:bottom w:val="none" w:sz="0" w:space="0" w:color="auto"/>
                    <w:right w:val="none" w:sz="0" w:space="0" w:color="auto"/>
                  </w:divBdr>
                </w:div>
                <w:div w:id="1591815404">
                  <w:marLeft w:val="0"/>
                  <w:marRight w:val="0"/>
                  <w:marTop w:val="0"/>
                  <w:marBottom w:val="0"/>
                  <w:divBdr>
                    <w:top w:val="none" w:sz="0" w:space="0" w:color="auto"/>
                    <w:left w:val="none" w:sz="0" w:space="0" w:color="auto"/>
                    <w:bottom w:val="none" w:sz="0" w:space="0" w:color="auto"/>
                    <w:right w:val="none" w:sz="0" w:space="0" w:color="auto"/>
                  </w:divBdr>
                </w:div>
                <w:div w:id="1932935722">
                  <w:marLeft w:val="0"/>
                  <w:marRight w:val="0"/>
                  <w:marTop w:val="0"/>
                  <w:marBottom w:val="0"/>
                  <w:divBdr>
                    <w:top w:val="none" w:sz="0" w:space="0" w:color="auto"/>
                    <w:left w:val="none" w:sz="0" w:space="0" w:color="auto"/>
                    <w:bottom w:val="none" w:sz="0" w:space="0" w:color="auto"/>
                    <w:right w:val="none" w:sz="0" w:space="0" w:color="auto"/>
                  </w:divBdr>
                </w:div>
                <w:div w:id="1890723794">
                  <w:marLeft w:val="0"/>
                  <w:marRight w:val="0"/>
                  <w:marTop w:val="0"/>
                  <w:marBottom w:val="0"/>
                  <w:divBdr>
                    <w:top w:val="none" w:sz="0" w:space="0" w:color="auto"/>
                    <w:left w:val="none" w:sz="0" w:space="0" w:color="auto"/>
                    <w:bottom w:val="none" w:sz="0" w:space="0" w:color="auto"/>
                    <w:right w:val="none" w:sz="0" w:space="0" w:color="auto"/>
                  </w:divBdr>
                </w:div>
                <w:div w:id="980381021">
                  <w:marLeft w:val="0"/>
                  <w:marRight w:val="0"/>
                  <w:marTop w:val="0"/>
                  <w:marBottom w:val="0"/>
                  <w:divBdr>
                    <w:top w:val="none" w:sz="0" w:space="0" w:color="auto"/>
                    <w:left w:val="none" w:sz="0" w:space="0" w:color="auto"/>
                    <w:bottom w:val="none" w:sz="0" w:space="0" w:color="auto"/>
                    <w:right w:val="none" w:sz="0" w:space="0" w:color="auto"/>
                  </w:divBdr>
                </w:div>
                <w:div w:id="1089618911">
                  <w:marLeft w:val="0"/>
                  <w:marRight w:val="0"/>
                  <w:marTop w:val="0"/>
                  <w:marBottom w:val="0"/>
                  <w:divBdr>
                    <w:top w:val="none" w:sz="0" w:space="0" w:color="auto"/>
                    <w:left w:val="none" w:sz="0" w:space="0" w:color="auto"/>
                    <w:bottom w:val="none" w:sz="0" w:space="0" w:color="auto"/>
                    <w:right w:val="none" w:sz="0" w:space="0" w:color="auto"/>
                  </w:divBdr>
                </w:div>
                <w:div w:id="1616400849">
                  <w:marLeft w:val="0"/>
                  <w:marRight w:val="0"/>
                  <w:marTop w:val="0"/>
                  <w:marBottom w:val="0"/>
                  <w:divBdr>
                    <w:top w:val="none" w:sz="0" w:space="0" w:color="auto"/>
                    <w:left w:val="none" w:sz="0" w:space="0" w:color="auto"/>
                    <w:bottom w:val="none" w:sz="0" w:space="0" w:color="auto"/>
                    <w:right w:val="none" w:sz="0" w:space="0" w:color="auto"/>
                  </w:divBdr>
                </w:div>
                <w:div w:id="1770999218">
                  <w:marLeft w:val="0"/>
                  <w:marRight w:val="0"/>
                  <w:marTop w:val="0"/>
                  <w:marBottom w:val="0"/>
                  <w:divBdr>
                    <w:top w:val="none" w:sz="0" w:space="0" w:color="auto"/>
                    <w:left w:val="none" w:sz="0" w:space="0" w:color="auto"/>
                    <w:bottom w:val="none" w:sz="0" w:space="0" w:color="auto"/>
                    <w:right w:val="none" w:sz="0" w:space="0" w:color="auto"/>
                  </w:divBdr>
                </w:div>
                <w:div w:id="1289363268">
                  <w:marLeft w:val="0"/>
                  <w:marRight w:val="0"/>
                  <w:marTop w:val="0"/>
                  <w:marBottom w:val="0"/>
                  <w:divBdr>
                    <w:top w:val="none" w:sz="0" w:space="0" w:color="auto"/>
                    <w:left w:val="none" w:sz="0" w:space="0" w:color="auto"/>
                    <w:bottom w:val="none" w:sz="0" w:space="0" w:color="auto"/>
                    <w:right w:val="none" w:sz="0" w:space="0" w:color="auto"/>
                  </w:divBdr>
                </w:div>
                <w:div w:id="295840296">
                  <w:marLeft w:val="0"/>
                  <w:marRight w:val="0"/>
                  <w:marTop w:val="0"/>
                  <w:marBottom w:val="0"/>
                  <w:divBdr>
                    <w:top w:val="none" w:sz="0" w:space="0" w:color="auto"/>
                    <w:left w:val="none" w:sz="0" w:space="0" w:color="auto"/>
                    <w:bottom w:val="none" w:sz="0" w:space="0" w:color="auto"/>
                    <w:right w:val="none" w:sz="0" w:space="0" w:color="auto"/>
                  </w:divBdr>
                </w:div>
                <w:div w:id="1506284995">
                  <w:marLeft w:val="0"/>
                  <w:marRight w:val="0"/>
                  <w:marTop w:val="0"/>
                  <w:marBottom w:val="0"/>
                  <w:divBdr>
                    <w:top w:val="none" w:sz="0" w:space="0" w:color="auto"/>
                    <w:left w:val="none" w:sz="0" w:space="0" w:color="auto"/>
                    <w:bottom w:val="none" w:sz="0" w:space="0" w:color="auto"/>
                    <w:right w:val="none" w:sz="0" w:space="0" w:color="auto"/>
                  </w:divBdr>
                </w:div>
                <w:div w:id="1732383764">
                  <w:marLeft w:val="0"/>
                  <w:marRight w:val="0"/>
                  <w:marTop w:val="0"/>
                  <w:marBottom w:val="0"/>
                  <w:divBdr>
                    <w:top w:val="none" w:sz="0" w:space="0" w:color="auto"/>
                    <w:left w:val="none" w:sz="0" w:space="0" w:color="auto"/>
                    <w:bottom w:val="none" w:sz="0" w:space="0" w:color="auto"/>
                    <w:right w:val="none" w:sz="0" w:space="0" w:color="auto"/>
                  </w:divBdr>
                </w:div>
                <w:div w:id="1305355124">
                  <w:marLeft w:val="0"/>
                  <w:marRight w:val="0"/>
                  <w:marTop w:val="0"/>
                  <w:marBottom w:val="0"/>
                  <w:divBdr>
                    <w:top w:val="none" w:sz="0" w:space="0" w:color="auto"/>
                    <w:left w:val="none" w:sz="0" w:space="0" w:color="auto"/>
                    <w:bottom w:val="none" w:sz="0" w:space="0" w:color="auto"/>
                    <w:right w:val="none" w:sz="0" w:space="0" w:color="auto"/>
                  </w:divBdr>
                </w:div>
                <w:div w:id="930315922">
                  <w:marLeft w:val="0"/>
                  <w:marRight w:val="0"/>
                  <w:marTop w:val="0"/>
                  <w:marBottom w:val="0"/>
                  <w:divBdr>
                    <w:top w:val="none" w:sz="0" w:space="0" w:color="auto"/>
                    <w:left w:val="none" w:sz="0" w:space="0" w:color="auto"/>
                    <w:bottom w:val="none" w:sz="0" w:space="0" w:color="auto"/>
                    <w:right w:val="none" w:sz="0" w:space="0" w:color="auto"/>
                  </w:divBdr>
                </w:div>
                <w:div w:id="1588003407">
                  <w:marLeft w:val="0"/>
                  <w:marRight w:val="0"/>
                  <w:marTop w:val="0"/>
                  <w:marBottom w:val="0"/>
                  <w:divBdr>
                    <w:top w:val="none" w:sz="0" w:space="0" w:color="auto"/>
                    <w:left w:val="none" w:sz="0" w:space="0" w:color="auto"/>
                    <w:bottom w:val="none" w:sz="0" w:space="0" w:color="auto"/>
                    <w:right w:val="none" w:sz="0" w:space="0" w:color="auto"/>
                  </w:divBdr>
                </w:div>
                <w:div w:id="652954530">
                  <w:marLeft w:val="0"/>
                  <w:marRight w:val="0"/>
                  <w:marTop w:val="0"/>
                  <w:marBottom w:val="0"/>
                  <w:divBdr>
                    <w:top w:val="none" w:sz="0" w:space="0" w:color="auto"/>
                    <w:left w:val="none" w:sz="0" w:space="0" w:color="auto"/>
                    <w:bottom w:val="none" w:sz="0" w:space="0" w:color="auto"/>
                    <w:right w:val="none" w:sz="0" w:space="0" w:color="auto"/>
                  </w:divBdr>
                </w:div>
                <w:div w:id="455484800">
                  <w:marLeft w:val="0"/>
                  <w:marRight w:val="0"/>
                  <w:marTop w:val="0"/>
                  <w:marBottom w:val="0"/>
                  <w:divBdr>
                    <w:top w:val="none" w:sz="0" w:space="0" w:color="auto"/>
                    <w:left w:val="none" w:sz="0" w:space="0" w:color="auto"/>
                    <w:bottom w:val="none" w:sz="0" w:space="0" w:color="auto"/>
                    <w:right w:val="none" w:sz="0" w:space="0" w:color="auto"/>
                  </w:divBdr>
                </w:div>
                <w:div w:id="1027370335">
                  <w:marLeft w:val="0"/>
                  <w:marRight w:val="0"/>
                  <w:marTop w:val="0"/>
                  <w:marBottom w:val="0"/>
                  <w:divBdr>
                    <w:top w:val="none" w:sz="0" w:space="0" w:color="auto"/>
                    <w:left w:val="none" w:sz="0" w:space="0" w:color="auto"/>
                    <w:bottom w:val="none" w:sz="0" w:space="0" w:color="auto"/>
                    <w:right w:val="none" w:sz="0" w:space="0" w:color="auto"/>
                  </w:divBdr>
                </w:div>
                <w:div w:id="1982342521">
                  <w:marLeft w:val="0"/>
                  <w:marRight w:val="0"/>
                  <w:marTop w:val="0"/>
                  <w:marBottom w:val="0"/>
                  <w:divBdr>
                    <w:top w:val="none" w:sz="0" w:space="0" w:color="auto"/>
                    <w:left w:val="none" w:sz="0" w:space="0" w:color="auto"/>
                    <w:bottom w:val="none" w:sz="0" w:space="0" w:color="auto"/>
                    <w:right w:val="none" w:sz="0" w:space="0" w:color="auto"/>
                  </w:divBdr>
                </w:div>
                <w:div w:id="722413967">
                  <w:marLeft w:val="0"/>
                  <w:marRight w:val="0"/>
                  <w:marTop w:val="0"/>
                  <w:marBottom w:val="0"/>
                  <w:divBdr>
                    <w:top w:val="none" w:sz="0" w:space="0" w:color="auto"/>
                    <w:left w:val="none" w:sz="0" w:space="0" w:color="auto"/>
                    <w:bottom w:val="none" w:sz="0" w:space="0" w:color="auto"/>
                    <w:right w:val="none" w:sz="0" w:space="0" w:color="auto"/>
                  </w:divBdr>
                </w:div>
                <w:div w:id="1573346948">
                  <w:marLeft w:val="0"/>
                  <w:marRight w:val="0"/>
                  <w:marTop w:val="0"/>
                  <w:marBottom w:val="0"/>
                  <w:divBdr>
                    <w:top w:val="none" w:sz="0" w:space="0" w:color="auto"/>
                    <w:left w:val="none" w:sz="0" w:space="0" w:color="auto"/>
                    <w:bottom w:val="none" w:sz="0" w:space="0" w:color="auto"/>
                    <w:right w:val="none" w:sz="0" w:space="0" w:color="auto"/>
                  </w:divBdr>
                </w:div>
                <w:div w:id="546185481">
                  <w:marLeft w:val="0"/>
                  <w:marRight w:val="0"/>
                  <w:marTop w:val="0"/>
                  <w:marBottom w:val="0"/>
                  <w:divBdr>
                    <w:top w:val="none" w:sz="0" w:space="0" w:color="auto"/>
                    <w:left w:val="none" w:sz="0" w:space="0" w:color="auto"/>
                    <w:bottom w:val="none" w:sz="0" w:space="0" w:color="auto"/>
                    <w:right w:val="none" w:sz="0" w:space="0" w:color="auto"/>
                  </w:divBdr>
                </w:div>
                <w:div w:id="1720593202">
                  <w:marLeft w:val="0"/>
                  <w:marRight w:val="0"/>
                  <w:marTop w:val="0"/>
                  <w:marBottom w:val="0"/>
                  <w:divBdr>
                    <w:top w:val="none" w:sz="0" w:space="0" w:color="auto"/>
                    <w:left w:val="none" w:sz="0" w:space="0" w:color="auto"/>
                    <w:bottom w:val="none" w:sz="0" w:space="0" w:color="auto"/>
                    <w:right w:val="none" w:sz="0" w:space="0" w:color="auto"/>
                  </w:divBdr>
                </w:div>
                <w:div w:id="989019264">
                  <w:marLeft w:val="0"/>
                  <w:marRight w:val="0"/>
                  <w:marTop w:val="0"/>
                  <w:marBottom w:val="0"/>
                  <w:divBdr>
                    <w:top w:val="none" w:sz="0" w:space="0" w:color="auto"/>
                    <w:left w:val="none" w:sz="0" w:space="0" w:color="auto"/>
                    <w:bottom w:val="none" w:sz="0" w:space="0" w:color="auto"/>
                    <w:right w:val="none" w:sz="0" w:space="0" w:color="auto"/>
                  </w:divBdr>
                </w:div>
                <w:div w:id="1966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5125">
      <w:bodyDiv w:val="1"/>
      <w:marLeft w:val="0"/>
      <w:marRight w:val="0"/>
      <w:marTop w:val="0"/>
      <w:marBottom w:val="0"/>
      <w:divBdr>
        <w:top w:val="none" w:sz="0" w:space="0" w:color="auto"/>
        <w:left w:val="none" w:sz="0" w:space="0" w:color="auto"/>
        <w:bottom w:val="none" w:sz="0" w:space="0" w:color="auto"/>
        <w:right w:val="none" w:sz="0" w:space="0" w:color="auto"/>
      </w:divBdr>
      <w:divsChild>
        <w:div w:id="236092192">
          <w:marLeft w:val="0"/>
          <w:marRight w:val="0"/>
          <w:marTop w:val="0"/>
          <w:marBottom w:val="0"/>
          <w:divBdr>
            <w:top w:val="none" w:sz="0" w:space="0" w:color="auto"/>
            <w:left w:val="none" w:sz="0" w:space="0" w:color="auto"/>
            <w:bottom w:val="none" w:sz="0" w:space="0" w:color="auto"/>
            <w:right w:val="none" w:sz="0" w:space="0" w:color="auto"/>
          </w:divBdr>
        </w:div>
      </w:divsChild>
    </w:div>
    <w:div w:id="1002926445">
      <w:bodyDiv w:val="1"/>
      <w:marLeft w:val="0"/>
      <w:marRight w:val="0"/>
      <w:marTop w:val="0"/>
      <w:marBottom w:val="0"/>
      <w:divBdr>
        <w:top w:val="none" w:sz="0" w:space="0" w:color="auto"/>
        <w:left w:val="none" w:sz="0" w:space="0" w:color="auto"/>
        <w:bottom w:val="none" w:sz="0" w:space="0" w:color="auto"/>
        <w:right w:val="none" w:sz="0" w:space="0" w:color="auto"/>
      </w:divBdr>
      <w:divsChild>
        <w:div w:id="1282498495">
          <w:marLeft w:val="0"/>
          <w:marRight w:val="0"/>
          <w:marTop w:val="0"/>
          <w:marBottom w:val="0"/>
          <w:divBdr>
            <w:top w:val="none" w:sz="0" w:space="0" w:color="auto"/>
            <w:left w:val="none" w:sz="0" w:space="0" w:color="auto"/>
            <w:bottom w:val="none" w:sz="0" w:space="0" w:color="auto"/>
            <w:right w:val="none" w:sz="0" w:space="0" w:color="auto"/>
          </w:divBdr>
        </w:div>
      </w:divsChild>
    </w:div>
    <w:div w:id="1148283102">
      <w:bodyDiv w:val="1"/>
      <w:marLeft w:val="0"/>
      <w:marRight w:val="0"/>
      <w:marTop w:val="0"/>
      <w:marBottom w:val="0"/>
      <w:divBdr>
        <w:top w:val="none" w:sz="0" w:space="0" w:color="auto"/>
        <w:left w:val="none" w:sz="0" w:space="0" w:color="auto"/>
        <w:bottom w:val="none" w:sz="0" w:space="0" w:color="auto"/>
        <w:right w:val="none" w:sz="0" w:space="0" w:color="auto"/>
      </w:divBdr>
      <w:divsChild>
        <w:div w:id="1564634412">
          <w:marLeft w:val="0"/>
          <w:marRight w:val="0"/>
          <w:marTop w:val="0"/>
          <w:marBottom w:val="0"/>
          <w:divBdr>
            <w:top w:val="none" w:sz="0" w:space="0" w:color="auto"/>
            <w:left w:val="none" w:sz="0" w:space="0" w:color="auto"/>
            <w:bottom w:val="none" w:sz="0" w:space="0" w:color="auto"/>
            <w:right w:val="none" w:sz="0" w:space="0" w:color="auto"/>
          </w:divBdr>
        </w:div>
        <w:div w:id="1411583502">
          <w:marLeft w:val="0"/>
          <w:marRight w:val="0"/>
          <w:marTop w:val="0"/>
          <w:marBottom w:val="0"/>
          <w:divBdr>
            <w:top w:val="none" w:sz="0" w:space="0" w:color="auto"/>
            <w:left w:val="none" w:sz="0" w:space="0" w:color="auto"/>
            <w:bottom w:val="none" w:sz="0" w:space="0" w:color="auto"/>
            <w:right w:val="none" w:sz="0" w:space="0" w:color="auto"/>
          </w:divBdr>
        </w:div>
      </w:divsChild>
    </w:div>
    <w:div w:id="1159005248">
      <w:bodyDiv w:val="1"/>
      <w:marLeft w:val="0"/>
      <w:marRight w:val="0"/>
      <w:marTop w:val="0"/>
      <w:marBottom w:val="0"/>
      <w:divBdr>
        <w:top w:val="none" w:sz="0" w:space="0" w:color="auto"/>
        <w:left w:val="none" w:sz="0" w:space="0" w:color="auto"/>
        <w:bottom w:val="none" w:sz="0" w:space="0" w:color="auto"/>
        <w:right w:val="none" w:sz="0" w:space="0" w:color="auto"/>
      </w:divBdr>
    </w:div>
    <w:div w:id="1194342561">
      <w:bodyDiv w:val="1"/>
      <w:marLeft w:val="0"/>
      <w:marRight w:val="0"/>
      <w:marTop w:val="0"/>
      <w:marBottom w:val="0"/>
      <w:divBdr>
        <w:top w:val="none" w:sz="0" w:space="0" w:color="auto"/>
        <w:left w:val="none" w:sz="0" w:space="0" w:color="auto"/>
        <w:bottom w:val="none" w:sz="0" w:space="0" w:color="auto"/>
        <w:right w:val="none" w:sz="0" w:space="0" w:color="auto"/>
      </w:divBdr>
    </w:div>
    <w:div w:id="1202285271">
      <w:bodyDiv w:val="1"/>
      <w:marLeft w:val="0"/>
      <w:marRight w:val="0"/>
      <w:marTop w:val="0"/>
      <w:marBottom w:val="0"/>
      <w:divBdr>
        <w:top w:val="none" w:sz="0" w:space="0" w:color="auto"/>
        <w:left w:val="none" w:sz="0" w:space="0" w:color="auto"/>
        <w:bottom w:val="none" w:sz="0" w:space="0" w:color="auto"/>
        <w:right w:val="none" w:sz="0" w:space="0" w:color="auto"/>
      </w:divBdr>
    </w:div>
    <w:div w:id="1211070037">
      <w:bodyDiv w:val="1"/>
      <w:marLeft w:val="0"/>
      <w:marRight w:val="0"/>
      <w:marTop w:val="0"/>
      <w:marBottom w:val="0"/>
      <w:divBdr>
        <w:top w:val="none" w:sz="0" w:space="0" w:color="auto"/>
        <w:left w:val="none" w:sz="0" w:space="0" w:color="auto"/>
        <w:bottom w:val="none" w:sz="0" w:space="0" w:color="auto"/>
        <w:right w:val="none" w:sz="0" w:space="0" w:color="auto"/>
      </w:divBdr>
    </w:div>
    <w:div w:id="1288316372">
      <w:bodyDiv w:val="1"/>
      <w:marLeft w:val="0"/>
      <w:marRight w:val="0"/>
      <w:marTop w:val="0"/>
      <w:marBottom w:val="0"/>
      <w:divBdr>
        <w:top w:val="none" w:sz="0" w:space="0" w:color="auto"/>
        <w:left w:val="none" w:sz="0" w:space="0" w:color="auto"/>
        <w:bottom w:val="none" w:sz="0" w:space="0" w:color="auto"/>
        <w:right w:val="none" w:sz="0" w:space="0" w:color="auto"/>
      </w:divBdr>
    </w:div>
    <w:div w:id="1413551611">
      <w:bodyDiv w:val="1"/>
      <w:marLeft w:val="0"/>
      <w:marRight w:val="0"/>
      <w:marTop w:val="0"/>
      <w:marBottom w:val="0"/>
      <w:divBdr>
        <w:top w:val="none" w:sz="0" w:space="0" w:color="auto"/>
        <w:left w:val="none" w:sz="0" w:space="0" w:color="auto"/>
        <w:bottom w:val="none" w:sz="0" w:space="0" w:color="auto"/>
        <w:right w:val="none" w:sz="0" w:space="0" w:color="auto"/>
      </w:divBdr>
    </w:div>
    <w:div w:id="1447919079">
      <w:bodyDiv w:val="1"/>
      <w:marLeft w:val="0"/>
      <w:marRight w:val="0"/>
      <w:marTop w:val="0"/>
      <w:marBottom w:val="0"/>
      <w:divBdr>
        <w:top w:val="none" w:sz="0" w:space="0" w:color="auto"/>
        <w:left w:val="none" w:sz="0" w:space="0" w:color="auto"/>
        <w:bottom w:val="none" w:sz="0" w:space="0" w:color="auto"/>
        <w:right w:val="none" w:sz="0" w:space="0" w:color="auto"/>
      </w:divBdr>
      <w:divsChild>
        <w:div w:id="389428870">
          <w:marLeft w:val="0"/>
          <w:marRight w:val="0"/>
          <w:marTop w:val="15"/>
          <w:marBottom w:val="0"/>
          <w:divBdr>
            <w:top w:val="none" w:sz="0" w:space="0" w:color="auto"/>
            <w:left w:val="none" w:sz="0" w:space="0" w:color="auto"/>
            <w:bottom w:val="none" w:sz="0" w:space="0" w:color="auto"/>
            <w:right w:val="none" w:sz="0" w:space="0" w:color="auto"/>
          </w:divBdr>
          <w:divsChild>
            <w:div w:id="1381980544">
              <w:marLeft w:val="0"/>
              <w:marRight w:val="0"/>
              <w:marTop w:val="0"/>
              <w:marBottom w:val="0"/>
              <w:divBdr>
                <w:top w:val="none" w:sz="0" w:space="0" w:color="auto"/>
                <w:left w:val="none" w:sz="0" w:space="0" w:color="auto"/>
                <w:bottom w:val="none" w:sz="0" w:space="0" w:color="auto"/>
                <w:right w:val="none" w:sz="0" w:space="0" w:color="auto"/>
              </w:divBdr>
              <w:divsChild>
                <w:div w:id="939684572">
                  <w:marLeft w:val="0"/>
                  <w:marRight w:val="0"/>
                  <w:marTop w:val="0"/>
                  <w:marBottom w:val="0"/>
                  <w:divBdr>
                    <w:top w:val="none" w:sz="0" w:space="0" w:color="auto"/>
                    <w:left w:val="none" w:sz="0" w:space="0" w:color="auto"/>
                    <w:bottom w:val="none" w:sz="0" w:space="0" w:color="auto"/>
                    <w:right w:val="none" w:sz="0" w:space="0" w:color="auto"/>
                  </w:divBdr>
                </w:div>
                <w:div w:id="422840220">
                  <w:marLeft w:val="0"/>
                  <w:marRight w:val="0"/>
                  <w:marTop w:val="0"/>
                  <w:marBottom w:val="0"/>
                  <w:divBdr>
                    <w:top w:val="none" w:sz="0" w:space="0" w:color="auto"/>
                    <w:left w:val="none" w:sz="0" w:space="0" w:color="auto"/>
                    <w:bottom w:val="none" w:sz="0" w:space="0" w:color="auto"/>
                    <w:right w:val="none" w:sz="0" w:space="0" w:color="auto"/>
                  </w:divBdr>
                </w:div>
                <w:div w:id="1793741549">
                  <w:marLeft w:val="0"/>
                  <w:marRight w:val="0"/>
                  <w:marTop w:val="0"/>
                  <w:marBottom w:val="0"/>
                  <w:divBdr>
                    <w:top w:val="none" w:sz="0" w:space="0" w:color="auto"/>
                    <w:left w:val="none" w:sz="0" w:space="0" w:color="auto"/>
                    <w:bottom w:val="none" w:sz="0" w:space="0" w:color="auto"/>
                    <w:right w:val="none" w:sz="0" w:space="0" w:color="auto"/>
                  </w:divBdr>
                </w:div>
                <w:div w:id="2047095557">
                  <w:marLeft w:val="0"/>
                  <w:marRight w:val="0"/>
                  <w:marTop w:val="0"/>
                  <w:marBottom w:val="0"/>
                  <w:divBdr>
                    <w:top w:val="none" w:sz="0" w:space="0" w:color="auto"/>
                    <w:left w:val="none" w:sz="0" w:space="0" w:color="auto"/>
                    <w:bottom w:val="none" w:sz="0" w:space="0" w:color="auto"/>
                    <w:right w:val="none" w:sz="0" w:space="0" w:color="auto"/>
                  </w:divBdr>
                </w:div>
                <w:div w:id="1328021962">
                  <w:marLeft w:val="0"/>
                  <w:marRight w:val="0"/>
                  <w:marTop w:val="0"/>
                  <w:marBottom w:val="0"/>
                  <w:divBdr>
                    <w:top w:val="none" w:sz="0" w:space="0" w:color="auto"/>
                    <w:left w:val="none" w:sz="0" w:space="0" w:color="auto"/>
                    <w:bottom w:val="none" w:sz="0" w:space="0" w:color="auto"/>
                    <w:right w:val="none" w:sz="0" w:space="0" w:color="auto"/>
                  </w:divBdr>
                </w:div>
                <w:div w:id="539434418">
                  <w:marLeft w:val="0"/>
                  <w:marRight w:val="0"/>
                  <w:marTop w:val="0"/>
                  <w:marBottom w:val="0"/>
                  <w:divBdr>
                    <w:top w:val="none" w:sz="0" w:space="0" w:color="auto"/>
                    <w:left w:val="none" w:sz="0" w:space="0" w:color="auto"/>
                    <w:bottom w:val="none" w:sz="0" w:space="0" w:color="auto"/>
                    <w:right w:val="none" w:sz="0" w:space="0" w:color="auto"/>
                  </w:divBdr>
                </w:div>
                <w:div w:id="1001742243">
                  <w:marLeft w:val="0"/>
                  <w:marRight w:val="0"/>
                  <w:marTop w:val="0"/>
                  <w:marBottom w:val="0"/>
                  <w:divBdr>
                    <w:top w:val="none" w:sz="0" w:space="0" w:color="auto"/>
                    <w:left w:val="none" w:sz="0" w:space="0" w:color="auto"/>
                    <w:bottom w:val="none" w:sz="0" w:space="0" w:color="auto"/>
                    <w:right w:val="none" w:sz="0" w:space="0" w:color="auto"/>
                  </w:divBdr>
                </w:div>
                <w:div w:id="329724101">
                  <w:marLeft w:val="0"/>
                  <w:marRight w:val="0"/>
                  <w:marTop w:val="0"/>
                  <w:marBottom w:val="0"/>
                  <w:divBdr>
                    <w:top w:val="none" w:sz="0" w:space="0" w:color="auto"/>
                    <w:left w:val="none" w:sz="0" w:space="0" w:color="auto"/>
                    <w:bottom w:val="none" w:sz="0" w:space="0" w:color="auto"/>
                    <w:right w:val="none" w:sz="0" w:space="0" w:color="auto"/>
                  </w:divBdr>
                </w:div>
                <w:div w:id="2087724310">
                  <w:marLeft w:val="0"/>
                  <w:marRight w:val="0"/>
                  <w:marTop w:val="0"/>
                  <w:marBottom w:val="0"/>
                  <w:divBdr>
                    <w:top w:val="none" w:sz="0" w:space="0" w:color="auto"/>
                    <w:left w:val="none" w:sz="0" w:space="0" w:color="auto"/>
                    <w:bottom w:val="none" w:sz="0" w:space="0" w:color="auto"/>
                    <w:right w:val="none" w:sz="0" w:space="0" w:color="auto"/>
                  </w:divBdr>
                </w:div>
                <w:div w:id="1367369240">
                  <w:marLeft w:val="0"/>
                  <w:marRight w:val="0"/>
                  <w:marTop w:val="0"/>
                  <w:marBottom w:val="0"/>
                  <w:divBdr>
                    <w:top w:val="none" w:sz="0" w:space="0" w:color="auto"/>
                    <w:left w:val="none" w:sz="0" w:space="0" w:color="auto"/>
                    <w:bottom w:val="none" w:sz="0" w:space="0" w:color="auto"/>
                    <w:right w:val="none" w:sz="0" w:space="0" w:color="auto"/>
                  </w:divBdr>
                </w:div>
                <w:div w:id="1274559329">
                  <w:marLeft w:val="0"/>
                  <w:marRight w:val="0"/>
                  <w:marTop w:val="0"/>
                  <w:marBottom w:val="0"/>
                  <w:divBdr>
                    <w:top w:val="none" w:sz="0" w:space="0" w:color="auto"/>
                    <w:left w:val="none" w:sz="0" w:space="0" w:color="auto"/>
                    <w:bottom w:val="none" w:sz="0" w:space="0" w:color="auto"/>
                    <w:right w:val="none" w:sz="0" w:space="0" w:color="auto"/>
                  </w:divBdr>
                </w:div>
                <w:div w:id="358362765">
                  <w:marLeft w:val="0"/>
                  <w:marRight w:val="0"/>
                  <w:marTop w:val="0"/>
                  <w:marBottom w:val="0"/>
                  <w:divBdr>
                    <w:top w:val="none" w:sz="0" w:space="0" w:color="auto"/>
                    <w:left w:val="none" w:sz="0" w:space="0" w:color="auto"/>
                    <w:bottom w:val="none" w:sz="0" w:space="0" w:color="auto"/>
                    <w:right w:val="none" w:sz="0" w:space="0" w:color="auto"/>
                  </w:divBdr>
                </w:div>
                <w:div w:id="2069764658">
                  <w:marLeft w:val="0"/>
                  <w:marRight w:val="0"/>
                  <w:marTop w:val="0"/>
                  <w:marBottom w:val="0"/>
                  <w:divBdr>
                    <w:top w:val="none" w:sz="0" w:space="0" w:color="auto"/>
                    <w:left w:val="none" w:sz="0" w:space="0" w:color="auto"/>
                    <w:bottom w:val="none" w:sz="0" w:space="0" w:color="auto"/>
                    <w:right w:val="none" w:sz="0" w:space="0" w:color="auto"/>
                  </w:divBdr>
                </w:div>
                <w:div w:id="115103563">
                  <w:marLeft w:val="0"/>
                  <w:marRight w:val="0"/>
                  <w:marTop w:val="0"/>
                  <w:marBottom w:val="0"/>
                  <w:divBdr>
                    <w:top w:val="none" w:sz="0" w:space="0" w:color="auto"/>
                    <w:left w:val="none" w:sz="0" w:space="0" w:color="auto"/>
                    <w:bottom w:val="none" w:sz="0" w:space="0" w:color="auto"/>
                    <w:right w:val="none" w:sz="0" w:space="0" w:color="auto"/>
                  </w:divBdr>
                </w:div>
                <w:div w:id="168758002">
                  <w:marLeft w:val="0"/>
                  <w:marRight w:val="0"/>
                  <w:marTop w:val="0"/>
                  <w:marBottom w:val="0"/>
                  <w:divBdr>
                    <w:top w:val="none" w:sz="0" w:space="0" w:color="auto"/>
                    <w:left w:val="none" w:sz="0" w:space="0" w:color="auto"/>
                    <w:bottom w:val="none" w:sz="0" w:space="0" w:color="auto"/>
                    <w:right w:val="none" w:sz="0" w:space="0" w:color="auto"/>
                  </w:divBdr>
                </w:div>
                <w:div w:id="2059544393">
                  <w:marLeft w:val="0"/>
                  <w:marRight w:val="0"/>
                  <w:marTop w:val="0"/>
                  <w:marBottom w:val="0"/>
                  <w:divBdr>
                    <w:top w:val="none" w:sz="0" w:space="0" w:color="auto"/>
                    <w:left w:val="none" w:sz="0" w:space="0" w:color="auto"/>
                    <w:bottom w:val="none" w:sz="0" w:space="0" w:color="auto"/>
                    <w:right w:val="none" w:sz="0" w:space="0" w:color="auto"/>
                  </w:divBdr>
                </w:div>
                <w:div w:id="549152999">
                  <w:marLeft w:val="0"/>
                  <w:marRight w:val="0"/>
                  <w:marTop w:val="0"/>
                  <w:marBottom w:val="0"/>
                  <w:divBdr>
                    <w:top w:val="none" w:sz="0" w:space="0" w:color="auto"/>
                    <w:left w:val="none" w:sz="0" w:space="0" w:color="auto"/>
                    <w:bottom w:val="none" w:sz="0" w:space="0" w:color="auto"/>
                    <w:right w:val="none" w:sz="0" w:space="0" w:color="auto"/>
                  </w:divBdr>
                </w:div>
                <w:div w:id="245841529">
                  <w:marLeft w:val="0"/>
                  <w:marRight w:val="0"/>
                  <w:marTop w:val="0"/>
                  <w:marBottom w:val="0"/>
                  <w:divBdr>
                    <w:top w:val="none" w:sz="0" w:space="0" w:color="auto"/>
                    <w:left w:val="none" w:sz="0" w:space="0" w:color="auto"/>
                    <w:bottom w:val="none" w:sz="0" w:space="0" w:color="auto"/>
                    <w:right w:val="none" w:sz="0" w:space="0" w:color="auto"/>
                  </w:divBdr>
                </w:div>
                <w:div w:id="1379864995">
                  <w:marLeft w:val="0"/>
                  <w:marRight w:val="0"/>
                  <w:marTop w:val="0"/>
                  <w:marBottom w:val="0"/>
                  <w:divBdr>
                    <w:top w:val="none" w:sz="0" w:space="0" w:color="auto"/>
                    <w:left w:val="none" w:sz="0" w:space="0" w:color="auto"/>
                    <w:bottom w:val="none" w:sz="0" w:space="0" w:color="auto"/>
                    <w:right w:val="none" w:sz="0" w:space="0" w:color="auto"/>
                  </w:divBdr>
                </w:div>
                <w:div w:id="777262131">
                  <w:marLeft w:val="0"/>
                  <w:marRight w:val="0"/>
                  <w:marTop w:val="0"/>
                  <w:marBottom w:val="0"/>
                  <w:divBdr>
                    <w:top w:val="none" w:sz="0" w:space="0" w:color="auto"/>
                    <w:left w:val="none" w:sz="0" w:space="0" w:color="auto"/>
                    <w:bottom w:val="none" w:sz="0" w:space="0" w:color="auto"/>
                    <w:right w:val="none" w:sz="0" w:space="0" w:color="auto"/>
                  </w:divBdr>
                </w:div>
                <w:div w:id="2028866879">
                  <w:marLeft w:val="0"/>
                  <w:marRight w:val="0"/>
                  <w:marTop w:val="0"/>
                  <w:marBottom w:val="0"/>
                  <w:divBdr>
                    <w:top w:val="none" w:sz="0" w:space="0" w:color="auto"/>
                    <w:left w:val="none" w:sz="0" w:space="0" w:color="auto"/>
                    <w:bottom w:val="none" w:sz="0" w:space="0" w:color="auto"/>
                    <w:right w:val="none" w:sz="0" w:space="0" w:color="auto"/>
                  </w:divBdr>
                </w:div>
                <w:div w:id="1174879481">
                  <w:marLeft w:val="0"/>
                  <w:marRight w:val="0"/>
                  <w:marTop w:val="0"/>
                  <w:marBottom w:val="0"/>
                  <w:divBdr>
                    <w:top w:val="none" w:sz="0" w:space="0" w:color="auto"/>
                    <w:left w:val="none" w:sz="0" w:space="0" w:color="auto"/>
                    <w:bottom w:val="none" w:sz="0" w:space="0" w:color="auto"/>
                    <w:right w:val="none" w:sz="0" w:space="0" w:color="auto"/>
                  </w:divBdr>
                </w:div>
                <w:div w:id="1116871612">
                  <w:marLeft w:val="0"/>
                  <w:marRight w:val="0"/>
                  <w:marTop w:val="0"/>
                  <w:marBottom w:val="0"/>
                  <w:divBdr>
                    <w:top w:val="none" w:sz="0" w:space="0" w:color="auto"/>
                    <w:left w:val="none" w:sz="0" w:space="0" w:color="auto"/>
                    <w:bottom w:val="none" w:sz="0" w:space="0" w:color="auto"/>
                    <w:right w:val="none" w:sz="0" w:space="0" w:color="auto"/>
                  </w:divBdr>
                </w:div>
                <w:div w:id="150021961">
                  <w:marLeft w:val="0"/>
                  <w:marRight w:val="0"/>
                  <w:marTop w:val="0"/>
                  <w:marBottom w:val="0"/>
                  <w:divBdr>
                    <w:top w:val="none" w:sz="0" w:space="0" w:color="auto"/>
                    <w:left w:val="none" w:sz="0" w:space="0" w:color="auto"/>
                    <w:bottom w:val="none" w:sz="0" w:space="0" w:color="auto"/>
                    <w:right w:val="none" w:sz="0" w:space="0" w:color="auto"/>
                  </w:divBdr>
                </w:div>
                <w:div w:id="547493601">
                  <w:marLeft w:val="0"/>
                  <w:marRight w:val="0"/>
                  <w:marTop w:val="0"/>
                  <w:marBottom w:val="0"/>
                  <w:divBdr>
                    <w:top w:val="none" w:sz="0" w:space="0" w:color="auto"/>
                    <w:left w:val="none" w:sz="0" w:space="0" w:color="auto"/>
                    <w:bottom w:val="none" w:sz="0" w:space="0" w:color="auto"/>
                    <w:right w:val="none" w:sz="0" w:space="0" w:color="auto"/>
                  </w:divBdr>
                </w:div>
                <w:div w:id="1425414009">
                  <w:marLeft w:val="0"/>
                  <w:marRight w:val="0"/>
                  <w:marTop w:val="0"/>
                  <w:marBottom w:val="0"/>
                  <w:divBdr>
                    <w:top w:val="none" w:sz="0" w:space="0" w:color="auto"/>
                    <w:left w:val="none" w:sz="0" w:space="0" w:color="auto"/>
                    <w:bottom w:val="none" w:sz="0" w:space="0" w:color="auto"/>
                    <w:right w:val="none" w:sz="0" w:space="0" w:color="auto"/>
                  </w:divBdr>
                </w:div>
                <w:div w:id="423770114">
                  <w:marLeft w:val="0"/>
                  <w:marRight w:val="0"/>
                  <w:marTop w:val="0"/>
                  <w:marBottom w:val="0"/>
                  <w:divBdr>
                    <w:top w:val="none" w:sz="0" w:space="0" w:color="auto"/>
                    <w:left w:val="none" w:sz="0" w:space="0" w:color="auto"/>
                    <w:bottom w:val="none" w:sz="0" w:space="0" w:color="auto"/>
                    <w:right w:val="none" w:sz="0" w:space="0" w:color="auto"/>
                  </w:divBdr>
                </w:div>
                <w:div w:id="1343820989">
                  <w:marLeft w:val="0"/>
                  <w:marRight w:val="0"/>
                  <w:marTop w:val="0"/>
                  <w:marBottom w:val="0"/>
                  <w:divBdr>
                    <w:top w:val="none" w:sz="0" w:space="0" w:color="auto"/>
                    <w:left w:val="none" w:sz="0" w:space="0" w:color="auto"/>
                    <w:bottom w:val="none" w:sz="0" w:space="0" w:color="auto"/>
                    <w:right w:val="none" w:sz="0" w:space="0" w:color="auto"/>
                  </w:divBdr>
                </w:div>
                <w:div w:id="825979505">
                  <w:marLeft w:val="0"/>
                  <w:marRight w:val="0"/>
                  <w:marTop w:val="0"/>
                  <w:marBottom w:val="0"/>
                  <w:divBdr>
                    <w:top w:val="none" w:sz="0" w:space="0" w:color="auto"/>
                    <w:left w:val="none" w:sz="0" w:space="0" w:color="auto"/>
                    <w:bottom w:val="none" w:sz="0" w:space="0" w:color="auto"/>
                    <w:right w:val="none" w:sz="0" w:space="0" w:color="auto"/>
                  </w:divBdr>
                </w:div>
                <w:div w:id="358775370">
                  <w:marLeft w:val="0"/>
                  <w:marRight w:val="0"/>
                  <w:marTop w:val="0"/>
                  <w:marBottom w:val="0"/>
                  <w:divBdr>
                    <w:top w:val="none" w:sz="0" w:space="0" w:color="auto"/>
                    <w:left w:val="none" w:sz="0" w:space="0" w:color="auto"/>
                    <w:bottom w:val="none" w:sz="0" w:space="0" w:color="auto"/>
                    <w:right w:val="none" w:sz="0" w:space="0" w:color="auto"/>
                  </w:divBdr>
                </w:div>
                <w:div w:id="371349340">
                  <w:marLeft w:val="0"/>
                  <w:marRight w:val="0"/>
                  <w:marTop w:val="0"/>
                  <w:marBottom w:val="0"/>
                  <w:divBdr>
                    <w:top w:val="none" w:sz="0" w:space="0" w:color="auto"/>
                    <w:left w:val="none" w:sz="0" w:space="0" w:color="auto"/>
                    <w:bottom w:val="none" w:sz="0" w:space="0" w:color="auto"/>
                    <w:right w:val="none" w:sz="0" w:space="0" w:color="auto"/>
                  </w:divBdr>
                </w:div>
                <w:div w:id="389160053">
                  <w:marLeft w:val="0"/>
                  <w:marRight w:val="0"/>
                  <w:marTop w:val="0"/>
                  <w:marBottom w:val="0"/>
                  <w:divBdr>
                    <w:top w:val="none" w:sz="0" w:space="0" w:color="auto"/>
                    <w:left w:val="none" w:sz="0" w:space="0" w:color="auto"/>
                    <w:bottom w:val="none" w:sz="0" w:space="0" w:color="auto"/>
                    <w:right w:val="none" w:sz="0" w:space="0" w:color="auto"/>
                  </w:divBdr>
                </w:div>
                <w:div w:id="985744170">
                  <w:marLeft w:val="0"/>
                  <w:marRight w:val="0"/>
                  <w:marTop w:val="0"/>
                  <w:marBottom w:val="0"/>
                  <w:divBdr>
                    <w:top w:val="none" w:sz="0" w:space="0" w:color="auto"/>
                    <w:left w:val="none" w:sz="0" w:space="0" w:color="auto"/>
                    <w:bottom w:val="none" w:sz="0" w:space="0" w:color="auto"/>
                    <w:right w:val="none" w:sz="0" w:space="0" w:color="auto"/>
                  </w:divBdr>
                </w:div>
                <w:div w:id="1043559040">
                  <w:marLeft w:val="0"/>
                  <w:marRight w:val="0"/>
                  <w:marTop w:val="0"/>
                  <w:marBottom w:val="0"/>
                  <w:divBdr>
                    <w:top w:val="none" w:sz="0" w:space="0" w:color="auto"/>
                    <w:left w:val="none" w:sz="0" w:space="0" w:color="auto"/>
                    <w:bottom w:val="none" w:sz="0" w:space="0" w:color="auto"/>
                    <w:right w:val="none" w:sz="0" w:space="0" w:color="auto"/>
                  </w:divBdr>
                </w:div>
                <w:div w:id="987049735">
                  <w:marLeft w:val="0"/>
                  <w:marRight w:val="0"/>
                  <w:marTop w:val="0"/>
                  <w:marBottom w:val="0"/>
                  <w:divBdr>
                    <w:top w:val="none" w:sz="0" w:space="0" w:color="auto"/>
                    <w:left w:val="none" w:sz="0" w:space="0" w:color="auto"/>
                    <w:bottom w:val="none" w:sz="0" w:space="0" w:color="auto"/>
                    <w:right w:val="none" w:sz="0" w:space="0" w:color="auto"/>
                  </w:divBdr>
                </w:div>
                <w:div w:id="1121924131">
                  <w:marLeft w:val="0"/>
                  <w:marRight w:val="0"/>
                  <w:marTop w:val="0"/>
                  <w:marBottom w:val="0"/>
                  <w:divBdr>
                    <w:top w:val="none" w:sz="0" w:space="0" w:color="auto"/>
                    <w:left w:val="none" w:sz="0" w:space="0" w:color="auto"/>
                    <w:bottom w:val="none" w:sz="0" w:space="0" w:color="auto"/>
                    <w:right w:val="none" w:sz="0" w:space="0" w:color="auto"/>
                  </w:divBdr>
                </w:div>
                <w:div w:id="721487199">
                  <w:marLeft w:val="0"/>
                  <w:marRight w:val="0"/>
                  <w:marTop w:val="0"/>
                  <w:marBottom w:val="0"/>
                  <w:divBdr>
                    <w:top w:val="none" w:sz="0" w:space="0" w:color="auto"/>
                    <w:left w:val="none" w:sz="0" w:space="0" w:color="auto"/>
                    <w:bottom w:val="none" w:sz="0" w:space="0" w:color="auto"/>
                    <w:right w:val="none" w:sz="0" w:space="0" w:color="auto"/>
                  </w:divBdr>
                </w:div>
                <w:div w:id="217595003">
                  <w:marLeft w:val="0"/>
                  <w:marRight w:val="0"/>
                  <w:marTop w:val="0"/>
                  <w:marBottom w:val="0"/>
                  <w:divBdr>
                    <w:top w:val="none" w:sz="0" w:space="0" w:color="auto"/>
                    <w:left w:val="none" w:sz="0" w:space="0" w:color="auto"/>
                    <w:bottom w:val="none" w:sz="0" w:space="0" w:color="auto"/>
                    <w:right w:val="none" w:sz="0" w:space="0" w:color="auto"/>
                  </w:divBdr>
                </w:div>
                <w:div w:id="1399017410">
                  <w:marLeft w:val="0"/>
                  <w:marRight w:val="0"/>
                  <w:marTop w:val="0"/>
                  <w:marBottom w:val="0"/>
                  <w:divBdr>
                    <w:top w:val="none" w:sz="0" w:space="0" w:color="auto"/>
                    <w:left w:val="none" w:sz="0" w:space="0" w:color="auto"/>
                    <w:bottom w:val="none" w:sz="0" w:space="0" w:color="auto"/>
                    <w:right w:val="none" w:sz="0" w:space="0" w:color="auto"/>
                  </w:divBdr>
                </w:div>
                <w:div w:id="1814518482">
                  <w:marLeft w:val="0"/>
                  <w:marRight w:val="0"/>
                  <w:marTop w:val="0"/>
                  <w:marBottom w:val="0"/>
                  <w:divBdr>
                    <w:top w:val="none" w:sz="0" w:space="0" w:color="auto"/>
                    <w:left w:val="none" w:sz="0" w:space="0" w:color="auto"/>
                    <w:bottom w:val="none" w:sz="0" w:space="0" w:color="auto"/>
                    <w:right w:val="none" w:sz="0" w:space="0" w:color="auto"/>
                  </w:divBdr>
                </w:div>
                <w:div w:id="979311440">
                  <w:marLeft w:val="0"/>
                  <w:marRight w:val="0"/>
                  <w:marTop w:val="0"/>
                  <w:marBottom w:val="0"/>
                  <w:divBdr>
                    <w:top w:val="none" w:sz="0" w:space="0" w:color="auto"/>
                    <w:left w:val="none" w:sz="0" w:space="0" w:color="auto"/>
                    <w:bottom w:val="none" w:sz="0" w:space="0" w:color="auto"/>
                    <w:right w:val="none" w:sz="0" w:space="0" w:color="auto"/>
                  </w:divBdr>
                </w:div>
                <w:div w:id="12275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6038">
      <w:bodyDiv w:val="1"/>
      <w:marLeft w:val="0"/>
      <w:marRight w:val="0"/>
      <w:marTop w:val="0"/>
      <w:marBottom w:val="0"/>
      <w:divBdr>
        <w:top w:val="none" w:sz="0" w:space="0" w:color="auto"/>
        <w:left w:val="none" w:sz="0" w:space="0" w:color="auto"/>
        <w:bottom w:val="none" w:sz="0" w:space="0" w:color="auto"/>
        <w:right w:val="none" w:sz="0" w:space="0" w:color="auto"/>
      </w:divBdr>
      <w:divsChild>
        <w:div w:id="1126700780">
          <w:marLeft w:val="0"/>
          <w:marRight w:val="0"/>
          <w:marTop w:val="0"/>
          <w:marBottom w:val="0"/>
          <w:divBdr>
            <w:top w:val="none" w:sz="0" w:space="0" w:color="auto"/>
            <w:left w:val="none" w:sz="0" w:space="0" w:color="auto"/>
            <w:bottom w:val="none" w:sz="0" w:space="0" w:color="auto"/>
            <w:right w:val="none" w:sz="0" w:space="0" w:color="auto"/>
          </w:divBdr>
        </w:div>
      </w:divsChild>
    </w:div>
    <w:div w:id="1515456506">
      <w:bodyDiv w:val="1"/>
      <w:marLeft w:val="0"/>
      <w:marRight w:val="0"/>
      <w:marTop w:val="0"/>
      <w:marBottom w:val="0"/>
      <w:divBdr>
        <w:top w:val="none" w:sz="0" w:space="0" w:color="auto"/>
        <w:left w:val="none" w:sz="0" w:space="0" w:color="auto"/>
        <w:bottom w:val="none" w:sz="0" w:space="0" w:color="auto"/>
        <w:right w:val="none" w:sz="0" w:space="0" w:color="auto"/>
      </w:divBdr>
    </w:div>
    <w:div w:id="1518041104">
      <w:bodyDiv w:val="1"/>
      <w:marLeft w:val="0"/>
      <w:marRight w:val="0"/>
      <w:marTop w:val="0"/>
      <w:marBottom w:val="0"/>
      <w:divBdr>
        <w:top w:val="none" w:sz="0" w:space="0" w:color="auto"/>
        <w:left w:val="none" w:sz="0" w:space="0" w:color="auto"/>
        <w:bottom w:val="none" w:sz="0" w:space="0" w:color="auto"/>
        <w:right w:val="none" w:sz="0" w:space="0" w:color="auto"/>
      </w:divBdr>
    </w:div>
    <w:div w:id="1574507729">
      <w:bodyDiv w:val="1"/>
      <w:marLeft w:val="0"/>
      <w:marRight w:val="0"/>
      <w:marTop w:val="0"/>
      <w:marBottom w:val="0"/>
      <w:divBdr>
        <w:top w:val="none" w:sz="0" w:space="0" w:color="auto"/>
        <w:left w:val="none" w:sz="0" w:space="0" w:color="auto"/>
        <w:bottom w:val="none" w:sz="0" w:space="0" w:color="auto"/>
        <w:right w:val="none" w:sz="0" w:space="0" w:color="auto"/>
      </w:divBdr>
    </w:div>
    <w:div w:id="1619334165">
      <w:bodyDiv w:val="1"/>
      <w:marLeft w:val="0"/>
      <w:marRight w:val="0"/>
      <w:marTop w:val="0"/>
      <w:marBottom w:val="0"/>
      <w:divBdr>
        <w:top w:val="none" w:sz="0" w:space="0" w:color="auto"/>
        <w:left w:val="none" w:sz="0" w:space="0" w:color="auto"/>
        <w:bottom w:val="none" w:sz="0" w:space="0" w:color="auto"/>
        <w:right w:val="none" w:sz="0" w:space="0" w:color="auto"/>
      </w:divBdr>
    </w:div>
    <w:div w:id="1697461540">
      <w:bodyDiv w:val="1"/>
      <w:marLeft w:val="0"/>
      <w:marRight w:val="0"/>
      <w:marTop w:val="0"/>
      <w:marBottom w:val="0"/>
      <w:divBdr>
        <w:top w:val="none" w:sz="0" w:space="0" w:color="auto"/>
        <w:left w:val="none" w:sz="0" w:space="0" w:color="auto"/>
        <w:bottom w:val="none" w:sz="0" w:space="0" w:color="auto"/>
        <w:right w:val="none" w:sz="0" w:space="0" w:color="auto"/>
      </w:divBdr>
    </w:div>
    <w:div w:id="1785271709">
      <w:bodyDiv w:val="1"/>
      <w:marLeft w:val="0"/>
      <w:marRight w:val="0"/>
      <w:marTop w:val="0"/>
      <w:marBottom w:val="0"/>
      <w:divBdr>
        <w:top w:val="none" w:sz="0" w:space="0" w:color="auto"/>
        <w:left w:val="none" w:sz="0" w:space="0" w:color="auto"/>
        <w:bottom w:val="none" w:sz="0" w:space="0" w:color="auto"/>
        <w:right w:val="none" w:sz="0" w:space="0" w:color="auto"/>
      </w:divBdr>
    </w:div>
    <w:div w:id="1790078442">
      <w:bodyDiv w:val="1"/>
      <w:marLeft w:val="0"/>
      <w:marRight w:val="0"/>
      <w:marTop w:val="0"/>
      <w:marBottom w:val="0"/>
      <w:divBdr>
        <w:top w:val="none" w:sz="0" w:space="0" w:color="auto"/>
        <w:left w:val="none" w:sz="0" w:space="0" w:color="auto"/>
        <w:bottom w:val="none" w:sz="0" w:space="0" w:color="auto"/>
        <w:right w:val="none" w:sz="0" w:space="0" w:color="auto"/>
      </w:divBdr>
    </w:div>
    <w:div w:id="1841457922">
      <w:bodyDiv w:val="1"/>
      <w:marLeft w:val="0"/>
      <w:marRight w:val="0"/>
      <w:marTop w:val="0"/>
      <w:marBottom w:val="0"/>
      <w:divBdr>
        <w:top w:val="none" w:sz="0" w:space="0" w:color="auto"/>
        <w:left w:val="none" w:sz="0" w:space="0" w:color="auto"/>
        <w:bottom w:val="none" w:sz="0" w:space="0" w:color="auto"/>
        <w:right w:val="none" w:sz="0" w:space="0" w:color="auto"/>
      </w:divBdr>
    </w:div>
    <w:div w:id="1931085015">
      <w:bodyDiv w:val="1"/>
      <w:marLeft w:val="0"/>
      <w:marRight w:val="0"/>
      <w:marTop w:val="0"/>
      <w:marBottom w:val="0"/>
      <w:divBdr>
        <w:top w:val="none" w:sz="0" w:space="0" w:color="auto"/>
        <w:left w:val="none" w:sz="0" w:space="0" w:color="auto"/>
        <w:bottom w:val="none" w:sz="0" w:space="0" w:color="auto"/>
        <w:right w:val="none" w:sz="0" w:space="0" w:color="auto"/>
      </w:divBdr>
    </w:div>
    <w:div w:id="1991015965">
      <w:bodyDiv w:val="1"/>
      <w:marLeft w:val="0"/>
      <w:marRight w:val="0"/>
      <w:marTop w:val="0"/>
      <w:marBottom w:val="0"/>
      <w:divBdr>
        <w:top w:val="none" w:sz="0" w:space="0" w:color="auto"/>
        <w:left w:val="none" w:sz="0" w:space="0" w:color="auto"/>
        <w:bottom w:val="none" w:sz="0" w:space="0" w:color="auto"/>
        <w:right w:val="none" w:sz="0" w:space="0" w:color="auto"/>
      </w:divBdr>
    </w:div>
    <w:div w:id="1998534985">
      <w:bodyDiv w:val="1"/>
      <w:marLeft w:val="0"/>
      <w:marRight w:val="0"/>
      <w:marTop w:val="0"/>
      <w:marBottom w:val="0"/>
      <w:divBdr>
        <w:top w:val="none" w:sz="0" w:space="0" w:color="auto"/>
        <w:left w:val="none" w:sz="0" w:space="0" w:color="auto"/>
        <w:bottom w:val="none" w:sz="0" w:space="0" w:color="auto"/>
        <w:right w:val="none" w:sz="0" w:space="0" w:color="auto"/>
      </w:divBdr>
    </w:div>
    <w:div w:id="2033652703">
      <w:bodyDiv w:val="1"/>
      <w:marLeft w:val="0"/>
      <w:marRight w:val="0"/>
      <w:marTop w:val="0"/>
      <w:marBottom w:val="0"/>
      <w:divBdr>
        <w:top w:val="none" w:sz="0" w:space="0" w:color="auto"/>
        <w:left w:val="none" w:sz="0" w:space="0" w:color="auto"/>
        <w:bottom w:val="none" w:sz="0" w:space="0" w:color="auto"/>
        <w:right w:val="none" w:sz="0" w:space="0" w:color="auto"/>
      </w:divBdr>
    </w:div>
    <w:div w:id="2112432007">
      <w:bodyDiv w:val="1"/>
      <w:marLeft w:val="0"/>
      <w:marRight w:val="0"/>
      <w:marTop w:val="0"/>
      <w:marBottom w:val="0"/>
      <w:divBdr>
        <w:top w:val="none" w:sz="0" w:space="0" w:color="auto"/>
        <w:left w:val="none" w:sz="0" w:space="0" w:color="auto"/>
        <w:bottom w:val="none" w:sz="0" w:space="0" w:color="auto"/>
        <w:right w:val="none" w:sz="0" w:space="0" w:color="auto"/>
      </w:divBdr>
    </w:div>
    <w:div w:id="213617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3288</Words>
  <Characters>18743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Кириллл</cp:lastModifiedBy>
  <cp:revision>2</cp:revision>
  <dcterms:created xsi:type="dcterms:W3CDTF">2020-04-13T17:57:00Z</dcterms:created>
  <dcterms:modified xsi:type="dcterms:W3CDTF">2020-04-13T17:57:00Z</dcterms:modified>
</cp:coreProperties>
</file>