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1F" w:rsidRPr="0030791F" w:rsidRDefault="0030791F" w:rsidP="0030791F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proofErr w:type="gramStart"/>
      <w:r w:rsidRPr="003079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Практические  работы</w:t>
      </w:r>
      <w:proofErr w:type="gramEnd"/>
      <w:r w:rsidRPr="003079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по решению ситуационных задач</w:t>
      </w:r>
    </w:p>
    <w:p w:rsidR="0030791F" w:rsidRPr="0030791F" w:rsidRDefault="0030791F" w:rsidP="0030791F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1</w:t>
      </w:r>
    </w:p>
    <w:p w:rsidR="0030791F" w:rsidRPr="0030791F" w:rsidRDefault="0030791F" w:rsidP="0030791F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91F" w:rsidRPr="0030791F" w:rsidRDefault="0030791F" w:rsidP="0030791F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решение ситуационных задач. Работа со Сборником рецептур.</w:t>
      </w:r>
    </w:p>
    <w:p w:rsidR="0030791F" w:rsidRPr="0030791F" w:rsidRDefault="0030791F" w:rsidP="0030791F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Научиться работать с нормативными документами при решении ситуационных задач. Закрепить теоретические знания по теме.</w:t>
      </w:r>
    </w:p>
    <w:p w:rsidR="0030791F" w:rsidRPr="0030791F" w:rsidRDefault="0030791F" w:rsidP="0030791F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оснащение</w:t>
      </w: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сборник </w:t>
      </w:r>
      <w:proofErr w:type="gramStart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рецептур,  раздаточный</w:t>
      </w:r>
      <w:proofErr w:type="gramEnd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материал, карандаш, таблицы, тетрадь, калькулятор</w:t>
      </w:r>
    </w:p>
    <w:p w:rsidR="0030791F" w:rsidRPr="0030791F" w:rsidRDefault="0030791F" w:rsidP="0030791F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работы:</w:t>
      </w:r>
    </w:p>
    <w:p w:rsidR="0030791F" w:rsidRPr="0030791F" w:rsidRDefault="0030791F" w:rsidP="0030791F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Изучить дополнительный материал (Сборник рецептур);</w:t>
      </w:r>
    </w:p>
    <w:p w:rsidR="0030791F" w:rsidRPr="0030791F" w:rsidRDefault="0030791F" w:rsidP="0030791F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Выполнить задание;</w:t>
      </w:r>
    </w:p>
    <w:p w:rsidR="0030791F" w:rsidRPr="0030791F" w:rsidRDefault="0030791F" w:rsidP="0030791F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91F" w:rsidRPr="0030791F" w:rsidRDefault="0030791F" w:rsidP="003079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Производственные (ситуационные) задачи</w:t>
      </w:r>
    </w:p>
    <w:p w:rsidR="0030791F" w:rsidRPr="0030791F" w:rsidRDefault="0030791F" w:rsidP="0030791F">
      <w:pPr>
        <w:spacing w:after="200" w:line="276" w:lineRule="auto"/>
        <w:ind w:left="-142" w:righ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91F" w:rsidRPr="0030791F" w:rsidRDefault="0030791F" w:rsidP="003079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Производственная ситуация №1.</w:t>
      </w: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Составьте технологическую схему производства блюда №169 Борщ. Укажите температурные и временные режимы при приготовлении полуфабрикатов, подаче и сроке хранения. Укажите, для какого типа предприятия общественного питания готовится. Опишите полный процесс механической и тепловой обработки овощных полуфабрикатов</w:t>
      </w:r>
    </w:p>
    <w:p w:rsidR="0030791F" w:rsidRPr="0030791F" w:rsidRDefault="0030791F" w:rsidP="003079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Производственная ситуация №2</w:t>
      </w: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. Согласно производственной программе, на предприятии следует приготовить 120 порций щей из щавеля (№189). Рассчитать сырье, необходимое для приготовления заправочного супа. Выход 1 порции составляет 500 грамм.</w:t>
      </w:r>
    </w:p>
    <w:p w:rsidR="0030791F" w:rsidRPr="0030791F" w:rsidRDefault="0030791F" w:rsidP="003079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Производственная ситуация №3.</w:t>
      </w: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Составьте технологическую схему производства блюда №206 Суп картофельный с бобовыми. Укажите температурные и временные режимы при приготовлении полуфабрикатов, подаче и сроке хранения. Укажите, для какого типа предприятия общественного питания готовится. Опишите полный процесс механической и тепловой обработки овощных полуфабрикатов</w:t>
      </w:r>
    </w:p>
    <w:p w:rsidR="0030791F" w:rsidRPr="0030791F" w:rsidRDefault="0030791F" w:rsidP="003079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Производственная ситуация №4. </w:t>
      </w: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Составьте технологическую схему производства блюда №196 Рассольник домашний. Укажите температурные и временные режимы при приготовлении полуфабрикатов, подаче и сроке хранения. Укажите, для какого типа предприятия общественного питания готовится. Опишите полный процесс механической и тепловой обработки овощных полуфабрикатов</w:t>
      </w:r>
    </w:p>
    <w:p w:rsidR="0030791F" w:rsidRPr="0030791F" w:rsidRDefault="0030791F" w:rsidP="003079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Производственная ситуация №5.</w:t>
      </w: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Составьте технологическую схему производства блюда №234 Солянка грибная. Укажите температурные и временные режимы при приготовлении полуфабрикатов, подаче и сроке хранения. Укажите, для какого типа предприятия общественного питания готовится. Опишите полный процесс механической и тепловой обработки овощных полуфабрикатов</w:t>
      </w:r>
    </w:p>
    <w:p w:rsidR="0030791F" w:rsidRPr="0030791F" w:rsidRDefault="0030791F" w:rsidP="003079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Производственная ситуация №6. </w:t>
      </w: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технико-технологическую карту на блюдо №194 Щи уральские. </w:t>
      </w:r>
    </w:p>
    <w:p w:rsidR="0030791F" w:rsidRPr="0030791F" w:rsidRDefault="0030791F" w:rsidP="003079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Производственная ситуация №7</w:t>
      </w: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. Составьте технико-технологическую карту на блюдо №182. Борщ из сушеных овощей</w:t>
      </w:r>
    </w:p>
    <w:p w:rsidR="0030791F" w:rsidRPr="0030791F" w:rsidRDefault="0030791F" w:rsidP="0030791F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791F" w:rsidRPr="0030791F" w:rsidRDefault="0030791F" w:rsidP="00307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 ситуационных задач по мясу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решения задач.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07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 количество</w:t>
      </w:r>
      <w:proofErr w:type="gramEnd"/>
      <w:r w:rsidRPr="0030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порций  эскалопа при наличии </w:t>
      </w:r>
      <w:smartTag w:uri="urn:schemas-microsoft-com:office:smarttags" w:element="metricconverter">
        <w:smartTagPr>
          <w:attr w:name="ProductID" w:val="60 кг"/>
        </w:smartTagPr>
        <w:r w:rsidRPr="00307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кг</w:t>
        </w:r>
      </w:smartTag>
      <w:r w:rsidRPr="0030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свинины обрезной 2 категории ( 2 колонка).</w:t>
      </w:r>
    </w:p>
    <w:p w:rsidR="0030791F" w:rsidRPr="0030791F" w:rsidRDefault="0030791F" w:rsidP="003079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30791F" w:rsidRPr="0030791F" w:rsidRDefault="0030791F" w:rsidP="0030791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</w:t>
      </w:r>
      <w:proofErr w:type="gramStart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рецептуре  определяем</w:t>
      </w:r>
      <w:proofErr w:type="gramEnd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норму закладки на 1 порцию эскалопа – </w:t>
      </w:r>
      <w:smartTag w:uri="urn:schemas-microsoft-com:office:smarttags" w:element="metricconverter">
        <w:smartTagPr>
          <w:attr w:name="ProductID" w:val="0,125 к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0,125 кг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791F" w:rsidRPr="0030791F" w:rsidRDefault="0030791F" w:rsidP="0030791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таблице </w:t>
      </w:r>
      <w:proofErr w:type="gramStart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  %</w:t>
      </w:r>
      <w:proofErr w:type="gramEnd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выхода вырезки и корейки для свинины 2 категории -0,8% и 10,2% в сумме 11%.</w:t>
      </w:r>
    </w:p>
    <w:p w:rsidR="0030791F" w:rsidRPr="0030791F" w:rsidRDefault="0030791F" w:rsidP="0030791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определяем 11% от веса брутто: </w:t>
      </w:r>
      <w:proofErr w:type="spellStart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Мвых.ч</w:t>
      </w:r>
      <w:proofErr w:type="spellEnd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=60*</w:t>
      </w:r>
      <w:proofErr w:type="gramStart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:</w:t>
      </w:r>
      <w:proofErr w:type="gramEnd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100=6,6 кг.</w:t>
      </w:r>
    </w:p>
    <w:p w:rsidR="0030791F" w:rsidRPr="0030791F" w:rsidRDefault="0030791F" w:rsidP="0030791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 количество порций: (</w:t>
      </w: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spellStart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</w:t>
      </w:r>
      <w:proofErr w:type="spellEnd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=6,</w:t>
      </w:r>
      <w:proofErr w:type="gramStart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:</w:t>
      </w:r>
      <w:proofErr w:type="gramEnd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0,125 = 52 порции.</w:t>
      </w:r>
    </w:p>
    <w:p w:rsidR="0030791F" w:rsidRPr="0030791F" w:rsidRDefault="0030791F" w:rsidP="0030791F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:</w:t>
      </w:r>
      <w:proofErr w:type="gramEnd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 порции эскалопа . </w:t>
      </w:r>
    </w:p>
    <w:p w:rsid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для самостоятельного решения</w:t>
      </w:r>
    </w:p>
    <w:p w:rsid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Найдите количество отходов по </w:t>
      </w:r>
      <w:proofErr w:type="spellStart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среднетушевым</w:t>
      </w:r>
      <w:proofErr w:type="spellEnd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 отходов при поступлении </w:t>
      </w:r>
      <w:smartTag w:uri="urn:schemas-microsoft-com:office:smarttags" w:element="metricconverter">
        <w:smartTagPr>
          <w:attr w:name="ProductID" w:val="80 к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80 кг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говядины II категории упитанности.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Найдите выход толстого и тонкого края говядины при поступлении </w:t>
      </w:r>
      <w:smartTag w:uri="urn:schemas-microsoft-com:office:smarttags" w:element="metricconverter">
        <w:smartTagPr>
          <w:attr w:name="ProductID" w:val="125 к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125 кг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говядины I категории.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Сколько порций поджарки по рецептуре №376 (599) можно приготовить по колонке №2 из полутуши свинины жирной массой </w:t>
      </w:r>
      <w:smartTag w:uri="urn:schemas-microsoft-com:office:smarttags" w:element="metricconverter">
        <w:smartTagPr>
          <w:attr w:name="ProductID" w:val="60 к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60 кг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Сколько порций блюда «Бефстроганов» по рецептуре №375 (598) можно приготовить по второй колонке из полутуши говядины II категории массой </w:t>
      </w:r>
      <w:smartTag w:uri="urn:schemas-microsoft-com:office:smarttags" w:element="metricconverter">
        <w:smartTagPr>
          <w:attr w:name="ProductID" w:val="75 к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75 кг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Сколько порций блюда «Гуляш» по рецептуре №401 (632) можно приготовить из туши баранины I категории упитанности массой </w:t>
      </w:r>
      <w:smartTag w:uri="urn:schemas-microsoft-com:office:smarttags" w:element="metricconverter">
        <w:smartTagPr>
          <w:attr w:name="ProductID" w:val="46 к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46 кг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первой колонке.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 разделке свинины мясной выход мякоти составляет 86%, отходы 13,5% потери при разделке 0,5%. Определите массу мякоти, отходов и потерь, если масса туши </w:t>
      </w:r>
      <w:smartTag w:uri="urn:schemas-microsoft-com:office:smarttags" w:element="metricconverter">
        <w:smartTagPr>
          <w:attr w:name="ProductID" w:val="120 к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120 кг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Масса разделанной говядины II категории упитанности </w:t>
      </w:r>
      <w:smartTag w:uri="urn:schemas-microsoft-com:office:smarttags" w:element="metricconverter">
        <w:smartTagPr>
          <w:attr w:name="ProductID" w:val="140 к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140 кг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говядины массой брутто было израсходовано.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Масса говяжьих охлажденных почек (брутто) </w:t>
      </w:r>
      <w:smartTag w:uri="urn:schemas-microsoft-com:office:smarttags" w:element="metricconverter">
        <w:smartTagPr>
          <w:attr w:name="ProductID" w:val="7 к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 кг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 отходов при механической обработке 7%, потери при варке 47%. Определите массу отварных почек.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Масса говяжьей печени мороженой </w:t>
      </w:r>
      <w:smartTag w:uri="urn:schemas-microsoft-com:office:smarttags" w:element="metricconverter">
        <w:smartTagPr>
          <w:attr w:name="ProductID" w:val="17 к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 кг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 массу жареной печени.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Масса говяжьей туши I категории упитанности составляет </w:t>
      </w:r>
      <w:smartTag w:uri="urn:schemas-microsoft-com:office:smarttags" w:element="metricconverter">
        <w:smartTagPr>
          <w:attr w:name="ProductID" w:val="110 к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110 кг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 массу мяса для жарки, тушения и варки крупными кусками.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Взято </w:t>
      </w:r>
      <w:smartTag w:uri="urn:schemas-microsoft-com:office:smarttags" w:element="metricconverter">
        <w:smartTagPr>
          <w:attr w:name="ProductID" w:val="35 кг"/>
        </w:smartTagPr>
        <w:r w:rsidRPr="00307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 кг</w:t>
        </w:r>
      </w:smartTag>
      <w:r w:rsidRPr="0030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почек говяжьих охлажденных. После механической обработки получено </w:t>
      </w:r>
      <w:smartTag w:uri="urn:schemas-microsoft-com:office:smarttags" w:element="metricconverter">
        <w:smartTagPr>
          <w:attr w:name="ProductID" w:val="32 кг"/>
        </w:smartTagPr>
        <w:r w:rsidRPr="00307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 кг</w:t>
        </w:r>
      </w:smartTag>
      <w:r w:rsidRPr="0030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20 г"/>
        </w:smartTagPr>
        <w:r w:rsidRPr="00307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620 г</w:t>
        </w:r>
      </w:smartTag>
      <w:r w:rsidRPr="0030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после варки </w:t>
      </w:r>
      <w:smartTag w:uri="urn:schemas-microsoft-com:office:smarttags" w:element="metricconverter">
        <w:smartTagPr>
          <w:attr w:name="ProductID" w:val="17 кг"/>
        </w:smartTagPr>
        <w:r w:rsidRPr="00307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 кг</w:t>
        </w:r>
      </w:smartTag>
      <w:r w:rsidRPr="0030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15 г"/>
        </w:smartTagPr>
        <w:r w:rsidRPr="00307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615 г</w:t>
        </w:r>
      </w:smartTag>
      <w:r w:rsidRPr="003079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почек. Определите фактический процент отходов при механической обработке, фактический процент потерь при тепловой обработке и сравните их с нормой. Если норма отходов 7%, а потерь 47%.</w:t>
      </w:r>
    </w:p>
    <w:p w:rsidR="0030791F" w:rsidRPr="0030791F" w:rsidRDefault="0030791F" w:rsidP="003079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0791F" w:rsidRPr="0030791F" w:rsidRDefault="0030791F" w:rsidP="00307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 ситуационных задач по рыбе</w:t>
      </w:r>
    </w:p>
    <w:p w:rsidR="0030791F" w:rsidRPr="0030791F" w:rsidRDefault="0030791F" w:rsidP="0030791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массу нетто филе с кожей без реберных костей для котлетной массы, если поступило </w:t>
      </w:r>
      <w:smartTag w:uri="urn:schemas-microsoft-com:office:smarttags" w:element="metricconverter">
        <w:smartTagPr>
          <w:attr w:name="ProductID" w:val="20 к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 кг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минтая неразделанного среднего:</w:t>
      </w:r>
    </w:p>
    <w:p w:rsidR="0030791F" w:rsidRPr="0030791F" w:rsidRDefault="0030791F" w:rsidP="003079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1.определяем % отходов  минтая  неразделанного,  среднего (</w:t>
      </w:r>
      <w:r w:rsidRPr="003079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ED4680C" wp14:editId="05A84AE9">
            <wp:simplePos x="0" y="0"/>
            <wp:positionH relativeFrom="column">
              <wp:posOffset>-1080135</wp:posOffset>
            </wp:positionH>
            <wp:positionV relativeFrom="line">
              <wp:posOffset>-9655175</wp:posOffset>
            </wp:positionV>
            <wp:extent cx="685800" cy="19050"/>
            <wp:effectExtent l="19050" t="0" r="0" b="0"/>
            <wp:wrapSquare wrapText="bothSides"/>
            <wp:docPr id="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филе с кожей без реберных костей) – 50%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2.определяем массу отходов: М </w:t>
      </w:r>
      <w:proofErr w:type="spellStart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</w:t>
      </w:r>
      <w:proofErr w:type="spellEnd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=20*</w:t>
      </w:r>
      <w:proofErr w:type="gramStart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:</w:t>
      </w:r>
      <w:proofErr w:type="gramEnd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 =10,0 кг.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3.определяем массу филе с кожей без реберных костей: М </w:t>
      </w:r>
      <w:proofErr w:type="spellStart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proofErr w:type="spellEnd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=20-10 =10,0 кг.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масса филе с кожей без костей составляет </w:t>
      </w:r>
      <w:smartTag w:uri="urn:schemas-microsoft-com:office:smarttags" w:element="metricconverter">
        <w:smartTagPr>
          <w:attr w:name="ProductID" w:val="10,0 кг"/>
        </w:smartTagPr>
        <w:r w:rsidRPr="003079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10,0 кг</w:t>
        </w:r>
      </w:smartTag>
      <w:r w:rsidRPr="00307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для самостоятельного</w:t>
      </w:r>
      <w:r w:rsidRPr="0030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79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решения</w:t>
      </w:r>
    </w:p>
    <w:p w:rsid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Найдите процент отходов и потерь при холодной обработке для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Горбуши средней мороженой не пластованной кусками.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Горбуши потрошенной с головой мороженой при разделке на филе без кожи и костей.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Камбалы дальневосточной неразделанной мороженой при разделке на кругляши.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Карась океанический потрошенный обезглавленный мороженный при разделке на филе с кожей без костей.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Мойва (мелочь III группы неразделанная) целая с головы.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Мойва (мелочь III группы неразделанная) целая с головой мороженная в брикетах.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предприятие поступило </w:t>
      </w:r>
      <w:smartTag w:uri="urn:schemas-microsoft-com:office:smarttags" w:element="metricconverter">
        <w:smartTagPr>
          <w:attr w:name="ProductID" w:val="70 к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70 кг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брутто сельди неразделанной. Определите, какое количество нетто сельди получится при обработке для жарки основным способом.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 предприятие поступило </w:t>
      </w:r>
      <w:smartTag w:uri="urn:schemas-microsoft-com:office:smarttags" w:element="metricconverter">
        <w:smartTagPr>
          <w:attr w:name="ProductID" w:val="82 к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82 кг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скумбрии океанической неразделанной. Какое количество филе с кожей и реберными костями будет получено при разделке?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Какое количество филе с кожей без костей будет получено из </w:t>
      </w:r>
      <w:smartTag w:uri="urn:schemas-microsoft-com:office:smarttags" w:element="metricconverter">
        <w:smartTagPr>
          <w:attr w:name="ProductID" w:val="50 к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 кг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ставриды океанической неразделанной.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Найдите массу брутто морского окуня для приготовления 100 порций жареной рыбы (выход </w:t>
      </w:r>
      <w:smartTag w:uri="urn:schemas-microsoft-com:office:smarttags" w:element="metricconverter">
        <w:smartTagPr>
          <w:attr w:name="ProductID" w:val="75 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75 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если поступил окунь морской потрошенный обезглавленный.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Найдите массу брутто терпуга для приготовления 100 порций жареной рыбы (выход </w:t>
      </w:r>
      <w:smartTag w:uri="urn:schemas-microsoft-com:office:smarttags" w:element="metricconverter">
        <w:smartTagPr>
          <w:attr w:name="ProductID" w:val="125 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125 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если поступил терпуг неразделанный.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Определить размер отходов в % при обработке </w:t>
      </w:r>
      <w:proofErr w:type="gramStart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судака</w:t>
      </w:r>
      <w:proofErr w:type="gramEnd"/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пластованного на филе без кожи и костей.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Определить размер отходов в % при обработке трески не пластованной на филе с кожей без костей.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Какое количество филе без кожи и костей будет получено из </w:t>
      </w:r>
      <w:smartTag w:uri="urn:schemas-microsoft-com:office:smarttags" w:element="metricconverter">
        <w:smartTagPr>
          <w:attr w:name="ProductID" w:val="70 к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70 кг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трески специальной разделки.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Какое количество филе форели с кожей без костей будет получено из </w:t>
      </w:r>
      <w:smartTag w:uri="urn:schemas-microsoft-com:office:smarttags" w:element="metricconverter">
        <w:smartTagPr>
          <w:attr w:name="ProductID" w:val="50 кг"/>
        </w:smartTagPr>
        <w:r w:rsidRPr="003079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 кг</w:t>
        </w:r>
      </w:smartTag>
      <w:r w:rsidRPr="00307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форели не пластованной среднего размера.</w:t>
      </w:r>
    </w:p>
    <w:p w:rsidR="0030791F" w:rsidRDefault="0030791F" w:rsidP="00307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791F" w:rsidRPr="0030791F" w:rsidRDefault="0030791F" w:rsidP="00307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 ситуационных задач по домашней птице</w:t>
      </w:r>
    </w:p>
    <w:p w:rsidR="0030791F" w:rsidRDefault="0030791F" w:rsidP="00307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0791F" w:rsidRPr="0030791F" w:rsidRDefault="0030791F" w:rsidP="00307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1.Расчет массы отходов и потерь (М </w:t>
      </w:r>
      <w:proofErr w:type="spellStart"/>
      <w:r w:rsidRPr="003079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отх</w:t>
      </w:r>
      <w:proofErr w:type="spellEnd"/>
      <w:r w:rsidRPr="003079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.)</w:t>
      </w: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производства по таблицам № 14 и № 15 «Нормы выхода тушки, отходов и пищевых обработанных субпродуктов при холодной обработке сельскохозяйственной </w:t>
      </w:r>
      <w:proofErr w:type="gram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птицы»(</w:t>
      </w:r>
      <w:proofErr w:type="gram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стр. 531, 532).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Пример: </w:t>
      </w: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определить количество отходов и потерь при обработке 50кг кур </w:t>
      </w:r>
      <w:proofErr w:type="spellStart"/>
      <w:proofErr w:type="gram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полупотрошеных</w:t>
      </w:r>
      <w:proofErr w:type="spell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1</w:t>
      </w:r>
      <w:proofErr w:type="gram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категории.</w:t>
      </w:r>
    </w:p>
    <w:p w:rsidR="0030791F" w:rsidRPr="0030791F" w:rsidRDefault="0030791F" w:rsidP="003079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Находим процент отходов и потерь (% </w:t>
      </w:r>
      <w:proofErr w:type="spell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отх</w:t>
      </w:r>
      <w:proofErr w:type="spell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 для кур </w:t>
      </w:r>
      <w:proofErr w:type="spell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полупотрошеных</w:t>
      </w:r>
      <w:proofErr w:type="spell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1категории – 31,4%;</w:t>
      </w:r>
    </w:p>
    <w:p w:rsidR="0030791F" w:rsidRPr="0030791F" w:rsidRDefault="0030791F" w:rsidP="003079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Масса брутто </w:t>
      </w:r>
      <w:proofErr w:type="gram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птицы  (</w:t>
      </w:r>
      <w:proofErr w:type="spellStart"/>
      <w:proofErr w:type="gram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Мбр</w:t>
      </w:r>
      <w:proofErr w:type="spell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) = 50кг.</w:t>
      </w:r>
    </w:p>
    <w:p w:rsidR="0030791F" w:rsidRPr="0030791F" w:rsidRDefault="0030791F" w:rsidP="003079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Рассчитываем массу отходов (М </w:t>
      </w:r>
      <w:proofErr w:type="spell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отх</w:t>
      </w:r>
      <w:proofErr w:type="spell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 по формуле (1): 50*31,4/100=15,7 (кг) </w:t>
      </w:r>
    </w:p>
    <w:p w:rsidR="0030791F" w:rsidRPr="0030791F" w:rsidRDefault="0030791F" w:rsidP="00307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2. Расчет массы брутто (М </w:t>
      </w:r>
      <w:proofErr w:type="spellStart"/>
      <w:r w:rsidRPr="003079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бр</w:t>
      </w:r>
      <w:proofErr w:type="spellEnd"/>
      <w:r w:rsidRPr="003079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) </w:t>
      </w: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производится по схеме </w:t>
      </w:r>
      <w:proofErr w:type="gram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обратной  определению</w:t>
      </w:r>
      <w:proofErr w:type="gram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массы нетто.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Пример   </w:t>
      </w: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массу брутто (</w:t>
      </w:r>
      <w:proofErr w:type="spell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Мбр</w:t>
      </w:r>
      <w:proofErr w:type="spell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кур </w:t>
      </w:r>
      <w:proofErr w:type="spell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полупотрошеных</w:t>
      </w:r>
      <w:proofErr w:type="spell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категории для получения </w:t>
      </w:r>
      <w:smartTag w:uri="urn:schemas-microsoft-com:office:smarttags" w:element="metricconverter">
        <w:smartTagPr>
          <w:attr w:name="ProductID" w:val="68 кг"/>
        </w:smartTagPr>
        <w:r w:rsidRPr="0030791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68 кг</w:t>
        </w:r>
      </w:smartTag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мякоти без кожи.</w:t>
      </w:r>
    </w:p>
    <w:p w:rsidR="0030791F" w:rsidRPr="0030791F" w:rsidRDefault="0030791F" w:rsidP="0030791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Находим процент выхода мякоти без кожи (% </w:t>
      </w:r>
      <w:proofErr w:type="spell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вых</w:t>
      </w:r>
      <w:proofErr w:type="spell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части) </w:t>
      </w:r>
      <w:proofErr w:type="gram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для кур</w:t>
      </w:r>
      <w:proofErr w:type="gram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потрошенных 1 категории – 34% (</w:t>
      </w:r>
      <w:proofErr w:type="spell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таб</w:t>
      </w:r>
      <w:proofErr w:type="spell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16, с.533)</w:t>
      </w:r>
    </w:p>
    <w:p w:rsidR="0030791F" w:rsidRPr="0030791F" w:rsidRDefault="0030791F" w:rsidP="0030791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Рассчитываем массу брутто кур (М </w:t>
      </w:r>
      <w:proofErr w:type="spell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бр</w:t>
      </w:r>
      <w:proofErr w:type="spell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полупотрашеных</w:t>
      </w:r>
      <w:proofErr w:type="spell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категории по формуле (7) 68*34/100=200(кг)</w:t>
      </w:r>
    </w:p>
    <w:p w:rsidR="0030791F" w:rsidRPr="0030791F" w:rsidRDefault="0030791F" w:rsidP="00307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79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3.Определение массы </w:t>
      </w:r>
      <w:proofErr w:type="gramStart"/>
      <w:r w:rsidRPr="003079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брутто,  массы</w:t>
      </w:r>
      <w:proofErr w:type="gramEnd"/>
      <w:r w:rsidRPr="003079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нетто полуфабрикатов и их выхода полуфабрикатов (</w:t>
      </w:r>
      <w:proofErr w:type="spellStart"/>
      <w:r w:rsidRPr="003079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Мбр</w:t>
      </w:r>
      <w:proofErr w:type="spellEnd"/>
      <w:r w:rsidRPr="0030791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.) </w:t>
      </w: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зависимости от способа разделки с/</w:t>
      </w:r>
      <w:proofErr w:type="gram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х  птицы</w:t>
      </w:r>
      <w:proofErr w:type="gram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использовании различных способов тепловой обработки ведется непосредственно по таблице № 18 «Расчет расхода сырья, выхода полуфабрикатов и готовых изделий из птицы сельскохозяйственной » (стр. 534).</w:t>
      </w:r>
    </w:p>
    <w:p w:rsidR="0030791F" w:rsidRPr="0030791F" w:rsidRDefault="0030791F" w:rsidP="00307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Пример. </w:t>
      </w: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Определить массу брутто бройлеров – цыплят </w:t>
      </w:r>
      <w:proofErr w:type="spell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полупотрошеных</w:t>
      </w:r>
      <w:proofErr w:type="spell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категории для 50 порций «Салата столичного» в ресторане (Масса вареной </w:t>
      </w:r>
      <w:proofErr w:type="gram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мякоти  на</w:t>
      </w:r>
      <w:proofErr w:type="gram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порцию 30г.). </w:t>
      </w:r>
    </w:p>
    <w:p w:rsidR="0030791F" w:rsidRPr="0030791F" w:rsidRDefault="0030791F" w:rsidP="0030791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 таблице № 18 (с. 534) находим вид птицы – бройлер – цыплята (с.539), наименование полуфабриката – целиком, </w:t>
      </w:r>
      <w:proofErr w:type="gram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мякоть  для</w:t>
      </w:r>
      <w:proofErr w:type="gram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салата без кожи (колонка 1), способ тепловой обработки – варка (колонка 2).</w:t>
      </w:r>
    </w:p>
    <w:p w:rsidR="0030791F" w:rsidRPr="0030791F" w:rsidRDefault="0030791F" w:rsidP="0030791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Находим на этой же строке массу готового изделия на одну порцию – </w:t>
      </w:r>
      <w:smartTag w:uri="urn:schemas-microsoft-com:office:smarttags" w:element="metricconverter">
        <w:smartTagPr>
          <w:attr w:name="ProductID" w:val="30 г"/>
        </w:smartTagPr>
        <w:r w:rsidRPr="0030791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г</w:t>
        </w:r>
      </w:smartTag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(колонка 8) и </w:t>
      </w:r>
      <w:proofErr w:type="gram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соответственно  массу</w:t>
      </w:r>
      <w:proofErr w:type="gram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брутто по колонке  3 - 93г.</w:t>
      </w:r>
    </w:p>
    <w:p w:rsidR="0030791F" w:rsidRPr="0030791F" w:rsidRDefault="0030791F" w:rsidP="0030791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Рассчитываем массу брутто на 50 порций:</w:t>
      </w:r>
    </w:p>
    <w:p w:rsidR="0030791F" w:rsidRPr="0030791F" w:rsidRDefault="0030791F" w:rsidP="00307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0,93*50=4,65(кг)</w:t>
      </w:r>
    </w:p>
    <w:p w:rsid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91F" w:rsidRPr="0030791F" w:rsidRDefault="0030791F" w:rsidP="003079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79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для самостоятельного</w:t>
      </w:r>
      <w:r w:rsidRPr="0030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79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решения</w:t>
      </w:r>
    </w:p>
    <w:p w:rsidR="0030791F" w:rsidRDefault="0030791F" w:rsidP="00307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791F" w:rsidRPr="0030791F" w:rsidRDefault="0030791F" w:rsidP="00307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1.Определить количество выхода мякоти без кожи при обработке </w:t>
      </w:r>
      <w:smartTag w:uri="urn:schemas-microsoft-com:office:smarttags" w:element="metricconverter">
        <w:smartTagPr>
          <w:attr w:name="ProductID" w:val="35 кг"/>
        </w:smartTagPr>
        <w:r w:rsidRPr="0030791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35 кг</w:t>
        </w:r>
      </w:smartTag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кур потрошеных     2 категории.                                                                                                           </w:t>
      </w:r>
    </w:p>
    <w:p w:rsidR="0030791F" w:rsidRPr="0030791F" w:rsidRDefault="0030791F" w:rsidP="00307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2.Определить массу брутто кур </w:t>
      </w:r>
      <w:proofErr w:type="spell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полупотрошеных</w:t>
      </w:r>
      <w:proofErr w:type="spell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категории </w:t>
      </w:r>
      <w:proofErr w:type="spell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дл</w:t>
      </w:r>
      <w:proofErr w:type="spell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получения </w:t>
      </w:r>
      <w:smartTag w:uri="urn:schemas-microsoft-com:office:smarttags" w:element="metricconverter">
        <w:smartTagPr>
          <w:attr w:name="ProductID" w:val="48 кг"/>
        </w:smartTagPr>
        <w:r w:rsidRPr="0030791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48 кг</w:t>
        </w:r>
      </w:smartTag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мякоти без кожи.                                                                                                                              </w:t>
      </w:r>
    </w:p>
    <w:p w:rsidR="0030791F" w:rsidRPr="0030791F" w:rsidRDefault="0030791F" w:rsidP="00307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3.Определить </w:t>
      </w:r>
      <w:proofErr w:type="gram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 субпродуктов</w:t>
      </w:r>
      <w:proofErr w:type="gram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отходов и потерь при обработке18 кг кур </w:t>
      </w:r>
      <w:proofErr w:type="spell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полупотрошеных</w:t>
      </w:r>
      <w:proofErr w:type="spell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категории.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30791F" w:rsidRPr="0030791F" w:rsidRDefault="0030791F" w:rsidP="00307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4.Определить количество порций плова из </w:t>
      </w:r>
      <w:smartTag w:uri="urn:schemas-microsoft-com:office:smarttags" w:element="metricconverter">
        <w:smartTagPr>
          <w:attr w:name="ProductID" w:val="15 кг"/>
        </w:smartTagPr>
        <w:r w:rsidRPr="0030791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15 кг</w:t>
        </w:r>
      </w:smartTag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кур </w:t>
      </w:r>
      <w:proofErr w:type="spell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полупотрошеных</w:t>
      </w:r>
      <w:proofErr w:type="spell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</w:t>
      </w:r>
      <w:proofErr w:type="gramStart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категории(</w:t>
      </w:r>
      <w:proofErr w:type="gramEnd"/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некондиционное сырье),в кафе. </w:t>
      </w:r>
    </w:p>
    <w:p w:rsidR="0030791F" w:rsidRPr="0030791F" w:rsidRDefault="0030791F" w:rsidP="003079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791F">
        <w:rPr>
          <w:rFonts w:ascii="Times New Roman" w:eastAsia="Calibri" w:hAnsi="Times New Roman" w:cs="Times New Roman"/>
          <w:sz w:val="24"/>
          <w:szCs w:val="24"/>
          <w:lang w:eastAsia="ru-RU"/>
        </w:rPr>
        <w:t>5.Определить массу брутто кур потрошенных 2 категории для получения мякоти 40 кг мякоти без кожи.</w:t>
      </w:r>
    </w:p>
    <w:p w:rsidR="00D77CEE" w:rsidRDefault="00D77CEE">
      <w:bookmarkStart w:id="0" w:name="_GoBack"/>
      <w:bookmarkEnd w:id="0"/>
    </w:p>
    <w:sectPr w:rsidR="00D7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4B1"/>
    <w:multiLevelType w:val="hybridMultilevel"/>
    <w:tmpl w:val="5D8C4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A87857"/>
    <w:multiLevelType w:val="hybridMultilevel"/>
    <w:tmpl w:val="A8C894A4"/>
    <w:lvl w:ilvl="0" w:tplc="B440A29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30266735"/>
    <w:multiLevelType w:val="hybridMultilevel"/>
    <w:tmpl w:val="00A03A3A"/>
    <w:lvl w:ilvl="0" w:tplc="E5AEE7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42C53C7F"/>
    <w:multiLevelType w:val="hybridMultilevel"/>
    <w:tmpl w:val="17FEB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DC3103"/>
    <w:multiLevelType w:val="multilevel"/>
    <w:tmpl w:val="D1C0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ED"/>
    <w:rsid w:val="0030791F"/>
    <w:rsid w:val="004E73ED"/>
    <w:rsid w:val="00D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B81E15"/>
  <w15:chartTrackingRefBased/>
  <w15:docId w15:val="{4EBFEB6B-3621-46CD-92D2-14192C08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2020-04-19T14:07:00Z</dcterms:created>
  <dcterms:modified xsi:type="dcterms:W3CDTF">2020-04-19T14:11:00Z</dcterms:modified>
</cp:coreProperties>
</file>