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ГБПОУ  КК  БИТТ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Белореченск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10 .04.     2020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преподаватели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Ханжиева А.А.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ВИКТОРИНА        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 студентов  всех   курсов      ГБПОУ  КК  БИТТ.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помню,я горжусь! "( по событиям,связанным с ВОВ)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Условия   проведения   викторины.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Викторина   будет проводена  между  студентами   групп первых-четвёртых  курсов в рамках мероприятий,связанных с 75-ой годовщиной победы над  фашистской Германией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Приводим список тем ,по которым будут заданы вопросы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Этапы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Герои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Великие сражения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Оружие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Ордена и медали 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Города-герои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 Белореченск в годы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квест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Условия   проведения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Проведение квеста ,связано  с событиями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ВОВ  в городе Белореченске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Приводим список тем ,по которым будут заданы вопросы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1.Жители города,удостоенные звания Герой Советского союза.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Белореченск в годы оккупации 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 Партизанское движение   в городе в годы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4.Памятники героям ВОВ в городе и районе.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Конкурс плакатов ,связанных с событиями 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 каждая группа представляет коллективную работу)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