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B" w:rsidRPr="007B77FB" w:rsidRDefault="007B77FB" w:rsidP="007B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специальностей: 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22.02.06 Сварочное производство </w:t>
      </w:r>
    </w:p>
    <w:p w:rsidR="007B77FB" w:rsidRPr="007B77FB" w:rsidRDefault="007B77FB" w:rsidP="007B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ОП.01. Информационные технологии в профессиональной деятельности</w:t>
      </w:r>
    </w:p>
    <w:p w:rsidR="007B77FB" w:rsidRPr="007B77FB" w:rsidRDefault="007B77FB" w:rsidP="007B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</w:t>
      </w:r>
    </w:p>
    <w:p w:rsidR="007B77FB" w:rsidRPr="007B77FB" w:rsidRDefault="007B77FB" w:rsidP="007B7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Прикладное программное обеспечение</w:t>
      </w: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2.2. </w:t>
      </w:r>
      <w:r w:rsidRPr="007B7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технологии обработки и данных</w:t>
      </w:r>
    </w:p>
    <w:p w:rsidR="007D6A2E" w:rsidRPr="007B77FB" w:rsidRDefault="007B7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№46 </w:t>
      </w:r>
      <w:proofErr w:type="gramStart"/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17.</w:t>
      </w:r>
      <w:r w:rsidRPr="007B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логических и статистических функций</w:t>
      </w:r>
      <w:bookmarkStart w:id="0" w:name="_GoBack"/>
      <w:bookmarkEnd w:id="0"/>
    </w:p>
    <w:p w:rsidR="007B77FB" w:rsidRPr="007B77FB" w:rsidRDefault="007B77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FB" w:rsidRPr="007B77FB" w:rsidRDefault="007B77FB" w:rsidP="007B7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7B77FB" w:rsidRPr="007B77FB" w:rsidRDefault="007B77FB" w:rsidP="007B7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7FB">
        <w:rPr>
          <w:rFonts w:ascii="Times New Roman" w:hAnsi="Times New Roman" w:cs="Times New Roman"/>
          <w:color w:val="000000"/>
          <w:sz w:val="28"/>
          <w:szCs w:val="28"/>
        </w:rPr>
        <w:t xml:space="preserve">Михеева Е.В. Информационные технологии в профессиональной деятельности </w:t>
      </w:r>
      <w:r w:rsidRPr="007B77FB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7B77FB" w:rsidRPr="007B77FB" w:rsidRDefault="007B77FB">
      <w:pPr>
        <w:rPr>
          <w:rFonts w:ascii="Times New Roman" w:hAnsi="Times New Roman" w:cs="Times New Roman"/>
          <w:sz w:val="28"/>
          <w:szCs w:val="28"/>
        </w:rPr>
      </w:pPr>
    </w:p>
    <w:p w:rsidR="007B77FB" w:rsidRPr="007B77FB" w:rsidRDefault="007B77FB" w:rsidP="007B77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7B77FB" w:rsidRPr="007B77FB" w:rsidRDefault="007B77FB" w:rsidP="007B77F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</w:t>
      </w:r>
    </w:p>
    <w:p w:rsidR="007B77FB" w:rsidRPr="007B77FB" w:rsidRDefault="007B77FB" w:rsidP="007B7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темы ознакомьтесь с сайтом</w:t>
      </w:r>
    </w:p>
    <w:p w:rsidR="007B77FB" w:rsidRPr="007B77FB" w:rsidRDefault="007B77FB" w:rsidP="007B77F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77FB">
          <w:rPr>
            <w:rStyle w:val="a5"/>
            <w:rFonts w:ascii="Times New Roman" w:hAnsi="Times New Roman" w:cs="Times New Roman"/>
            <w:sz w:val="28"/>
            <w:szCs w:val="28"/>
          </w:rPr>
          <w:t>https://infourok.ru/prakticheskaya-rabota-ord-sozdanie-mnogostranichnogo-dokumenta-rabota-s-formoy-1410134.html</w:t>
        </w:r>
      </w:hyperlink>
    </w:p>
    <w:p w:rsidR="007B77FB" w:rsidRPr="007B77FB" w:rsidRDefault="007B77FB" w:rsidP="007B77F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hAnsi="Times New Roman" w:cs="Times New Roman"/>
          <w:b/>
          <w:sz w:val="28"/>
          <w:szCs w:val="28"/>
        </w:rPr>
        <w:t>Создайте документ в виде таблице «</w:t>
      </w:r>
      <w:r w:rsidRPr="007B77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Переходов процесса сварка</w:t>
      </w:r>
      <w:r w:rsidRPr="007B77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7B7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7FB" w:rsidRPr="007B77FB" w:rsidRDefault="007B77FB" w:rsidP="007B77F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</w:t>
      </w:r>
      <w:proofErr w:type="gramStart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proofErr w:type="gramEnd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представьте на проверку: в виде фото (на почту или платформу),  или текста на платформе, или в виде файла </w:t>
      </w: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7B77F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B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7B77FB" w:rsidRPr="007B77FB" w:rsidRDefault="007B77FB" w:rsidP="007B77FB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>http://www.iprbookshop.ru/28169</w:t>
      </w:r>
    </w:p>
    <w:sectPr w:rsidR="007B77FB" w:rsidRPr="007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307"/>
    <w:multiLevelType w:val="hybridMultilevel"/>
    <w:tmpl w:val="D6E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5D"/>
    <w:rsid w:val="004C515D"/>
    <w:rsid w:val="007B77FB"/>
    <w:rsid w:val="007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7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7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7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7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akticheskaya-rabota-ord-sozdanie-mnogostranichnogo-dokumenta-rabota-s-formoy-14101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2020-04-25T17:31:00Z</dcterms:created>
  <dcterms:modified xsi:type="dcterms:W3CDTF">2020-04-25T17:37:00Z</dcterms:modified>
</cp:coreProperties>
</file>