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7E" w:rsidRPr="007D3169" w:rsidRDefault="00B27F4C">
      <w:pPr>
        <w:rPr>
          <w:rFonts w:ascii="Times New Roman" w:hAnsi="Times New Roman" w:cs="Times New Roman"/>
          <w:b/>
          <w:sz w:val="24"/>
          <w:szCs w:val="24"/>
        </w:rPr>
      </w:pPr>
      <w:r w:rsidRPr="007D3169">
        <w:rPr>
          <w:rFonts w:ascii="Times New Roman" w:hAnsi="Times New Roman" w:cs="Times New Roman"/>
          <w:b/>
          <w:sz w:val="24"/>
          <w:szCs w:val="24"/>
        </w:rPr>
        <w:t>13-17.04.20 г</w:t>
      </w:r>
      <w:r w:rsidR="00F37738" w:rsidRPr="007D3169">
        <w:rPr>
          <w:rFonts w:ascii="Times New Roman" w:hAnsi="Times New Roman" w:cs="Times New Roman"/>
          <w:b/>
          <w:sz w:val="24"/>
          <w:szCs w:val="24"/>
          <w:u w:val="single"/>
        </w:rPr>
        <w:t>.   Г</w:t>
      </w:r>
      <w:r w:rsidRPr="007D3169">
        <w:rPr>
          <w:rFonts w:ascii="Times New Roman" w:hAnsi="Times New Roman" w:cs="Times New Roman"/>
          <w:b/>
          <w:sz w:val="24"/>
          <w:szCs w:val="24"/>
          <w:u w:val="single"/>
        </w:rPr>
        <w:t xml:space="preserve">р.11,15,17 </w:t>
      </w:r>
      <w:r w:rsidRPr="007D3169">
        <w:rPr>
          <w:rFonts w:ascii="Times New Roman" w:hAnsi="Times New Roman" w:cs="Times New Roman"/>
          <w:b/>
          <w:sz w:val="24"/>
          <w:szCs w:val="24"/>
          <w:u w:val="single"/>
        </w:rPr>
        <w:tab/>
      </w:r>
      <w:r w:rsidR="00F37738" w:rsidRPr="007D3169">
        <w:rPr>
          <w:rFonts w:ascii="Times New Roman" w:hAnsi="Times New Roman" w:cs="Times New Roman"/>
          <w:b/>
          <w:sz w:val="24"/>
          <w:szCs w:val="24"/>
        </w:rPr>
        <w:tab/>
      </w:r>
      <w:r w:rsidRPr="007D3169">
        <w:rPr>
          <w:rFonts w:ascii="Times New Roman" w:hAnsi="Times New Roman" w:cs="Times New Roman"/>
          <w:b/>
          <w:sz w:val="24"/>
          <w:szCs w:val="24"/>
        </w:rPr>
        <w:t>Предмет</w:t>
      </w:r>
      <w:r w:rsidR="00113DED">
        <w:rPr>
          <w:rFonts w:ascii="Times New Roman" w:hAnsi="Times New Roman" w:cs="Times New Roman"/>
          <w:b/>
          <w:sz w:val="24"/>
          <w:szCs w:val="24"/>
        </w:rPr>
        <w:tab/>
      </w:r>
      <w:r w:rsidRPr="007D3169">
        <w:rPr>
          <w:rFonts w:ascii="Times New Roman" w:hAnsi="Times New Roman" w:cs="Times New Roman"/>
          <w:b/>
          <w:sz w:val="24"/>
          <w:szCs w:val="24"/>
        </w:rPr>
        <w:t xml:space="preserve"> Химия</w:t>
      </w:r>
    </w:p>
    <w:p w:rsidR="00F4756E" w:rsidRPr="00467ADC" w:rsidRDefault="00F4756E">
      <w:pPr>
        <w:rPr>
          <w:rFonts w:ascii="Times New Roman" w:hAnsi="Times New Roman" w:cs="Times New Roman"/>
          <w:sz w:val="24"/>
          <w:szCs w:val="24"/>
        </w:rPr>
      </w:pPr>
      <w:r w:rsidRPr="007D3169">
        <w:rPr>
          <w:rFonts w:ascii="Times New Roman" w:hAnsi="Times New Roman" w:cs="Times New Roman"/>
          <w:b/>
          <w:sz w:val="24"/>
          <w:szCs w:val="24"/>
        </w:rPr>
        <w:t>Тема: Признаки и условия протекания химических реакций</w:t>
      </w:r>
      <w:r w:rsidR="00AA62AD" w:rsidRPr="00467ADC">
        <w:rPr>
          <w:rFonts w:ascii="Times New Roman" w:hAnsi="Times New Roman" w:cs="Times New Roman"/>
          <w:sz w:val="24"/>
          <w:szCs w:val="24"/>
        </w:rPr>
        <w:t xml:space="preserve">   (продолжение)</w:t>
      </w:r>
    </w:p>
    <w:p w:rsidR="00AB3EA4" w:rsidRPr="00AB3EA4" w:rsidRDefault="00AB3EA4" w:rsidP="00AB3EA4">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bCs/>
          <w:color w:val="212121"/>
          <w:sz w:val="24"/>
          <w:szCs w:val="24"/>
          <w:lang w:eastAsia="ru-RU"/>
        </w:rPr>
        <w:t>Изменения веществ, которые не ведут к образованию новых веществ с иными свойствами, называют физическими явлениями</w:t>
      </w:r>
    </w:p>
    <w:p w:rsidR="00AB3EA4" w:rsidRPr="00AB3EA4" w:rsidRDefault="00AB3EA4" w:rsidP="00AB3EA4">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В результате химического явления изменяется состав вещества, а в результате физического явления  состав вещества остается без изменения, а меняется лишь его агрегатное состояние или форма и размеры тел.</w:t>
      </w:r>
      <w:r w:rsidR="00F37738">
        <w:rPr>
          <w:rFonts w:ascii="Times New Roman" w:eastAsia="Times New Roman" w:hAnsi="Times New Roman" w:cs="Times New Roman"/>
          <w:color w:val="212121"/>
          <w:sz w:val="24"/>
          <w:szCs w:val="24"/>
          <w:lang w:eastAsia="ru-RU"/>
        </w:rPr>
        <w:t xml:space="preserve">  </w:t>
      </w:r>
      <w:r w:rsidR="00F37738" w:rsidRPr="00AB3EA4">
        <w:rPr>
          <w:rFonts w:ascii="Times New Roman" w:eastAsia="Times New Roman" w:hAnsi="Times New Roman" w:cs="Times New Roman"/>
          <w:color w:val="212121"/>
          <w:sz w:val="24"/>
          <w:szCs w:val="24"/>
          <w:lang w:eastAsia="ru-RU"/>
        </w:rPr>
        <w:t>Назовите примеры физических явлений</w:t>
      </w:r>
    </w:p>
    <w:p w:rsidR="00AB3EA4" w:rsidRPr="00AB3EA4" w:rsidRDefault="00AA62AD" w:rsidP="00AB3EA4">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bCs/>
          <w:color w:val="212121"/>
          <w:sz w:val="24"/>
          <w:szCs w:val="24"/>
          <w:lang w:eastAsia="ru-RU"/>
        </w:rPr>
        <w:t xml:space="preserve">Пример: </w:t>
      </w:r>
      <w:r w:rsidR="00AB3EA4" w:rsidRPr="00AB3EA4">
        <w:rPr>
          <w:rFonts w:ascii="Times New Roman" w:eastAsia="Times New Roman" w:hAnsi="Times New Roman" w:cs="Times New Roman"/>
          <w:color w:val="212121"/>
          <w:sz w:val="24"/>
          <w:szCs w:val="24"/>
          <w:lang w:eastAsia="ru-RU"/>
        </w:rPr>
        <w:t>В одном и том же опыте можно одновременно наблюдать химические и физические явления.  Если медную проволоку расплющить молотком, то получится медная пластинка. Изменяется форма проволоки, но состав её остаётся прежним. Это физическое явление. Если медную пластинку нагреть на сильном огне, то исчезнет металлический блеск. Поверхность медной пластинки покроется чёрным налётом, который можно соскрести ножом. Значит, медь взаимодействует с воздухом и превращается в новое вещество. Это химическое явление. Между металлом и кислородом воздуха происходит химическая реакция.</w:t>
      </w:r>
    </w:p>
    <w:p w:rsidR="00AA62AD" w:rsidRPr="00467ADC" w:rsidRDefault="00AB3EA4" w:rsidP="00711A94">
      <w:pPr>
        <w:shd w:val="clear" w:color="auto" w:fill="FFFFFF"/>
        <w:spacing w:before="280" w:after="280" w:line="240" w:lineRule="auto"/>
        <w:ind w:firstLine="567"/>
        <w:jc w:val="both"/>
        <w:rPr>
          <w:rFonts w:ascii="Times New Roman" w:eastAsia="Times New Roman" w:hAnsi="Times New Roman" w:cs="Times New Roman"/>
          <w:color w:val="212121"/>
          <w:sz w:val="24"/>
          <w:szCs w:val="24"/>
          <w:lang w:eastAsia="ru-RU"/>
        </w:rPr>
      </w:pPr>
      <w:r w:rsidRPr="00AB3EA4">
        <w:rPr>
          <w:rFonts w:ascii="Times New Roman" w:eastAsia="Times New Roman" w:hAnsi="Times New Roman" w:cs="Times New Roman"/>
          <w:color w:val="212121"/>
          <w:sz w:val="24"/>
          <w:szCs w:val="24"/>
          <w:lang w:eastAsia="ru-RU"/>
        </w:rPr>
        <w:t xml:space="preserve"> В отличие от физических явлени</w:t>
      </w:r>
      <w:r w:rsidR="00AA62AD" w:rsidRPr="00467ADC">
        <w:rPr>
          <w:rFonts w:ascii="Times New Roman" w:eastAsia="Times New Roman" w:hAnsi="Times New Roman" w:cs="Times New Roman"/>
          <w:color w:val="212121"/>
          <w:sz w:val="24"/>
          <w:szCs w:val="24"/>
          <w:lang w:eastAsia="ru-RU"/>
        </w:rPr>
        <w:t>й при химических явлениях</w:t>
      </w:r>
      <w:r w:rsidRPr="00AB3EA4">
        <w:rPr>
          <w:rFonts w:ascii="Times New Roman" w:eastAsia="Times New Roman" w:hAnsi="Times New Roman" w:cs="Times New Roman"/>
          <w:color w:val="212121"/>
          <w:sz w:val="24"/>
          <w:szCs w:val="24"/>
          <w:lang w:eastAsia="ru-RU"/>
        </w:rPr>
        <w:t>, или химических реакциях, происходит превращение одних веще</w:t>
      </w:r>
      <w:proofErr w:type="gramStart"/>
      <w:r w:rsidRPr="00AB3EA4">
        <w:rPr>
          <w:rFonts w:ascii="Times New Roman" w:eastAsia="Times New Roman" w:hAnsi="Times New Roman" w:cs="Times New Roman"/>
          <w:color w:val="212121"/>
          <w:sz w:val="24"/>
          <w:szCs w:val="24"/>
          <w:lang w:eastAsia="ru-RU"/>
        </w:rPr>
        <w:t>ств в др</w:t>
      </w:r>
      <w:proofErr w:type="gramEnd"/>
      <w:r w:rsidRPr="00AB3EA4">
        <w:rPr>
          <w:rFonts w:ascii="Times New Roman" w:eastAsia="Times New Roman" w:hAnsi="Times New Roman" w:cs="Times New Roman"/>
          <w:color w:val="212121"/>
          <w:sz w:val="24"/>
          <w:szCs w:val="24"/>
          <w:lang w:eastAsia="ru-RU"/>
        </w:rPr>
        <w:t>угие. Эти превращения сопровождаются внешними признаками</w:t>
      </w:r>
      <w:r w:rsidR="00AA62AD" w:rsidRPr="00467ADC">
        <w:rPr>
          <w:rFonts w:ascii="Times New Roman" w:eastAsia="Times New Roman" w:hAnsi="Times New Roman" w:cs="Times New Roman"/>
          <w:color w:val="212121"/>
          <w:sz w:val="24"/>
          <w:szCs w:val="24"/>
          <w:lang w:eastAsia="ru-RU"/>
        </w:rPr>
        <w:t>.</w:t>
      </w:r>
    </w:p>
    <w:p w:rsidR="00AB3EA4" w:rsidRPr="00AB3EA4" w:rsidRDefault="00AA62AD" w:rsidP="00AA62AD">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color w:val="212121"/>
          <w:sz w:val="24"/>
          <w:szCs w:val="24"/>
          <w:lang w:eastAsia="ru-RU"/>
        </w:rPr>
        <w:t xml:space="preserve"> Из демонстрационных  опытов в</w:t>
      </w:r>
      <w:r w:rsidR="00AB3EA4" w:rsidRPr="00AB3EA4">
        <w:rPr>
          <w:rFonts w:ascii="Times New Roman" w:eastAsia="Times New Roman" w:hAnsi="Times New Roman" w:cs="Times New Roman"/>
          <w:color w:val="212121"/>
          <w:sz w:val="24"/>
          <w:szCs w:val="24"/>
          <w:lang w:eastAsia="ru-RU"/>
        </w:rPr>
        <w:t>ам нужно определить признаки, по которым можно сказать, что произошла химическая реакция. Обратите внимание на то,  какие условия необходимы для протекания этих химических реакций.</w:t>
      </w:r>
    </w:p>
    <w:p w:rsidR="00AB3EA4" w:rsidRPr="00AB3EA4" w:rsidRDefault="00AB3EA4" w:rsidP="00711A94">
      <w:pPr>
        <w:shd w:val="clear" w:color="auto" w:fill="FFFFFF"/>
        <w:spacing w:before="280" w:after="280" w:line="240" w:lineRule="auto"/>
        <w:ind w:firstLine="567"/>
        <w:rPr>
          <w:rFonts w:ascii="Times New Roman" w:eastAsia="Times New Roman" w:hAnsi="Times New Roman" w:cs="Times New Roman"/>
          <w:b/>
          <w:bCs/>
          <w:color w:val="212121"/>
          <w:sz w:val="24"/>
          <w:szCs w:val="24"/>
          <w:lang w:eastAsia="ru-RU"/>
        </w:rPr>
      </w:pPr>
      <w:r w:rsidRPr="00467ADC">
        <w:rPr>
          <w:rFonts w:ascii="Times New Roman" w:eastAsia="Times New Roman" w:hAnsi="Times New Roman" w:cs="Times New Roman"/>
          <w:b/>
          <w:bCs/>
          <w:color w:val="212121"/>
          <w:sz w:val="24"/>
          <w:szCs w:val="24"/>
          <w:lang w:eastAsia="ru-RU"/>
        </w:rPr>
        <w:t>При химических реакциях происходит превращение одних веще</w:t>
      </w:r>
      <w:proofErr w:type="gramStart"/>
      <w:r w:rsidRPr="00467ADC">
        <w:rPr>
          <w:rFonts w:ascii="Times New Roman" w:eastAsia="Times New Roman" w:hAnsi="Times New Roman" w:cs="Times New Roman"/>
          <w:b/>
          <w:bCs/>
          <w:color w:val="212121"/>
          <w:sz w:val="24"/>
          <w:szCs w:val="24"/>
          <w:lang w:eastAsia="ru-RU"/>
        </w:rPr>
        <w:t>ств в др</w:t>
      </w:r>
      <w:proofErr w:type="gramEnd"/>
      <w:r w:rsidRPr="00467ADC">
        <w:rPr>
          <w:rFonts w:ascii="Times New Roman" w:eastAsia="Times New Roman" w:hAnsi="Times New Roman" w:cs="Times New Roman"/>
          <w:b/>
          <w:bCs/>
          <w:color w:val="212121"/>
          <w:sz w:val="24"/>
          <w:szCs w:val="24"/>
          <w:lang w:eastAsia="ru-RU"/>
        </w:rPr>
        <w:t xml:space="preserve">угие, которые обладают другими свойствами. </w:t>
      </w:r>
      <w:r w:rsidR="00711A94">
        <w:rPr>
          <w:rFonts w:ascii="Times New Roman" w:eastAsia="Times New Roman" w:hAnsi="Times New Roman" w:cs="Times New Roman"/>
          <w:b/>
          <w:bCs/>
          <w:color w:val="212121"/>
          <w:sz w:val="24"/>
          <w:szCs w:val="24"/>
          <w:lang w:eastAsia="ru-RU"/>
        </w:rPr>
        <w:t xml:space="preserve">                                                                               </w:t>
      </w:r>
      <w:r w:rsidRPr="00AB3EA4">
        <w:rPr>
          <w:rFonts w:ascii="Times New Roman" w:eastAsia="Times New Roman" w:hAnsi="Times New Roman" w:cs="Times New Roman"/>
          <w:color w:val="212121"/>
          <w:sz w:val="24"/>
          <w:szCs w:val="24"/>
          <w:lang w:eastAsia="ru-RU"/>
        </w:rPr>
        <w:t>Если вы считаете правильным ответом «физическое явление», то ставите знак</w:t>
      </w:r>
      <w:proofErr w:type="gramStart"/>
      <w:r w:rsidRPr="00AB3EA4">
        <w:rPr>
          <w:rFonts w:ascii="Times New Roman" w:eastAsia="Times New Roman" w:hAnsi="Times New Roman" w:cs="Times New Roman"/>
          <w:color w:val="212121"/>
          <w:sz w:val="24"/>
          <w:szCs w:val="24"/>
          <w:lang w:eastAsia="ru-RU"/>
        </w:rPr>
        <w:t xml:space="preserve"> «–», </w:t>
      </w:r>
      <w:proofErr w:type="gramEnd"/>
      <w:r w:rsidRPr="00AB3EA4">
        <w:rPr>
          <w:rFonts w:ascii="Times New Roman" w:eastAsia="Times New Roman" w:hAnsi="Times New Roman" w:cs="Times New Roman"/>
          <w:color w:val="212121"/>
          <w:sz w:val="24"/>
          <w:szCs w:val="24"/>
          <w:lang w:eastAsia="ru-RU"/>
        </w:rPr>
        <w:t>а если – «химическое явление», ставите знак «+».</w:t>
      </w:r>
    </w:p>
    <w:p w:rsidR="00AB3EA4" w:rsidRPr="00467ADC" w:rsidRDefault="00AB3EA4" w:rsidP="00467ADC">
      <w:pPr>
        <w:pStyle w:val="a7"/>
        <w:numPr>
          <w:ilvl w:val="0"/>
          <w:numId w:val="1"/>
        </w:numPr>
        <w:shd w:val="clear" w:color="auto" w:fill="FFFFFF"/>
        <w:spacing w:after="0" w:line="240" w:lineRule="auto"/>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color w:val="212121"/>
          <w:sz w:val="24"/>
          <w:szCs w:val="24"/>
          <w:lang w:eastAsia="ru-RU"/>
        </w:rPr>
        <w:t>Задание 1. Определите, какие явления в приведенном перечне являются физическими, а какие – химическими:</w:t>
      </w:r>
    </w:p>
    <w:p w:rsidR="00467ADC" w:rsidRPr="00AB3EA4" w:rsidRDefault="00AB3EA4" w:rsidP="00467ADC">
      <w:pPr>
        <w:shd w:val="clear" w:color="auto" w:fill="FFFFFF"/>
        <w:spacing w:after="0" w:line="240" w:lineRule="auto"/>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w:t>
      </w:r>
      <w:r w:rsidR="00467ADC" w:rsidRPr="00467ADC">
        <w:rPr>
          <w:rFonts w:ascii="Times New Roman" w:eastAsia="Times New Roman" w:hAnsi="Times New Roman" w:cs="Times New Roman"/>
          <w:color w:val="212121"/>
          <w:sz w:val="24"/>
          <w:szCs w:val="24"/>
          <w:lang w:eastAsia="ru-RU"/>
        </w:rPr>
        <w:t>Задание 2</w:t>
      </w:r>
      <w:proofErr w:type="gramStart"/>
      <w:r w:rsidR="00467ADC" w:rsidRPr="00467ADC">
        <w:rPr>
          <w:rFonts w:ascii="Times New Roman" w:eastAsia="Times New Roman" w:hAnsi="Times New Roman" w:cs="Times New Roman"/>
          <w:color w:val="212121"/>
          <w:sz w:val="24"/>
          <w:szCs w:val="24"/>
          <w:lang w:eastAsia="ru-RU"/>
        </w:rPr>
        <w:t xml:space="preserve">   </w:t>
      </w:r>
      <w:r w:rsidR="00467ADC" w:rsidRPr="00AB3EA4">
        <w:rPr>
          <w:rFonts w:ascii="Times New Roman" w:eastAsia="Times New Roman" w:hAnsi="Times New Roman" w:cs="Times New Roman"/>
          <w:color w:val="212121"/>
          <w:sz w:val="24"/>
          <w:szCs w:val="24"/>
          <w:lang w:eastAsia="ru-RU"/>
        </w:rPr>
        <w:t>П</w:t>
      </w:r>
      <w:proofErr w:type="gramEnd"/>
      <w:r w:rsidR="00467ADC" w:rsidRPr="00AB3EA4">
        <w:rPr>
          <w:rFonts w:ascii="Times New Roman" w:eastAsia="Times New Roman" w:hAnsi="Times New Roman" w:cs="Times New Roman"/>
          <w:color w:val="212121"/>
          <w:sz w:val="24"/>
          <w:szCs w:val="24"/>
          <w:lang w:eastAsia="ru-RU"/>
        </w:rPr>
        <w:t>о тепловому эффекту реакции делят на экзотермические, протекающие с выделением теплоты, и эндотермические, протекающие с поглощением теплоты.</w:t>
      </w:r>
      <w:r w:rsidR="00467ADC" w:rsidRPr="00467ADC">
        <w:rPr>
          <w:rFonts w:ascii="Times New Roman" w:eastAsia="Times New Roman" w:hAnsi="Times New Roman" w:cs="Times New Roman"/>
          <w:color w:val="212121"/>
          <w:sz w:val="24"/>
          <w:szCs w:val="24"/>
          <w:lang w:eastAsia="ru-RU"/>
        </w:rPr>
        <w:t xml:space="preserve"> Определите знаком +  </w:t>
      </w:r>
      <w:r w:rsidR="00467ADC" w:rsidRPr="00467ADC">
        <w:rPr>
          <w:rFonts w:ascii="Times New Roman" w:eastAsia="Times New Roman" w:hAnsi="Times New Roman" w:cs="Times New Roman"/>
          <w:color w:val="212121"/>
          <w:sz w:val="24"/>
          <w:szCs w:val="24"/>
          <w:lang w:val="en-US" w:eastAsia="ru-RU"/>
        </w:rPr>
        <w:t>Q</w:t>
      </w:r>
      <w:r w:rsidR="00467ADC" w:rsidRPr="00467ADC">
        <w:rPr>
          <w:rFonts w:ascii="Times New Roman" w:eastAsia="Times New Roman" w:hAnsi="Times New Roman" w:cs="Times New Roman"/>
          <w:color w:val="212121"/>
          <w:sz w:val="24"/>
          <w:szCs w:val="24"/>
          <w:lang w:eastAsia="ru-RU"/>
        </w:rPr>
        <w:t xml:space="preserve">     . – Q </w:t>
      </w:r>
      <w:proofErr w:type="gramStart"/>
      <w:r w:rsidR="00467ADC" w:rsidRPr="00467ADC">
        <w:rPr>
          <w:rFonts w:ascii="Times New Roman" w:eastAsia="Times New Roman" w:hAnsi="Times New Roman" w:cs="Times New Roman"/>
          <w:color w:val="212121"/>
          <w:sz w:val="24"/>
          <w:szCs w:val="24"/>
          <w:lang w:eastAsia="ru-RU"/>
        </w:rPr>
        <w:t xml:space="preserve">( </w:t>
      </w:r>
      <w:proofErr w:type="gramEnd"/>
      <w:r w:rsidR="00467ADC" w:rsidRPr="00467ADC">
        <w:rPr>
          <w:rFonts w:ascii="Times New Roman" w:eastAsia="Times New Roman" w:hAnsi="Times New Roman" w:cs="Times New Roman"/>
          <w:color w:val="212121"/>
          <w:sz w:val="24"/>
          <w:szCs w:val="24"/>
          <w:lang w:eastAsia="ru-RU"/>
        </w:rPr>
        <w:t xml:space="preserve">если такие есть), или приведите  </w:t>
      </w:r>
      <w:r w:rsidR="00467ADC">
        <w:rPr>
          <w:rFonts w:ascii="Times New Roman" w:eastAsia="Times New Roman" w:hAnsi="Times New Roman" w:cs="Times New Roman"/>
          <w:color w:val="212121"/>
          <w:sz w:val="24"/>
          <w:szCs w:val="24"/>
          <w:lang w:eastAsia="ru-RU"/>
        </w:rPr>
        <w:t>с</w:t>
      </w:r>
      <w:r w:rsidR="00467ADC" w:rsidRPr="00467ADC">
        <w:rPr>
          <w:rFonts w:ascii="Times New Roman" w:eastAsia="Times New Roman" w:hAnsi="Times New Roman" w:cs="Times New Roman"/>
          <w:color w:val="212121"/>
          <w:sz w:val="24"/>
          <w:szCs w:val="24"/>
          <w:lang w:eastAsia="ru-RU"/>
        </w:rPr>
        <w:t>вои примеры.</w:t>
      </w:r>
    </w:p>
    <w:p w:rsidR="00AB3EA4" w:rsidRPr="00AB3EA4" w:rsidRDefault="00711A94" w:rsidP="00711A94">
      <w:pPr>
        <w:shd w:val="clear" w:color="auto" w:fill="FFFFFF"/>
        <w:spacing w:after="0" w:line="240" w:lineRule="auto"/>
        <w:ind w:firstLine="567"/>
        <w:jc w:val="both"/>
        <w:rPr>
          <w:rFonts w:ascii="Helvetica" w:eastAsia="Times New Roman" w:hAnsi="Helvetica" w:cs="Helvetica"/>
          <w:color w:val="212121"/>
          <w:sz w:val="24"/>
          <w:szCs w:val="24"/>
          <w:lang w:eastAsia="ru-RU"/>
        </w:rPr>
      </w:pPr>
      <w:r>
        <w:rPr>
          <w:rFonts w:ascii="Helvetica" w:eastAsia="Times New Roman" w:hAnsi="Helvetica" w:cs="Helvetica"/>
          <w:color w:val="212121"/>
          <w:sz w:val="24"/>
          <w:szCs w:val="24"/>
          <w:lang w:eastAsia="ru-RU"/>
        </w:rPr>
        <w:t xml:space="preserve"> </w:t>
      </w:r>
      <w:r w:rsidR="00AB3EA4" w:rsidRPr="00AB3EA4">
        <w:rPr>
          <w:rFonts w:ascii="Times New Roman" w:eastAsia="Times New Roman" w:hAnsi="Times New Roman" w:cs="Times New Roman"/>
          <w:color w:val="212121"/>
          <w:sz w:val="24"/>
          <w:szCs w:val="24"/>
          <w:lang w:eastAsia="ru-RU"/>
        </w:rPr>
        <w:t>• кипение воды;</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образование на деревьях инея;</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скисание молока;</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ржавление гвоздя;</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таяние льда;</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горение бенгальских огней;</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гниение растений;</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приготовление сахарного сиропа;</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приготовление сахарной пудры из сахара;</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 горение свечи.</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w:t>
      </w:r>
    </w:p>
    <w:p w:rsidR="00AB3EA4" w:rsidRPr="00AB3EA4" w:rsidRDefault="00467ADC"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color w:val="212121"/>
          <w:sz w:val="24"/>
          <w:szCs w:val="24"/>
          <w:lang w:eastAsia="ru-RU"/>
        </w:rPr>
        <w:t>2</w:t>
      </w:r>
      <w:r w:rsidR="00AB3EA4" w:rsidRPr="00AB3EA4">
        <w:rPr>
          <w:rFonts w:ascii="Times New Roman" w:eastAsia="Times New Roman" w:hAnsi="Times New Roman" w:cs="Times New Roman"/>
          <w:b/>
          <w:color w:val="212121"/>
          <w:sz w:val="24"/>
          <w:szCs w:val="24"/>
          <w:lang w:eastAsia="ru-RU"/>
        </w:rPr>
        <w:t>.</w:t>
      </w:r>
      <w:r w:rsidR="00AB3EA4" w:rsidRPr="00AB3EA4">
        <w:rPr>
          <w:rFonts w:ascii="Times New Roman" w:eastAsia="Times New Roman" w:hAnsi="Times New Roman" w:cs="Times New Roman"/>
          <w:color w:val="212121"/>
          <w:sz w:val="24"/>
          <w:szCs w:val="24"/>
          <w:lang w:eastAsia="ru-RU"/>
        </w:rPr>
        <w:t xml:space="preserve"> Выполнение упражнений</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Задание 3. Определите, какие реакции в данном перечне относятся к экз</w:t>
      </w:r>
      <w:proofErr w:type="gramStart"/>
      <w:r w:rsidRPr="00AB3EA4">
        <w:rPr>
          <w:rFonts w:ascii="Times New Roman" w:eastAsia="Times New Roman" w:hAnsi="Times New Roman" w:cs="Times New Roman"/>
          <w:color w:val="212121"/>
          <w:sz w:val="24"/>
          <w:szCs w:val="24"/>
          <w:lang w:eastAsia="ru-RU"/>
        </w:rPr>
        <w:t>о-</w:t>
      </w:r>
      <w:proofErr w:type="gramEnd"/>
      <w:r w:rsidRPr="00AB3EA4">
        <w:rPr>
          <w:rFonts w:ascii="Times New Roman" w:eastAsia="Times New Roman" w:hAnsi="Times New Roman" w:cs="Times New Roman"/>
          <w:color w:val="212121"/>
          <w:sz w:val="24"/>
          <w:szCs w:val="24"/>
          <w:lang w:eastAsia="ru-RU"/>
        </w:rPr>
        <w:t>, а какие к эндотермическим:</w:t>
      </w:r>
    </w:p>
    <w:p w:rsidR="00F37738"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lastRenderedPageBreak/>
        <w:t> а) 2Н2О = 2Н2 + О</w:t>
      </w:r>
      <w:proofErr w:type="gramStart"/>
      <w:r w:rsidRPr="00AB3EA4">
        <w:rPr>
          <w:rFonts w:ascii="Times New Roman" w:eastAsia="Times New Roman" w:hAnsi="Times New Roman" w:cs="Times New Roman"/>
          <w:color w:val="212121"/>
          <w:sz w:val="24"/>
          <w:szCs w:val="24"/>
          <w:lang w:eastAsia="ru-RU"/>
        </w:rPr>
        <w:t>2</w:t>
      </w:r>
      <w:proofErr w:type="gramEnd"/>
      <w:r w:rsidRPr="00AB3EA4">
        <w:rPr>
          <w:rFonts w:ascii="Times New Roman" w:eastAsia="Times New Roman" w:hAnsi="Times New Roman" w:cs="Times New Roman"/>
          <w:color w:val="212121"/>
          <w:sz w:val="24"/>
          <w:szCs w:val="24"/>
          <w:lang w:eastAsia="ru-RU"/>
        </w:rPr>
        <w:t xml:space="preserve"> – Q;</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б) 2Mg + О</w:t>
      </w:r>
      <w:proofErr w:type="gramStart"/>
      <w:r w:rsidRPr="00AB3EA4">
        <w:rPr>
          <w:rFonts w:ascii="Times New Roman" w:eastAsia="Times New Roman" w:hAnsi="Times New Roman" w:cs="Times New Roman"/>
          <w:color w:val="212121"/>
          <w:sz w:val="24"/>
          <w:szCs w:val="24"/>
          <w:lang w:eastAsia="ru-RU"/>
        </w:rPr>
        <w:t>2</w:t>
      </w:r>
      <w:proofErr w:type="gramEnd"/>
      <w:r w:rsidRPr="00AB3EA4">
        <w:rPr>
          <w:rFonts w:ascii="Times New Roman" w:eastAsia="Times New Roman" w:hAnsi="Times New Roman" w:cs="Times New Roman"/>
          <w:color w:val="212121"/>
          <w:sz w:val="24"/>
          <w:szCs w:val="24"/>
          <w:lang w:eastAsia="ru-RU"/>
        </w:rPr>
        <w:t xml:space="preserve"> = 2MgO + Q;</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xml:space="preserve"> в) </w:t>
      </w:r>
      <w:proofErr w:type="spellStart"/>
      <w:r w:rsidRPr="00AB3EA4">
        <w:rPr>
          <w:rFonts w:ascii="Times New Roman" w:eastAsia="Times New Roman" w:hAnsi="Times New Roman" w:cs="Times New Roman"/>
          <w:color w:val="212121"/>
          <w:sz w:val="24"/>
          <w:szCs w:val="24"/>
          <w:lang w:eastAsia="ru-RU"/>
        </w:rPr>
        <w:t>Fе</w:t>
      </w:r>
      <w:proofErr w:type="spellEnd"/>
      <w:r w:rsidRPr="00AB3EA4">
        <w:rPr>
          <w:rFonts w:ascii="Times New Roman" w:eastAsia="Times New Roman" w:hAnsi="Times New Roman" w:cs="Times New Roman"/>
          <w:color w:val="212121"/>
          <w:sz w:val="24"/>
          <w:szCs w:val="24"/>
          <w:lang w:eastAsia="ru-RU"/>
        </w:rPr>
        <w:t xml:space="preserve"> + S = </w:t>
      </w:r>
      <w:proofErr w:type="spellStart"/>
      <w:r w:rsidRPr="00AB3EA4">
        <w:rPr>
          <w:rFonts w:ascii="Times New Roman" w:eastAsia="Times New Roman" w:hAnsi="Times New Roman" w:cs="Times New Roman"/>
          <w:color w:val="212121"/>
          <w:sz w:val="24"/>
          <w:szCs w:val="24"/>
          <w:lang w:eastAsia="ru-RU"/>
        </w:rPr>
        <w:t>F</w:t>
      </w:r>
      <w:proofErr w:type="gramStart"/>
      <w:r w:rsidRPr="00AB3EA4">
        <w:rPr>
          <w:rFonts w:ascii="Times New Roman" w:eastAsia="Times New Roman" w:hAnsi="Times New Roman" w:cs="Times New Roman"/>
          <w:color w:val="212121"/>
          <w:sz w:val="24"/>
          <w:szCs w:val="24"/>
          <w:lang w:eastAsia="ru-RU"/>
        </w:rPr>
        <w:t>е</w:t>
      </w:r>
      <w:proofErr w:type="gramEnd"/>
      <w:r w:rsidRPr="00AB3EA4">
        <w:rPr>
          <w:rFonts w:ascii="Times New Roman" w:eastAsia="Times New Roman" w:hAnsi="Times New Roman" w:cs="Times New Roman"/>
          <w:color w:val="212121"/>
          <w:sz w:val="24"/>
          <w:szCs w:val="24"/>
          <w:lang w:eastAsia="ru-RU"/>
        </w:rPr>
        <w:t>S</w:t>
      </w:r>
      <w:proofErr w:type="spellEnd"/>
      <w:r w:rsidRPr="00AB3EA4">
        <w:rPr>
          <w:rFonts w:ascii="Times New Roman" w:eastAsia="Times New Roman" w:hAnsi="Times New Roman" w:cs="Times New Roman"/>
          <w:color w:val="212121"/>
          <w:sz w:val="24"/>
          <w:szCs w:val="24"/>
          <w:lang w:eastAsia="ru-RU"/>
        </w:rPr>
        <w:t xml:space="preserve"> + 95,4 кДж;</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г) N2 + О</w:t>
      </w:r>
      <w:proofErr w:type="gramStart"/>
      <w:r w:rsidRPr="00AB3EA4">
        <w:rPr>
          <w:rFonts w:ascii="Times New Roman" w:eastAsia="Times New Roman" w:hAnsi="Times New Roman" w:cs="Times New Roman"/>
          <w:color w:val="212121"/>
          <w:sz w:val="24"/>
          <w:szCs w:val="24"/>
          <w:lang w:eastAsia="ru-RU"/>
        </w:rPr>
        <w:t>2</w:t>
      </w:r>
      <w:proofErr w:type="gramEnd"/>
      <w:r w:rsidRPr="00AB3EA4">
        <w:rPr>
          <w:rFonts w:ascii="Times New Roman" w:eastAsia="Times New Roman" w:hAnsi="Times New Roman" w:cs="Times New Roman"/>
          <w:color w:val="212121"/>
          <w:sz w:val="24"/>
          <w:szCs w:val="24"/>
          <w:lang w:eastAsia="ru-RU"/>
        </w:rPr>
        <w:t xml:space="preserve"> = 2NO – 180,8 кДж;</w:t>
      </w:r>
    </w:p>
    <w:p w:rsidR="00AB3EA4" w:rsidRPr="00AB3EA4" w:rsidRDefault="00AB3EA4" w:rsidP="00F37738">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w:t>
      </w:r>
      <w:proofErr w:type="spellStart"/>
      <w:r w:rsidRPr="00AB3EA4">
        <w:rPr>
          <w:rFonts w:ascii="Times New Roman" w:eastAsia="Times New Roman" w:hAnsi="Times New Roman" w:cs="Times New Roman"/>
          <w:color w:val="212121"/>
          <w:sz w:val="24"/>
          <w:szCs w:val="24"/>
          <w:lang w:eastAsia="ru-RU"/>
        </w:rPr>
        <w:t>д</w:t>
      </w:r>
      <w:proofErr w:type="spellEnd"/>
      <w:r w:rsidRPr="00AB3EA4">
        <w:rPr>
          <w:rFonts w:ascii="Times New Roman" w:eastAsia="Times New Roman" w:hAnsi="Times New Roman" w:cs="Times New Roman"/>
          <w:color w:val="212121"/>
          <w:sz w:val="24"/>
          <w:szCs w:val="24"/>
          <w:lang w:eastAsia="ru-RU"/>
        </w:rPr>
        <w:t xml:space="preserve">) СаСO3 + 175,7 кДж = </w:t>
      </w:r>
      <w:proofErr w:type="spellStart"/>
      <w:r w:rsidRPr="00AB3EA4">
        <w:rPr>
          <w:rFonts w:ascii="Times New Roman" w:eastAsia="Times New Roman" w:hAnsi="Times New Roman" w:cs="Times New Roman"/>
          <w:color w:val="212121"/>
          <w:sz w:val="24"/>
          <w:szCs w:val="24"/>
          <w:lang w:eastAsia="ru-RU"/>
        </w:rPr>
        <w:t>СаО</w:t>
      </w:r>
      <w:proofErr w:type="spellEnd"/>
      <w:r w:rsidRPr="00AB3EA4">
        <w:rPr>
          <w:rFonts w:ascii="Times New Roman" w:eastAsia="Times New Roman" w:hAnsi="Times New Roman" w:cs="Times New Roman"/>
          <w:color w:val="212121"/>
          <w:sz w:val="24"/>
          <w:szCs w:val="24"/>
          <w:lang w:eastAsia="ru-RU"/>
        </w:rPr>
        <w:t xml:space="preserve"> + CO2.</w:t>
      </w:r>
    </w:p>
    <w:p w:rsidR="00AB3EA4" w:rsidRPr="00F37738" w:rsidRDefault="00AB3EA4" w:rsidP="00F37738">
      <w:pPr>
        <w:pStyle w:val="a7"/>
        <w:numPr>
          <w:ilvl w:val="0"/>
          <w:numId w:val="2"/>
        </w:numPr>
        <w:shd w:val="clear" w:color="auto" w:fill="FFFFFF"/>
        <w:spacing w:before="280" w:after="280" w:line="240" w:lineRule="auto"/>
        <w:jc w:val="both"/>
        <w:rPr>
          <w:rFonts w:ascii="Helvetica" w:eastAsia="Times New Roman" w:hAnsi="Helvetica" w:cs="Helvetica"/>
          <w:color w:val="212121"/>
          <w:sz w:val="24"/>
          <w:szCs w:val="24"/>
          <w:lang w:eastAsia="ru-RU"/>
        </w:rPr>
      </w:pPr>
      <w:r w:rsidRPr="00F37738">
        <w:rPr>
          <w:rFonts w:ascii="Times New Roman" w:eastAsia="Times New Roman" w:hAnsi="Times New Roman" w:cs="Times New Roman"/>
          <w:bCs/>
          <w:color w:val="212121"/>
          <w:sz w:val="24"/>
          <w:szCs w:val="24"/>
          <w:lang w:eastAsia="ru-RU"/>
        </w:rPr>
        <w:t>В живой и неживой природе постоянно протекают различные химические реакции. Рядом с нами настоящая фабрика химических превращений одних веще</w:t>
      </w:r>
      <w:proofErr w:type="gramStart"/>
      <w:r w:rsidRPr="00F37738">
        <w:rPr>
          <w:rFonts w:ascii="Times New Roman" w:eastAsia="Times New Roman" w:hAnsi="Times New Roman" w:cs="Times New Roman"/>
          <w:bCs/>
          <w:color w:val="212121"/>
          <w:sz w:val="24"/>
          <w:szCs w:val="24"/>
          <w:lang w:eastAsia="ru-RU"/>
        </w:rPr>
        <w:t>ств в др</w:t>
      </w:r>
      <w:proofErr w:type="gramEnd"/>
      <w:r w:rsidRPr="00F37738">
        <w:rPr>
          <w:rFonts w:ascii="Times New Roman" w:eastAsia="Times New Roman" w:hAnsi="Times New Roman" w:cs="Times New Roman"/>
          <w:bCs/>
          <w:color w:val="212121"/>
          <w:sz w:val="24"/>
          <w:szCs w:val="24"/>
          <w:lang w:eastAsia="ru-RU"/>
        </w:rPr>
        <w:t>угие.</w:t>
      </w:r>
      <w:r w:rsidR="00F37738">
        <w:rPr>
          <w:rFonts w:ascii="Times New Roman" w:eastAsia="Times New Roman" w:hAnsi="Times New Roman" w:cs="Times New Roman"/>
          <w:bCs/>
          <w:color w:val="212121"/>
          <w:sz w:val="24"/>
          <w:szCs w:val="24"/>
          <w:lang w:eastAsia="ru-RU"/>
        </w:rPr>
        <w:t xml:space="preserve">                                                                                                                   </w:t>
      </w:r>
      <w:r w:rsidRPr="00F37738">
        <w:rPr>
          <w:rFonts w:ascii="Times New Roman" w:eastAsia="Times New Roman" w:hAnsi="Times New Roman" w:cs="Times New Roman"/>
          <w:bCs/>
          <w:color w:val="212121"/>
          <w:sz w:val="24"/>
          <w:szCs w:val="24"/>
          <w:lang w:eastAsia="ru-RU"/>
        </w:rPr>
        <w:t>Понаблюдаем за некоторыми химическими реакциями.</w:t>
      </w:r>
    </w:p>
    <w:p w:rsidR="00AB3EA4" w:rsidRPr="00AB3EA4" w:rsidRDefault="00AB3EA4" w:rsidP="00F106D6">
      <w:pPr>
        <w:shd w:val="clear" w:color="auto" w:fill="FFFFFF"/>
        <w:spacing w:before="280" w:after="280" w:line="240" w:lineRule="auto"/>
        <w:ind w:firstLine="567"/>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bCs/>
          <w:color w:val="001E2B"/>
          <w:sz w:val="24"/>
          <w:szCs w:val="24"/>
          <w:lang w:eastAsia="ru-RU"/>
        </w:rPr>
        <w:t>Опыт 1</w:t>
      </w:r>
      <w:proofErr w:type="gramStart"/>
      <w:r w:rsidR="00F106D6">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E181D"/>
          <w:sz w:val="24"/>
          <w:szCs w:val="24"/>
          <w:lang w:eastAsia="ru-RU"/>
        </w:rPr>
        <w:t>П</w:t>
      </w:r>
      <w:proofErr w:type="gramEnd"/>
      <w:r w:rsidRPr="00AB3EA4">
        <w:rPr>
          <w:rFonts w:ascii="Times New Roman" w:eastAsia="Times New Roman" w:hAnsi="Times New Roman" w:cs="Times New Roman"/>
          <w:color w:val="0E181D"/>
          <w:sz w:val="24"/>
          <w:szCs w:val="24"/>
          <w:lang w:eastAsia="ru-RU"/>
        </w:rPr>
        <w:t>одержим над огнем кусочек белого хлеба, содержащего органические вещества.</w:t>
      </w:r>
    </w:p>
    <w:p w:rsidR="00AB3EA4" w:rsidRPr="00AB3EA4" w:rsidRDefault="00AB3EA4" w:rsidP="00F106D6">
      <w:pPr>
        <w:shd w:val="clear" w:color="auto" w:fill="FFFFFF"/>
        <w:spacing w:before="280" w:after="280" w:line="240" w:lineRule="auto"/>
        <w:ind w:left="2124" w:hanging="1557"/>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0E181D"/>
          <w:sz w:val="24"/>
          <w:szCs w:val="24"/>
          <w:u w:val="single"/>
          <w:lang w:eastAsia="ru-RU"/>
        </w:rPr>
        <w:t>Наблюдаем:</w:t>
      </w:r>
      <w:r w:rsidR="00F106D6">
        <w:rPr>
          <w:rFonts w:ascii="Helvetica" w:eastAsia="Times New Roman" w:hAnsi="Helvetica" w:cs="Helvetica"/>
          <w:color w:val="212121"/>
          <w:sz w:val="24"/>
          <w:szCs w:val="24"/>
          <w:lang w:eastAsia="ru-RU"/>
        </w:rPr>
        <w:t xml:space="preserve"> </w:t>
      </w:r>
      <w:r w:rsidR="00F106D6">
        <w:rPr>
          <w:rFonts w:ascii="Helvetica" w:eastAsia="Times New Roman" w:hAnsi="Helvetica" w:cs="Helvetica"/>
          <w:color w:val="212121"/>
          <w:sz w:val="24"/>
          <w:szCs w:val="24"/>
          <w:lang w:eastAsia="ru-RU"/>
        </w:rPr>
        <w:tab/>
      </w:r>
      <w:r w:rsidRPr="00AB3EA4">
        <w:rPr>
          <w:rFonts w:ascii="Times New Roman" w:eastAsia="Times New Roman" w:hAnsi="Times New Roman" w:cs="Times New Roman"/>
          <w:color w:val="001E2B"/>
          <w:sz w:val="24"/>
          <w:szCs w:val="24"/>
          <w:lang w:eastAsia="ru-RU"/>
        </w:rPr>
        <w:t>1.     обугливание, то есть изменение цвета;</w:t>
      </w:r>
      <w:r w:rsidR="00F106D6">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01E2B"/>
          <w:sz w:val="24"/>
          <w:szCs w:val="24"/>
          <w:lang w:eastAsia="ru-RU"/>
        </w:rPr>
        <w:t>2.     появление запаха.</w:t>
      </w:r>
    </w:p>
    <w:p w:rsidR="00AB3EA4" w:rsidRPr="00AB3EA4" w:rsidRDefault="00AB3EA4" w:rsidP="00F37738">
      <w:pPr>
        <w:shd w:val="clear" w:color="auto" w:fill="FFFFFF"/>
        <w:spacing w:before="280" w:after="280" w:line="240" w:lineRule="auto"/>
        <w:ind w:left="920" w:firstLine="567"/>
        <w:jc w:val="both"/>
        <w:rPr>
          <w:rFonts w:ascii="Helvetica" w:eastAsia="Times New Roman" w:hAnsi="Helvetica" w:cs="Helvetica"/>
          <w:color w:val="212121"/>
          <w:sz w:val="24"/>
          <w:szCs w:val="24"/>
          <w:lang w:eastAsia="ru-RU"/>
        </w:rPr>
      </w:pPr>
      <w:r w:rsidRPr="00467ADC">
        <w:rPr>
          <w:rFonts w:ascii="Helvetica" w:eastAsia="Times New Roman" w:hAnsi="Helvetica" w:cs="Helvetica"/>
          <w:noProof/>
          <w:color w:val="212121"/>
          <w:sz w:val="24"/>
          <w:szCs w:val="24"/>
          <w:lang w:eastAsia="ru-RU"/>
        </w:rPr>
        <w:drawing>
          <wp:inline distT="0" distB="0" distL="0" distR="0">
            <wp:extent cx="919204" cy="1368047"/>
            <wp:effectExtent l="19050" t="0" r="0" b="0"/>
            <wp:docPr id="16" name="Рисунок 16" descr="https://mega-talant.com/uploads/files/520952/94116/99323_html/images/941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ga-talant.com/uploads/files/520952/94116/99323_html/images/94116.002.jpg"/>
                    <pic:cNvPicPr>
                      <a:picLocks noChangeAspect="1" noChangeArrowheads="1"/>
                    </pic:cNvPicPr>
                  </pic:nvPicPr>
                  <pic:blipFill>
                    <a:blip r:embed="rId5" cstate="print"/>
                    <a:srcRect/>
                    <a:stretch>
                      <a:fillRect/>
                    </a:stretch>
                  </pic:blipFill>
                  <pic:spPr bwMode="auto">
                    <a:xfrm>
                      <a:off x="0" y="0"/>
                      <a:ext cx="924080" cy="1375304"/>
                    </a:xfrm>
                    <a:prstGeom prst="rect">
                      <a:avLst/>
                    </a:prstGeom>
                    <a:noFill/>
                    <a:ln w="9525">
                      <a:noFill/>
                      <a:miter lim="800000"/>
                      <a:headEnd/>
                      <a:tailEnd/>
                    </a:ln>
                  </pic:spPr>
                </pic:pic>
              </a:graphicData>
            </a:graphic>
          </wp:inline>
        </w:drawing>
      </w:r>
      <w:r w:rsidRPr="00467ADC">
        <w:rPr>
          <w:rFonts w:ascii="Times New Roman" w:eastAsia="Times New Roman" w:hAnsi="Times New Roman" w:cs="Times New Roman"/>
          <w:b/>
          <w:bCs/>
          <w:color w:val="001E2B"/>
          <w:sz w:val="24"/>
          <w:szCs w:val="24"/>
          <w:u w:val="single"/>
          <w:lang w:eastAsia="ru-RU"/>
        </w:rPr>
        <w:t>Вывод</w:t>
      </w:r>
      <w:r w:rsidRPr="00467ADC">
        <w:rPr>
          <w:rFonts w:ascii="Times New Roman" w:eastAsia="Times New Roman" w:hAnsi="Times New Roman" w:cs="Times New Roman"/>
          <w:b/>
          <w:bCs/>
          <w:color w:val="001E2B"/>
          <w:sz w:val="24"/>
          <w:szCs w:val="24"/>
          <w:lang w:eastAsia="ru-RU"/>
        </w:rPr>
        <w:t>. Произошло химическое явление (образовалось новое вещество - уголь)</w:t>
      </w:r>
    </w:p>
    <w:p w:rsidR="00AB3EA4" w:rsidRPr="00AB3EA4" w:rsidRDefault="00AB3EA4" w:rsidP="00F37738">
      <w:pPr>
        <w:shd w:val="clear" w:color="auto" w:fill="FFFFFF"/>
        <w:spacing w:before="280" w:after="280" w:line="240" w:lineRule="auto"/>
        <w:ind w:firstLine="567"/>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001E2B"/>
          <w:sz w:val="24"/>
          <w:szCs w:val="24"/>
          <w:lang w:eastAsia="ru-RU"/>
        </w:rPr>
        <w:t>  </w:t>
      </w:r>
      <w:r w:rsidRPr="00467ADC">
        <w:rPr>
          <w:rFonts w:ascii="Times New Roman" w:eastAsia="Times New Roman" w:hAnsi="Times New Roman" w:cs="Times New Roman"/>
          <w:b/>
          <w:bCs/>
          <w:color w:val="001E2B"/>
          <w:sz w:val="24"/>
          <w:szCs w:val="24"/>
          <w:lang w:eastAsia="ru-RU"/>
        </w:rPr>
        <w:t>Опыт 2</w:t>
      </w:r>
      <w:proofErr w:type="gramStart"/>
      <w:r w:rsidR="00C858F9">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01E2B"/>
          <w:sz w:val="24"/>
          <w:szCs w:val="24"/>
          <w:lang w:eastAsia="ru-RU"/>
        </w:rPr>
        <w:t> </w:t>
      </w:r>
      <w:r w:rsidRPr="00AB3EA4">
        <w:rPr>
          <w:rFonts w:ascii="Times New Roman" w:eastAsia="Times New Roman" w:hAnsi="Times New Roman" w:cs="Times New Roman"/>
          <w:color w:val="0E181D"/>
          <w:sz w:val="24"/>
          <w:szCs w:val="24"/>
          <w:lang w:eastAsia="ru-RU"/>
        </w:rPr>
        <w:t>П</w:t>
      </w:r>
      <w:proofErr w:type="gramEnd"/>
      <w:r w:rsidRPr="00AB3EA4">
        <w:rPr>
          <w:rFonts w:ascii="Times New Roman" w:eastAsia="Times New Roman" w:hAnsi="Times New Roman" w:cs="Times New Roman"/>
          <w:color w:val="0E181D"/>
          <w:sz w:val="24"/>
          <w:szCs w:val="24"/>
          <w:lang w:eastAsia="ru-RU"/>
        </w:rPr>
        <w:t>риготовим  стаканчик с крахмалом. Добавим немного воды, перемешаем. Затем капнем раствором йода.</w:t>
      </w:r>
      <w:r w:rsidR="00F37738">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E181D"/>
          <w:sz w:val="24"/>
          <w:szCs w:val="24"/>
          <w:u w:val="single"/>
          <w:lang w:eastAsia="ru-RU"/>
        </w:rPr>
        <w:t> Наблюдаем</w:t>
      </w:r>
      <w:r w:rsidRPr="00AB3EA4">
        <w:rPr>
          <w:rFonts w:ascii="Times New Roman" w:eastAsia="Times New Roman" w:hAnsi="Times New Roman" w:cs="Times New Roman"/>
          <w:color w:val="0E181D"/>
          <w:sz w:val="24"/>
          <w:szCs w:val="24"/>
          <w:lang w:eastAsia="ru-RU"/>
        </w:rPr>
        <w:t xml:space="preserve"> признак реакции: изменение цвета (посинение крахмала)</w:t>
      </w:r>
      <w:r w:rsidR="00F37738">
        <w:rPr>
          <w:rFonts w:ascii="Helvetica" w:eastAsia="Times New Roman" w:hAnsi="Helvetica" w:cs="Helvetica"/>
          <w:color w:val="212121"/>
          <w:sz w:val="24"/>
          <w:szCs w:val="24"/>
          <w:lang w:eastAsia="ru-RU"/>
        </w:rPr>
        <w:t xml:space="preserve">         </w:t>
      </w:r>
      <w:r w:rsidRPr="00467ADC">
        <w:rPr>
          <w:rFonts w:ascii="Times New Roman" w:eastAsia="Times New Roman" w:hAnsi="Times New Roman" w:cs="Times New Roman"/>
          <w:b/>
          <w:bCs/>
          <w:color w:val="001E2B"/>
          <w:sz w:val="24"/>
          <w:szCs w:val="24"/>
          <w:lang w:eastAsia="ru-RU"/>
        </w:rPr>
        <w:t>Вывод.  Произошла химическая реакция. Крахмал превратился в другое вещество.</w:t>
      </w:r>
    </w:p>
    <w:p w:rsidR="00AB3EA4" w:rsidRPr="00AB3EA4" w:rsidRDefault="00AB3EA4" w:rsidP="002E4693">
      <w:pPr>
        <w:shd w:val="clear" w:color="auto" w:fill="FFFFFF"/>
        <w:spacing w:before="280" w:after="280" w:line="240" w:lineRule="auto"/>
        <w:ind w:left="708"/>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bCs/>
          <w:color w:val="001E2B"/>
          <w:sz w:val="24"/>
          <w:szCs w:val="24"/>
          <w:lang w:eastAsia="ru-RU"/>
        </w:rPr>
        <w:t>Опыт 3</w:t>
      </w:r>
      <w:r w:rsidR="00C858F9">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E181D"/>
          <w:sz w:val="24"/>
          <w:szCs w:val="24"/>
          <w:lang w:eastAsia="ru-RU"/>
        </w:rPr>
        <w:t>1. Разведем в стакане небольшое количество питьевой соды.</w:t>
      </w:r>
      <w:r w:rsidR="00C858F9">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E181D"/>
          <w:sz w:val="24"/>
          <w:szCs w:val="24"/>
          <w:lang w:eastAsia="ru-RU"/>
        </w:rPr>
        <w:t>2. Добавим туда несколько капель уксуса (можно взять сок лимона или раствор лимонной кислоты).</w:t>
      </w:r>
      <w:r w:rsidR="00F37738">
        <w:rPr>
          <w:rFonts w:ascii="Helvetica" w:eastAsia="Times New Roman" w:hAnsi="Helvetica" w:cs="Helvetica"/>
          <w:color w:val="212121"/>
          <w:sz w:val="24"/>
          <w:szCs w:val="24"/>
          <w:lang w:eastAsia="ru-RU"/>
        </w:rPr>
        <w:t xml:space="preserve">    </w:t>
      </w:r>
      <w:r w:rsidRPr="00AB3EA4">
        <w:rPr>
          <w:rFonts w:ascii="Times New Roman" w:eastAsia="Times New Roman" w:hAnsi="Times New Roman" w:cs="Times New Roman"/>
          <w:color w:val="0E181D"/>
          <w:sz w:val="24"/>
          <w:szCs w:val="24"/>
          <w:u w:val="single"/>
          <w:lang w:eastAsia="ru-RU"/>
        </w:rPr>
        <w:t> Наблюдаем</w:t>
      </w:r>
      <w:r w:rsidRPr="00AB3EA4">
        <w:rPr>
          <w:rFonts w:ascii="Times New Roman" w:eastAsia="Times New Roman" w:hAnsi="Times New Roman" w:cs="Times New Roman"/>
          <w:color w:val="0E181D"/>
          <w:sz w:val="24"/>
          <w:szCs w:val="24"/>
          <w:lang w:eastAsia="ru-RU"/>
        </w:rPr>
        <w:t xml:space="preserve"> выделение пузырьков газа.</w:t>
      </w:r>
    </w:p>
    <w:tbl>
      <w:tblPr>
        <w:tblW w:w="2083" w:type="dxa"/>
        <w:shd w:val="clear" w:color="auto" w:fill="FFFFFF"/>
        <w:tblCellMar>
          <w:left w:w="0" w:type="dxa"/>
          <w:right w:w="0" w:type="dxa"/>
        </w:tblCellMar>
        <w:tblLook w:val="04A0"/>
      </w:tblPr>
      <w:tblGrid>
        <w:gridCol w:w="2164"/>
      </w:tblGrid>
      <w:tr w:rsidR="00AB3EA4" w:rsidRPr="00AB3EA4" w:rsidTr="00F37738">
        <w:trPr>
          <w:trHeight w:val="2275"/>
        </w:trPr>
        <w:tc>
          <w:tcPr>
            <w:tcW w:w="0" w:type="auto"/>
            <w:shd w:val="clear" w:color="auto" w:fill="FFFFFF"/>
            <w:tcMar>
              <w:top w:w="15" w:type="dxa"/>
              <w:left w:w="15" w:type="dxa"/>
              <w:bottom w:w="15" w:type="dxa"/>
              <w:right w:w="15" w:type="dxa"/>
            </w:tcMar>
            <w:vAlign w:val="center"/>
            <w:hideMark/>
          </w:tcPr>
          <w:p w:rsidR="00AB3EA4" w:rsidRPr="00AB3EA4" w:rsidRDefault="00AB3EA4" w:rsidP="00AB3EA4">
            <w:pPr>
              <w:shd w:val="clear" w:color="auto" w:fill="E3ECF0"/>
              <w:spacing w:after="0" w:line="240" w:lineRule="auto"/>
              <w:ind w:firstLine="567"/>
              <w:jc w:val="both"/>
              <w:rPr>
                <w:rFonts w:ascii="Helvetica" w:eastAsia="Times New Roman" w:hAnsi="Helvetica" w:cs="Helvetica"/>
                <w:color w:val="212121"/>
                <w:sz w:val="24"/>
                <w:szCs w:val="24"/>
                <w:lang w:eastAsia="ru-RU"/>
              </w:rPr>
            </w:pPr>
            <w:r w:rsidRPr="00467ADC">
              <w:rPr>
                <w:rFonts w:ascii="Helvetica" w:eastAsia="Times New Roman" w:hAnsi="Helvetica" w:cs="Helvetica"/>
                <w:noProof/>
                <w:color w:val="212121"/>
                <w:sz w:val="24"/>
                <w:szCs w:val="24"/>
                <w:lang w:eastAsia="ru-RU"/>
              </w:rPr>
              <w:drawing>
                <wp:inline distT="0" distB="0" distL="0" distR="0">
                  <wp:extent cx="1336040" cy="2138680"/>
                  <wp:effectExtent l="19050" t="0" r="0" b="0"/>
                  <wp:docPr id="17" name="Рисунок 17" descr="https://mega-talant.com/uploads/files/520952/94116/99323_html/images/9411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ga-talant.com/uploads/files/520952/94116/99323_html/images/94116.003.jpg"/>
                          <pic:cNvPicPr>
                            <a:picLocks noChangeAspect="1" noChangeArrowheads="1"/>
                          </pic:cNvPicPr>
                        </pic:nvPicPr>
                        <pic:blipFill>
                          <a:blip r:embed="rId6" cstate="print"/>
                          <a:srcRect/>
                          <a:stretch>
                            <a:fillRect/>
                          </a:stretch>
                        </pic:blipFill>
                        <pic:spPr bwMode="auto">
                          <a:xfrm>
                            <a:off x="0" y="0"/>
                            <a:ext cx="1336040" cy="2138680"/>
                          </a:xfrm>
                          <a:prstGeom prst="rect">
                            <a:avLst/>
                          </a:prstGeom>
                          <a:noFill/>
                          <a:ln w="9525">
                            <a:noFill/>
                            <a:miter lim="800000"/>
                            <a:headEnd/>
                            <a:tailEnd/>
                          </a:ln>
                        </pic:spPr>
                      </pic:pic>
                    </a:graphicData>
                  </a:graphic>
                </wp:inline>
              </w:drawing>
            </w:r>
            <w:r w:rsidRPr="00AB3EA4">
              <w:rPr>
                <w:rFonts w:ascii="Helvetica" w:eastAsia="Times New Roman" w:hAnsi="Helvetica" w:cs="Helvetica"/>
                <w:color w:val="212121"/>
                <w:sz w:val="24"/>
                <w:szCs w:val="24"/>
                <w:lang w:eastAsia="ru-RU"/>
              </w:rPr>
              <w:br/>
            </w:r>
            <w:r w:rsidRPr="00467ADC">
              <w:rPr>
                <w:rFonts w:ascii="Times New Roman" w:eastAsia="Times New Roman" w:hAnsi="Times New Roman" w:cs="Times New Roman"/>
                <w:b/>
                <w:bCs/>
                <w:color w:val="1A5B77"/>
                <w:sz w:val="24"/>
                <w:szCs w:val="24"/>
                <w:lang w:eastAsia="ru-RU"/>
              </w:rPr>
              <w:t>Гашение соды уксусом</w:t>
            </w:r>
          </w:p>
        </w:tc>
      </w:tr>
    </w:tbl>
    <w:p w:rsidR="00AB3EA4" w:rsidRPr="00AB3EA4" w:rsidRDefault="00AB3EA4" w:rsidP="002E4693">
      <w:pPr>
        <w:shd w:val="clear" w:color="auto" w:fill="FFFFFF"/>
        <w:spacing w:before="280" w:after="280" w:line="240" w:lineRule="auto"/>
        <w:jc w:val="both"/>
        <w:rPr>
          <w:rFonts w:ascii="Helvetica" w:eastAsia="Times New Roman" w:hAnsi="Helvetica" w:cs="Helvetica"/>
          <w:color w:val="212121"/>
          <w:sz w:val="24"/>
          <w:szCs w:val="24"/>
          <w:lang w:eastAsia="ru-RU"/>
        </w:rPr>
      </w:pPr>
      <w:r w:rsidRPr="00467ADC">
        <w:rPr>
          <w:rFonts w:ascii="Times New Roman" w:eastAsia="Times New Roman" w:hAnsi="Times New Roman" w:cs="Times New Roman"/>
          <w:b/>
          <w:bCs/>
          <w:color w:val="001E2B"/>
          <w:sz w:val="24"/>
          <w:szCs w:val="24"/>
          <w:lang w:eastAsia="ru-RU"/>
        </w:rPr>
        <w:t>Вывод. Выделение газа – один из признаков химической реакции.</w:t>
      </w:r>
    </w:p>
    <w:p w:rsidR="00AB3EA4" w:rsidRPr="002E4693" w:rsidRDefault="00AB3EA4" w:rsidP="002E4693">
      <w:pPr>
        <w:pStyle w:val="a7"/>
        <w:numPr>
          <w:ilvl w:val="0"/>
          <w:numId w:val="2"/>
        </w:numPr>
        <w:shd w:val="clear" w:color="auto" w:fill="FFFFFF"/>
        <w:spacing w:before="280" w:after="280" w:line="240" w:lineRule="auto"/>
        <w:jc w:val="both"/>
        <w:rPr>
          <w:rFonts w:ascii="Times New Roman" w:eastAsia="Times New Roman" w:hAnsi="Times New Roman" w:cs="Times New Roman"/>
          <w:b/>
          <w:bCs/>
          <w:color w:val="001E2B"/>
          <w:sz w:val="24"/>
          <w:szCs w:val="24"/>
          <w:lang w:eastAsia="ru-RU"/>
        </w:rPr>
      </w:pPr>
      <w:r w:rsidRPr="002E4693">
        <w:rPr>
          <w:rFonts w:ascii="Times New Roman" w:eastAsia="Times New Roman" w:hAnsi="Times New Roman" w:cs="Times New Roman"/>
          <w:b/>
          <w:bCs/>
          <w:color w:val="001E2B"/>
          <w:sz w:val="24"/>
          <w:szCs w:val="24"/>
          <w:lang w:eastAsia="ru-RU"/>
        </w:rPr>
        <w:t> Некоторые химические реакции сопровождаются выделением тепла.</w:t>
      </w:r>
    </w:p>
    <w:p w:rsidR="00AB3EA4" w:rsidRPr="00AB3EA4" w:rsidRDefault="00F37738" w:rsidP="00F37738">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Pr>
          <w:rFonts w:ascii="Times New Roman" w:eastAsia="Times New Roman" w:hAnsi="Times New Roman" w:cs="Times New Roman"/>
          <w:b/>
          <w:bCs/>
          <w:color w:val="001E2B"/>
          <w:sz w:val="24"/>
          <w:szCs w:val="24"/>
          <w:lang w:eastAsia="ru-RU"/>
        </w:rPr>
        <w:t>Задание.</w:t>
      </w:r>
      <w:r>
        <w:rPr>
          <w:rFonts w:ascii="Helvetica" w:eastAsia="Times New Roman" w:hAnsi="Helvetica" w:cs="Helvetica"/>
          <w:color w:val="212121"/>
          <w:sz w:val="24"/>
          <w:szCs w:val="24"/>
          <w:lang w:eastAsia="ru-RU"/>
        </w:rPr>
        <w:t xml:space="preserve"> </w:t>
      </w:r>
      <w:r w:rsidR="00AB3EA4" w:rsidRPr="00AB3EA4">
        <w:rPr>
          <w:rFonts w:ascii="Times New Roman" w:eastAsia="Times New Roman" w:hAnsi="Times New Roman" w:cs="Times New Roman"/>
          <w:color w:val="212121"/>
          <w:sz w:val="24"/>
          <w:szCs w:val="24"/>
          <w:lang w:eastAsia="ru-RU"/>
        </w:rPr>
        <w:t>Помести в стеклянную баночку (или стакан) несколько кусочков сырого картофеля. Добавь к ним перекись водорода из домашней аптечки. Объясни, по какому признаку можно определить, что произошла химическая реакция.</w:t>
      </w:r>
    </w:p>
    <w:p w:rsidR="00AB3EA4" w:rsidRPr="00F37738" w:rsidRDefault="00F37738" w:rsidP="00F37738">
      <w:pPr>
        <w:pStyle w:val="a7"/>
        <w:numPr>
          <w:ilvl w:val="0"/>
          <w:numId w:val="2"/>
        </w:numPr>
        <w:shd w:val="clear" w:color="auto" w:fill="FFFFFF"/>
        <w:spacing w:before="280" w:after="280" w:line="240" w:lineRule="auto"/>
        <w:jc w:val="both"/>
        <w:rPr>
          <w:rFonts w:ascii="Times New Roman" w:eastAsia="Times New Roman" w:hAnsi="Times New Roman" w:cs="Times New Roman"/>
          <w:b/>
          <w:color w:val="212121"/>
          <w:sz w:val="24"/>
          <w:szCs w:val="24"/>
          <w:lang w:eastAsia="ru-RU"/>
        </w:rPr>
      </w:pPr>
      <w:r w:rsidRPr="00F37738">
        <w:rPr>
          <w:rFonts w:ascii="Times New Roman" w:eastAsia="Times New Roman" w:hAnsi="Times New Roman" w:cs="Times New Roman"/>
          <w:b/>
          <w:color w:val="212121"/>
          <w:sz w:val="24"/>
          <w:szCs w:val="24"/>
          <w:lang w:eastAsia="ru-RU"/>
        </w:rPr>
        <w:t>Назвать вещества</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H</w:t>
      </w:r>
      <w:r w:rsidRPr="00AB3EA4">
        <w:rPr>
          <w:rFonts w:ascii="Times New Roman" w:eastAsia="Times New Roman" w:hAnsi="Times New Roman" w:cs="Times New Roman"/>
          <w:color w:val="212121"/>
          <w:sz w:val="24"/>
          <w:szCs w:val="24"/>
          <w:vertAlign w:val="subscript"/>
          <w:lang w:eastAsia="ru-RU"/>
        </w:rPr>
        <w:t>3</w:t>
      </w:r>
      <w:r w:rsidRPr="00AB3EA4">
        <w:rPr>
          <w:rFonts w:ascii="Times New Roman" w:eastAsia="Times New Roman" w:hAnsi="Times New Roman" w:cs="Times New Roman"/>
          <w:color w:val="212121"/>
          <w:sz w:val="24"/>
          <w:szCs w:val="24"/>
          <w:lang w:eastAsia="ru-RU"/>
        </w:rPr>
        <w:t>PO</w:t>
      </w:r>
      <w:r w:rsidRPr="00AB3EA4">
        <w:rPr>
          <w:rFonts w:ascii="Times New Roman" w:eastAsia="Times New Roman" w:hAnsi="Times New Roman" w:cs="Times New Roman"/>
          <w:color w:val="212121"/>
          <w:sz w:val="24"/>
          <w:szCs w:val="24"/>
          <w:vertAlign w:val="subscript"/>
          <w:lang w:eastAsia="ru-RU"/>
        </w:rPr>
        <w:t>4</w:t>
      </w:r>
      <w:r w:rsidRPr="00AB3EA4">
        <w:rPr>
          <w:rFonts w:ascii="Times New Roman" w:eastAsia="Times New Roman" w:hAnsi="Times New Roman" w:cs="Times New Roman"/>
          <w:color w:val="212121"/>
          <w:sz w:val="24"/>
          <w:szCs w:val="24"/>
          <w:lang w:eastAsia="ru-RU"/>
        </w:rPr>
        <w:t> -</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Na</w:t>
      </w:r>
      <w:r w:rsidRPr="00AB3EA4">
        <w:rPr>
          <w:rFonts w:ascii="Times New Roman" w:eastAsia="Times New Roman" w:hAnsi="Times New Roman" w:cs="Times New Roman"/>
          <w:color w:val="212121"/>
          <w:sz w:val="24"/>
          <w:szCs w:val="24"/>
          <w:vertAlign w:val="subscript"/>
          <w:lang w:eastAsia="ru-RU"/>
        </w:rPr>
        <w:t>2</w:t>
      </w:r>
      <w:r w:rsidRPr="00AB3EA4">
        <w:rPr>
          <w:rFonts w:ascii="Times New Roman" w:eastAsia="Times New Roman" w:hAnsi="Times New Roman" w:cs="Times New Roman"/>
          <w:color w:val="212121"/>
          <w:sz w:val="24"/>
          <w:szCs w:val="24"/>
          <w:lang w:eastAsia="ru-RU"/>
        </w:rPr>
        <w:t>CO</w:t>
      </w:r>
      <w:r w:rsidRPr="00AB3EA4">
        <w:rPr>
          <w:rFonts w:ascii="Times New Roman" w:eastAsia="Times New Roman" w:hAnsi="Times New Roman" w:cs="Times New Roman"/>
          <w:color w:val="212121"/>
          <w:sz w:val="24"/>
          <w:szCs w:val="24"/>
          <w:vertAlign w:val="subscript"/>
          <w:lang w:eastAsia="ru-RU"/>
        </w:rPr>
        <w:t>3 </w:t>
      </w:r>
      <w:r w:rsidRPr="00AB3EA4">
        <w:rPr>
          <w:rFonts w:ascii="Times New Roman" w:eastAsia="Times New Roman" w:hAnsi="Times New Roman" w:cs="Times New Roman"/>
          <w:color w:val="212121"/>
          <w:sz w:val="24"/>
          <w:szCs w:val="24"/>
          <w:lang w:eastAsia="ru-RU"/>
        </w:rPr>
        <w:t>-</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proofErr w:type="spellStart"/>
      <w:r w:rsidRPr="00AB3EA4">
        <w:rPr>
          <w:rFonts w:ascii="Times New Roman" w:eastAsia="Times New Roman" w:hAnsi="Times New Roman" w:cs="Times New Roman"/>
          <w:color w:val="212121"/>
          <w:sz w:val="24"/>
          <w:szCs w:val="24"/>
          <w:lang w:eastAsia="ru-RU"/>
        </w:rPr>
        <w:t>NaOH</w:t>
      </w:r>
      <w:proofErr w:type="spellEnd"/>
      <w:r w:rsidRPr="00AB3EA4">
        <w:rPr>
          <w:rFonts w:ascii="Times New Roman" w:eastAsia="Times New Roman" w:hAnsi="Times New Roman" w:cs="Times New Roman"/>
          <w:color w:val="212121"/>
          <w:sz w:val="24"/>
          <w:szCs w:val="24"/>
          <w:lang w:eastAsia="ru-RU"/>
        </w:rPr>
        <w:t xml:space="preserve"> -</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AgNO</w:t>
      </w:r>
      <w:r w:rsidRPr="00AB3EA4">
        <w:rPr>
          <w:rFonts w:ascii="Times New Roman" w:eastAsia="Times New Roman" w:hAnsi="Times New Roman" w:cs="Times New Roman"/>
          <w:color w:val="212121"/>
          <w:sz w:val="24"/>
          <w:szCs w:val="24"/>
          <w:vertAlign w:val="subscript"/>
          <w:lang w:eastAsia="ru-RU"/>
        </w:rPr>
        <w:t>3 </w:t>
      </w:r>
      <w:r w:rsidRPr="00AB3EA4">
        <w:rPr>
          <w:rFonts w:ascii="Times New Roman" w:eastAsia="Times New Roman" w:hAnsi="Times New Roman" w:cs="Times New Roman"/>
          <w:color w:val="212121"/>
          <w:sz w:val="24"/>
          <w:szCs w:val="24"/>
          <w:lang w:eastAsia="ru-RU"/>
        </w:rPr>
        <w:t>-</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proofErr w:type="spellStart"/>
      <w:r w:rsidRPr="00AB3EA4">
        <w:rPr>
          <w:rFonts w:ascii="Times New Roman" w:eastAsia="Times New Roman" w:hAnsi="Times New Roman" w:cs="Times New Roman"/>
          <w:color w:val="212121"/>
          <w:sz w:val="24"/>
          <w:szCs w:val="24"/>
          <w:lang w:eastAsia="ru-RU"/>
        </w:rPr>
        <w:t>Ca</w:t>
      </w:r>
      <w:proofErr w:type="spellEnd"/>
      <w:r w:rsidRPr="00AB3EA4">
        <w:rPr>
          <w:rFonts w:ascii="Times New Roman" w:eastAsia="Times New Roman" w:hAnsi="Times New Roman" w:cs="Times New Roman"/>
          <w:color w:val="212121"/>
          <w:sz w:val="24"/>
          <w:szCs w:val="24"/>
          <w:lang w:eastAsia="ru-RU"/>
        </w:rPr>
        <w:t>(OH)</w:t>
      </w:r>
      <w:r w:rsidRPr="00AB3EA4">
        <w:rPr>
          <w:rFonts w:ascii="Times New Roman" w:eastAsia="Times New Roman" w:hAnsi="Times New Roman" w:cs="Times New Roman"/>
          <w:color w:val="212121"/>
          <w:sz w:val="24"/>
          <w:szCs w:val="24"/>
          <w:vertAlign w:val="subscript"/>
          <w:lang w:eastAsia="ru-RU"/>
        </w:rPr>
        <w:t>2 </w:t>
      </w:r>
      <w:r w:rsidRPr="00AB3EA4">
        <w:rPr>
          <w:rFonts w:ascii="Times New Roman" w:eastAsia="Times New Roman" w:hAnsi="Times New Roman" w:cs="Times New Roman"/>
          <w:color w:val="212121"/>
          <w:sz w:val="24"/>
          <w:szCs w:val="24"/>
          <w:lang w:eastAsia="ru-RU"/>
        </w:rPr>
        <w:t>-</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proofErr w:type="spellStart"/>
      <w:r w:rsidRPr="00AB3EA4">
        <w:rPr>
          <w:rFonts w:ascii="Times New Roman" w:eastAsia="Times New Roman" w:hAnsi="Times New Roman" w:cs="Times New Roman"/>
          <w:color w:val="212121"/>
          <w:sz w:val="24"/>
          <w:szCs w:val="24"/>
          <w:lang w:eastAsia="ru-RU"/>
        </w:rPr>
        <w:t>Pb</w:t>
      </w:r>
      <w:proofErr w:type="spellEnd"/>
      <w:r w:rsidRPr="00AB3EA4">
        <w:rPr>
          <w:rFonts w:ascii="Times New Roman" w:eastAsia="Times New Roman" w:hAnsi="Times New Roman" w:cs="Times New Roman"/>
          <w:color w:val="212121"/>
          <w:sz w:val="24"/>
          <w:szCs w:val="24"/>
          <w:lang w:eastAsia="ru-RU"/>
        </w:rPr>
        <w:t>(NO</w:t>
      </w:r>
      <w:r w:rsidRPr="00AB3EA4">
        <w:rPr>
          <w:rFonts w:ascii="Times New Roman" w:eastAsia="Times New Roman" w:hAnsi="Times New Roman" w:cs="Times New Roman"/>
          <w:color w:val="212121"/>
          <w:sz w:val="24"/>
          <w:szCs w:val="24"/>
          <w:vertAlign w:val="subscript"/>
          <w:lang w:eastAsia="ru-RU"/>
        </w:rPr>
        <w:t>3</w:t>
      </w:r>
      <w:r w:rsidRPr="00AB3EA4">
        <w:rPr>
          <w:rFonts w:ascii="Times New Roman" w:eastAsia="Times New Roman" w:hAnsi="Times New Roman" w:cs="Times New Roman"/>
          <w:color w:val="212121"/>
          <w:sz w:val="24"/>
          <w:szCs w:val="24"/>
          <w:lang w:eastAsia="ru-RU"/>
        </w:rPr>
        <w:t>)</w:t>
      </w:r>
      <w:r w:rsidRPr="00AB3EA4">
        <w:rPr>
          <w:rFonts w:ascii="Times New Roman" w:eastAsia="Times New Roman" w:hAnsi="Times New Roman" w:cs="Times New Roman"/>
          <w:color w:val="212121"/>
          <w:sz w:val="24"/>
          <w:szCs w:val="24"/>
          <w:vertAlign w:val="subscript"/>
          <w:lang w:eastAsia="ru-RU"/>
        </w:rPr>
        <w:t>2 </w:t>
      </w:r>
      <w:r w:rsidRPr="00AB3EA4">
        <w:rPr>
          <w:rFonts w:ascii="Times New Roman" w:eastAsia="Times New Roman" w:hAnsi="Times New Roman" w:cs="Times New Roman"/>
          <w:color w:val="212121"/>
          <w:sz w:val="24"/>
          <w:szCs w:val="24"/>
          <w:lang w:eastAsia="ru-RU"/>
        </w:rPr>
        <w:t>-</w:t>
      </w:r>
    </w:p>
    <w:p w:rsidR="00AB3EA4" w:rsidRPr="00AB3EA4" w:rsidRDefault="00AB3EA4" w:rsidP="00AB3EA4">
      <w:pPr>
        <w:shd w:val="clear" w:color="auto" w:fill="FFFFFF"/>
        <w:spacing w:after="0" w:line="240" w:lineRule="auto"/>
        <w:ind w:firstLine="567"/>
        <w:jc w:val="both"/>
        <w:rPr>
          <w:rFonts w:ascii="Helvetica" w:eastAsia="Times New Roman" w:hAnsi="Helvetica" w:cs="Helvetica"/>
          <w:color w:val="212121"/>
          <w:sz w:val="24"/>
          <w:szCs w:val="24"/>
          <w:lang w:eastAsia="ru-RU"/>
        </w:rPr>
      </w:pPr>
      <w:proofErr w:type="spellStart"/>
      <w:r w:rsidRPr="00AB3EA4">
        <w:rPr>
          <w:rFonts w:ascii="Times New Roman" w:eastAsia="Times New Roman" w:hAnsi="Times New Roman" w:cs="Times New Roman"/>
          <w:color w:val="212121"/>
          <w:sz w:val="24"/>
          <w:szCs w:val="24"/>
          <w:lang w:eastAsia="ru-RU"/>
        </w:rPr>
        <w:t>PbO</w:t>
      </w:r>
      <w:proofErr w:type="spellEnd"/>
      <w:r w:rsidRPr="00AB3EA4">
        <w:rPr>
          <w:rFonts w:ascii="Times New Roman" w:eastAsia="Times New Roman" w:hAnsi="Times New Roman" w:cs="Times New Roman"/>
          <w:color w:val="212121"/>
          <w:sz w:val="24"/>
          <w:szCs w:val="24"/>
          <w:lang w:eastAsia="ru-RU"/>
        </w:rPr>
        <w:t> -</w:t>
      </w:r>
    </w:p>
    <w:p w:rsidR="00AB3EA4" w:rsidRPr="00AB3EA4" w:rsidRDefault="00AB3EA4" w:rsidP="00AB3EA4">
      <w:pPr>
        <w:shd w:val="clear" w:color="auto" w:fill="FFFFFF"/>
        <w:spacing w:before="280" w:after="280" w:line="240" w:lineRule="auto"/>
        <w:ind w:firstLine="567"/>
        <w:jc w:val="both"/>
        <w:rPr>
          <w:rFonts w:ascii="Helvetica" w:eastAsia="Times New Roman" w:hAnsi="Helvetica" w:cs="Helvetica"/>
          <w:color w:val="212121"/>
          <w:sz w:val="24"/>
          <w:szCs w:val="24"/>
          <w:lang w:eastAsia="ru-RU"/>
        </w:rPr>
      </w:pPr>
      <w:r w:rsidRPr="00AB3EA4">
        <w:rPr>
          <w:rFonts w:ascii="Times New Roman" w:eastAsia="Times New Roman" w:hAnsi="Times New Roman" w:cs="Times New Roman"/>
          <w:color w:val="212121"/>
          <w:sz w:val="24"/>
          <w:szCs w:val="24"/>
          <w:lang w:eastAsia="ru-RU"/>
        </w:rPr>
        <w:t> </w:t>
      </w:r>
    </w:p>
    <w:p w:rsidR="00AB3EA4" w:rsidRPr="00467ADC" w:rsidRDefault="00AB3EA4">
      <w:pPr>
        <w:rPr>
          <w:rFonts w:ascii="Times New Roman" w:hAnsi="Times New Roman" w:cs="Times New Roman"/>
          <w:sz w:val="24"/>
          <w:szCs w:val="24"/>
        </w:rPr>
      </w:pPr>
    </w:p>
    <w:sectPr w:rsidR="00AB3EA4" w:rsidRPr="00467ADC" w:rsidSect="00556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343B"/>
    <w:multiLevelType w:val="hybridMultilevel"/>
    <w:tmpl w:val="7EFC275A"/>
    <w:lvl w:ilvl="0" w:tplc="21BEBD32">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2426E87"/>
    <w:multiLevelType w:val="hybridMultilevel"/>
    <w:tmpl w:val="6C1004D4"/>
    <w:lvl w:ilvl="0" w:tplc="E050F068">
      <w:start w:val="3"/>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B27F4C"/>
    <w:rsid w:val="00113DED"/>
    <w:rsid w:val="001925D5"/>
    <w:rsid w:val="002E4693"/>
    <w:rsid w:val="003B5968"/>
    <w:rsid w:val="00467ADC"/>
    <w:rsid w:val="0055607E"/>
    <w:rsid w:val="00711A94"/>
    <w:rsid w:val="007D3169"/>
    <w:rsid w:val="00812023"/>
    <w:rsid w:val="008D4CCE"/>
    <w:rsid w:val="00AA62AD"/>
    <w:rsid w:val="00AB3EA4"/>
    <w:rsid w:val="00B27F4C"/>
    <w:rsid w:val="00C858F9"/>
    <w:rsid w:val="00F106D6"/>
    <w:rsid w:val="00F37738"/>
    <w:rsid w:val="00F4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7E"/>
  </w:style>
  <w:style w:type="paragraph" w:styleId="1">
    <w:name w:val="heading 1"/>
    <w:basedOn w:val="a"/>
    <w:link w:val="10"/>
    <w:uiPriority w:val="9"/>
    <w:qFormat/>
    <w:rsid w:val="00AB3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E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EA4"/>
    <w:rPr>
      <w:rFonts w:ascii="Tahoma" w:hAnsi="Tahoma" w:cs="Tahoma"/>
      <w:sz w:val="16"/>
      <w:szCs w:val="16"/>
    </w:rPr>
  </w:style>
  <w:style w:type="character" w:customStyle="1" w:styleId="10">
    <w:name w:val="Заголовок 1 Знак"/>
    <w:basedOn w:val="a0"/>
    <w:link w:val="1"/>
    <w:uiPriority w:val="9"/>
    <w:rsid w:val="00AB3EA4"/>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B3EA4"/>
    <w:rPr>
      <w:b/>
      <w:bCs/>
    </w:rPr>
  </w:style>
  <w:style w:type="paragraph" w:styleId="a7">
    <w:name w:val="List Paragraph"/>
    <w:basedOn w:val="a"/>
    <w:uiPriority w:val="34"/>
    <w:qFormat/>
    <w:rsid w:val="00467ADC"/>
    <w:pPr>
      <w:ind w:left="720"/>
      <w:contextualSpacing/>
    </w:pPr>
  </w:style>
</w:styles>
</file>

<file path=word/webSettings.xml><?xml version="1.0" encoding="utf-8"?>
<w:webSettings xmlns:r="http://schemas.openxmlformats.org/officeDocument/2006/relationships" xmlns:w="http://schemas.openxmlformats.org/wordprocessingml/2006/main">
  <w:divs>
    <w:div w:id="304432263">
      <w:bodyDiv w:val="1"/>
      <w:marLeft w:val="0"/>
      <w:marRight w:val="0"/>
      <w:marTop w:val="0"/>
      <w:marBottom w:val="0"/>
      <w:divBdr>
        <w:top w:val="none" w:sz="0" w:space="0" w:color="auto"/>
        <w:left w:val="none" w:sz="0" w:space="0" w:color="auto"/>
        <w:bottom w:val="none" w:sz="0" w:space="0" w:color="auto"/>
        <w:right w:val="none" w:sz="0" w:space="0" w:color="auto"/>
      </w:divBdr>
    </w:div>
    <w:div w:id="18233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11</cp:revision>
  <dcterms:created xsi:type="dcterms:W3CDTF">2020-04-08T16:01:00Z</dcterms:created>
  <dcterms:modified xsi:type="dcterms:W3CDTF">2020-04-10T10:10:00Z</dcterms:modified>
</cp:coreProperties>
</file>