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744" w:rsidRDefault="004E5744" w:rsidP="004E574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54D50">
        <w:rPr>
          <w:rFonts w:ascii="Times New Roman" w:eastAsia="Calibri" w:hAnsi="Times New Roman" w:cs="Times New Roman"/>
          <w:b/>
          <w:sz w:val="32"/>
          <w:szCs w:val="32"/>
        </w:rPr>
        <w:t>ЭЛЕКТРОННОЕ ОБУЧЕНИЕ</w:t>
      </w:r>
    </w:p>
    <w:p w:rsidR="004E5744" w:rsidRPr="00454D50" w:rsidRDefault="004E5744" w:rsidP="004E574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E5744" w:rsidRDefault="004E5744" w:rsidP="004E5744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54D50">
        <w:rPr>
          <w:rFonts w:ascii="Times New Roman" w:eastAsia="Calibri" w:hAnsi="Times New Roman" w:cs="Times New Roman"/>
          <w:sz w:val="32"/>
          <w:szCs w:val="32"/>
        </w:rPr>
        <w:t>Учебные мате</w:t>
      </w:r>
      <w:r>
        <w:rPr>
          <w:rFonts w:ascii="Times New Roman" w:eastAsia="Calibri" w:hAnsi="Times New Roman" w:cs="Times New Roman"/>
          <w:sz w:val="32"/>
          <w:szCs w:val="32"/>
        </w:rPr>
        <w:t>риалы по дисциплине «ФИЗИКА</w:t>
      </w:r>
      <w:r w:rsidRPr="00454D50">
        <w:rPr>
          <w:rFonts w:ascii="Times New Roman" w:eastAsia="Calibri" w:hAnsi="Times New Roman" w:cs="Times New Roman"/>
          <w:sz w:val="32"/>
          <w:szCs w:val="32"/>
        </w:rPr>
        <w:t xml:space="preserve">» </w:t>
      </w:r>
    </w:p>
    <w:p w:rsidR="004E5744" w:rsidRDefault="004E5744" w:rsidP="004E5744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454D50">
        <w:rPr>
          <w:rFonts w:ascii="Times New Roman" w:eastAsia="Calibri" w:hAnsi="Times New Roman" w:cs="Times New Roman"/>
          <w:sz w:val="32"/>
          <w:szCs w:val="32"/>
        </w:rPr>
        <w:t>для учебных групп №</w:t>
      </w:r>
      <w:r>
        <w:rPr>
          <w:rFonts w:ascii="Times New Roman" w:eastAsia="Calibri" w:hAnsi="Times New Roman" w:cs="Times New Roman"/>
          <w:sz w:val="32"/>
          <w:szCs w:val="32"/>
        </w:rPr>
        <w:t xml:space="preserve"> 11, 15, 17 </w:t>
      </w:r>
    </w:p>
    <w:p w:rsidR="004E5744" w:rsidRDefault="004E5744" w:rsidP="004E5744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на период с 30.03.2020 г по 10.04</w:t>
      </w:r>
      <w:r w:rsidRPr="00934BD7">
        <w:rPr>
          <w:rFonts w:ascii="Times New Roman" w:eastAsia="Calibri" w:hAnsi="Times New Roman" w:cs="Times New Roman"/>
          <w:sz w:val="32"/>
          <w:szCs w:val="32"/>
        </w:rPr>
        <w:t>.2020 г.</w:t>
      </w:r>
    </w:p>
    <w:p w:rsidR="004E5744" w:rsidRPr="00454D50" w:rsidRDefault="004E5744" w:rsidP="004E5744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(</w:t>
      </w:r>
      <w:r>
        <w:rPr>
          <w:rFonts w:ascii="Times New Roman" w:eastAsia="Calibri" w:hAnsi="Times New Roman" w:cs="Times New Roman"/>
          <w:sz w:val="28"/>
          <w:szCs w:val="32"/>
        </w:rPr>
        <w:t>Препода</w:t>
      </w:r>
      <w:r w:rsidRPr="000C1808">
        <w:rPr>
          <w:rFonts w:ascii="Times New Roman" w:eastAsia="Calibri" w:hAnsi="Times New Roman" w:cs="Times New Roman"/>
          <w:sz w:val="28"/>
          <w:szCs w:val="32"/>
        </w:rPr>
        <w:t xml:space="preserve">ватель </w:t>
      </w:r>
      <w:proofErr w:type="spellStart"/>
      <w:r w:rsidRPr="000C1808">
        <w:rPr>
          <w:rFonts w:ascii="Times New Roman" w:eastAsia="Calibri" w:hAnsi="Times New Roman" w:cs="Times New Roman"/>
          <w:sz w:val="28"/>
          <w:szCs w:val="32"/>
        </w:rPr>
        <w:t>Цыганко</w:t>
      </w:r>
      <w:proofErr w:type="spellEnd"/>
      <w:r w:rsidRPr="000C1808">
        <w:rPr>
          <w:rFonts w:ascii="Times New Roman" w:eastAsia="Calibri" w:hAnsi="Times New Roman" w:cs="Times New Roman"/>
          <w:sz w:val="28"/>
          <w:szCs w:val="32"/>
        </w:rPr>
        <w:t xml:space="preserve"> З.А.</w:t>
      </w:r>
      <w:r>
        <w:rPr>
          <w:rFonts w:ascii="Times New Roman" w:eastAsia="Calibri" w:hAnsi="Times New Roman" w:cs="Times New Roman"/>
          <w:sz w:val="28"/>
          <w:szCs w:val="32"/>
        </w:rPr>
        <w:t>)</w:t>
      </w:r>
    </w:p>
    <w:p w:rsidR="004E5744" w:rsidRPr="00454D50" w:rsidRDefault="004E5744" w:rsidP="004E5744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</w:t>
      </w:r>
    </w:p>
    <w:p w:rsidR="004E5744" w:rsidRPr="00D266E9" w:rsidRDefault="004E5744" w:rsidP="004E5744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32"/>
        </w:rPr>
      </w:pPr>
      <w:r w:rsidRPr="00D266E9">
        <w:rPr>
          <w:rFonts w:ascii="Times New Roman" w:eastAsia="Calibri" w:hAnsi="Times New Roman" w:cs="Times New Roman"/>
          <w:b/>
          <w:sz w:val="24"/>
          <w:szCs w:val="32"/>
        </w:rPr>
        <w:t>Темы учебных занятий:</w:t>
      </w:r>
    </w:p>
    <w:p w:rsidR="004E5744" w:rsidRPr="004E5744" w:rsidRDefault="004E5744" w:rsidP="004E5744">
      <w:pPr>
        <w:spacing w:after="200" w:line="276" w:lineRule="auto"/>
        <w:ind w:firstLine="709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  <w:r w:rsidRPr="00454D50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Первый закон термодинамики. Второй закон термодинамики.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 xml:space="preserve"> Тепловые     </w:t>
      </w:r>
      <w:r w:rsidRPr="000C1808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двигатели.</w:t>
      </w:r>
      <w:r w:rsidRPr="00782B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82BAF"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  <w:t>Решение задач по теме «Законы термодинамики».</w:t>
      </w:r>
    </w:p>
    <w:p w:rsidR="004E5744" w:rsidRPr="00D266E9" w:rsidRDefault="004E5744" w:rsidP="004E5744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66E9">
        <w:rPr>
          <w:rFonts w:ascii="Times New Roman" w:eastAsia="Calibri" w:hAnsi="Times New Roman" w:cs="Times New Roman"/>
          <w:sz w:val="24"/>
          <w:szCs w:val="24"/>
        </w:rPr>
        <w:t>Для изучения теоретических тем пользоваться учебниками:</w:t>
      </w:r>
    </w:p>
    <w:p w:rsidR="004E5744" w:rsidRPr="00D266E9" w:rsidRDefault="004E5744" w:rsidP="004E5744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66E9">
        <w:rPr>
          <w:rFonts w:ascii="Times New Roman" w:eastAsia="Calibri" w:hAnsi="Times New Roman" w:cs="Times New Roman"/>
          <w:sz w:val="24"/>
          <w:szCs w:val="24"/>
        </w:rPr>
        <w:t xml:space="preserve">1. Дмитриева В.Ф.  Физика для профессий и специальностей технического профиля. Учебник для образовательных учреждений начального профессионального образования. - М.:  Издательский центр «Академия», 2016. </w:t>
      </w:r>
    </w:p>
    <w:p w:rsidR="004E5744" w:rsidRPr="00D266E9" w:rsidRDefault="004E5744" w:rsidP="004E57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66E9">
        <w:rPr>
          <w:rFonts w:ascii="Times New Roman" w:eastAsia="Calibri" w:hAnsi="Times New Roman" w:cs="Times New Roman"/>
          <w:sz w:val="24"/>
          <w:szCs w:val="24"/>
        </w:rPr>
        <w:t>2. Трофимова Т.И. Физика для профессий и специальностей технического и естественнонаучного профилей. Справочник. Учебное пособие для образовательных учреждений начального и профессионального образования. - М.:  Издательский центр «Академия», 2016.</w:t>
      </w:r>
    </w:p>
    <w:p w:rsidR="004E5744" w:rsidRPr="00D266E9" w:rsidRDefault="004E5744" w:rsidP="004E5744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66E9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hyperlink r:id="rId5" w:history="1">
        <w:r w:rsidRPr="00D266E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А. В. Фирсов</w:t>
        </w:r>
      </w:hyperlink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266E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Физика для профессий и специальностей технического и естественно-научного профилей</w:t>
      </w: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266E9">
        <w:rPr>
          <w:rFonts w:ascii="Arial" w:eastAsia="Times New Roman" w:hAnsi="Arial" w:cs="Arial"/>
          <w:color w:val="222222"/>
          <w:kern w:val="36"/>
          <w:sz w:val="24"/>
          <w:szCs w:val="24"/>
          <w:lang w:eastAsia="ru-RU"/>
        </w:rPr>
        <w:t xml:space="preserve"> </w:t>
      </w:r>
      <w:r w:rsidRPr="00D266E9">
        <w:rPr>
          <w:rFonts w:ascii="Times New Roman" w:eastAsia="Calibri" w:hAnsi="Times New Roman" w:cs="Times New Roman"/>
          <w:sz w:val="24"/>
          <w:szCs w:val="24"/>
        </w:rPr>
        <w:t xml:space="preserve">Учебник для образовательных учреждений начального профессионального </w:t>
      </w:r>
      <w:proofErr w:type="gramStart"/>
      <w:r w:rsidRPr="00D266E9">
        <w:rPr>
          <w:rFonts w:ascii="Times New Roman" w:eastAsia="Calibri" w:hAnsi="Times New Roman" w:cs="Times New Roman"/>
          <w:sz w:val="24"/>
          <w:szCs w:val="24"/>
        </w:rPr>
        <w:t>образования.-</w:t>
      </w:r>
      <w:proofErr w:type="gramEnd"/>
      <w:r w:rsidRPr="00D266E9">
        <w:rPr>
          <w:rFonts w:ascii="Times New Roman" w:eastAsia="Calibri" w:hAnsi="Times New Roman" w:cs="Times New Roman"/>
          <w:sz w:val="24"/>
          <w:szCs w:val="24"/>
        </w:rPr>
        <w:t xml:space="preserve"> М.:  Издательский центр «Академия», 2012 (с.132-137)</w:t>
      </w:r>
    </w:p>
    <w:p w:rsidR="004E5744" w:rsidRPr="00D266E9" w:rsidRDefault="004E5744" w:rsidP="004E5744">
      <w:pPr>
        <w:spacing w:after="0" w:line="240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266E9">
        <w:rPr>
          <w:rFonts w:ascii="Times New Roman" w:eastAsia="Calibri" w:hAnsi="Times New Roman" w:cs="Times New Roman"/>
          <w:sz w:val="24"/>
          <w:szCs w:val="24"/>
        </w:rPr>
        <w:t xml:space="preserve"> или другими аналогичными учебниками, расположенными на сайте электронной библиотеки </w:t>
      </w:r>
      <w:r w:rsidRPr="00D266E9">
        <w:rPr>
          <w:rFonts w:ascii="Times New Roman" w:eastAsia="Calibri" w:hAnsi="Times New Roman" w:cs="Times New Roman"/>
          <w:bCs/>
          <w:sz w:val="24"/>
          <w:szCs w:val="24"/>
        </w:rPr>
        <w:t xml:space="preserve">(ЭБС) </w:t>
      </w:r>
      <w:proofErr w:type="spellStart"/>
      <w:r w:rsidRPr="00D266E9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IPRBooks</w:t>
      </w:r>
      <w:proofErr w:type="spellEnd"/>
      <w:r w:rsidRPr="00D266E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4E5744" w:rsidRDefault="00C512CA" w:rsidP="004E5744">
      <w:pPr>
        <w:spacing w:after="0" w:line="276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Видеоуроками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6" w:history="1">
        <w:r w:rsidRPr="00C512CA">
          <w:rPr>
            <w:color w:val="0000FF"/>
            <w:u w:val="single"/>
          </w:rPr>
          <w:t>https://www.youtube.com/watch?v=sNUQApklja4</w:t>
        </w:r>
      </w:hyperlink>
    </w:p>
    <w:p w:rsidR="00C512CA" w:rsidRPr="00D266E9" w:rsidRDefault="00C512CA" w:rsidP="00C512CA">
      <w:pPr>
        <w:tabs>
          <w:tab w:val="left" w:pos="183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hyperlink r:id="rId7" w:history="1">
        <w:r w:rsidRPr="00C512CA">
          <w:rPr>
            <w:color w:val="0000FF"/>
            <w:u w:val="single"/>
          </w:rPr>
          <w:t>https://www.youtube.com/watch?v=QOy5A4nRSzQ</w:t>
        </w:r>
      </w:hyperlink>
    </w:p>
    <w:p w:rsidR="004E5744" w:rsidRPr="00D266E9" w:rsidRDefault="00C512CA" w:rsidP="00C512CA">
      <w:pPr>
        <w:tabs>
          <w:tab w:val="left" w:pos="1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hyperlink r:id="rId8" w:history="1">
        <w:r w:rsidRPr="00C512CA">
          <w:rPr>
            <w:color w:val="0000FF"/>
            <w:u w:val="single"/>
          </w:rPr>
          <w:t>https://www.youtube.com/watch?v=_6RttLdm45Y</w:t>
        </w:r>
      </w:hyperlink>
    </w:p>
    <w:p w:rsidR="00C512CA" w:rsidRDefault="004E5744" w:rsidP="00C512CA">
      <w:pPr>
        <w:tabs>
          <w:tab w:val="left" w:pos="181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D266E9">
        <w:rPr>
          <w:rFonts w:ascii="Times New Roman" w:hAnsi="Times New Roman" w:cs="Times New Roman"/>
          <w:sz w:val="24"/>
          <w:szCs w:val="24"/>
        </w:rPr>
        <w:tab/>
      </w:r>
      <w:r w:rsidR="00C512C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266E9">
        <w:rPr>
          <w:rFonts w:ascii="Times New Roman" w:hAnsi="Times New Roman" w:cs="Times New Roman"/>
          <w:b/>
          <w:sz w:val="28"/>
          <w:szCs w:val="24"/>
        </w:rPr>
        <w:t>Ответьте на вопросы</w:t>
      </w:r>
    </w:p>
    <w:p w:rsidR="00C512CA" w:rsidRPr="00D266E9" w:rsidRDefault="00C512CA" w:rsidP="00C512CA">
      <w:pPr>
        <w:tabs>
          <w:tab w:val="left" w:pos="181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</w:t>
      </w:r>
      <w:r w:rsidRPr="00C512CA">
        <w:rPr>
          <w:rFonts w:ascii="Times New Roman" w:hAnsi="Times New Roman" w:cs="Times New Roman"/>
          <w:b/>
          <w:szCs w:val="24"/>
        </w:rPr>
        <w:t>(повторив тему «Внутренняя энергия.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C512CA">
        <w:rPr>
          <w:rFonts w:ascii="Times New Roman" w:hAnsi="Times New Roman" w:cs="Times New Roman"/>
          <w:b/>
          <w:szCs w:val="24"/>
        </w:rPr>
        <w:t>Способы изменения внутренней энергии»)</w:t>
      </w:r>
      <w:r w:rsidR="004E5744" w:rsidRPr="00D266E9">
        <w:rPr>
          <w:rFonts w:ascii="Times New Roman" w:hAnsi="Times New Roman" w:cs="Times New Roman"/>
          <w:b/>
          <w:sz w:val="28"/>
          <w:szCs w:val="24"/>
        </w:rPr>
        <w:t>:</w:t>
      </w:r>
    </w:p>
    <w:p w:rsidR="004E5744" w:rsidRPr="00D266E9" w:rsidRDefault="004E5744" w:rsidP="004E5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 назначение двойных оконных рам. Почему двойные оконные рамы лучше сохраняют тепло в наших домах?</w:t>
      </w:r>
    </w:p>
    <w:p w:rsidR="004E5744" w:rsidRPr="00D266E9" w:rsidRDefault="004E5744" w:rsidP="004E5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прошлом году в некоторых регионах страны выпало снега ниже нормы. Может ли это повлиять на урожай озимых посевов? Если может, то как?</w:t>
      </w:r>
    </w:p>
    <w:p w:rsidR="004E5744" w:rsidRPr="00D266E9" w:rsidRDefault="004E5744" w:rsidP="004E5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кирпич (пористый или сплошной) вы рекомендуете выбрать в северных регионах страны при строительстве зданий для обеспечения лучшей теплоизоляции? Почему?</w:t>
      </w:r>
    </w:p>
    <w:p w:rsidR="004E5744" w:rsidRPr="00D266E9" w:rsidRDefault="004E5744" w:rsidP="004E5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районах разлива нефти в зимние морозы находят погибших птиц и животных. С чем это связано? Какую роль при этом играет теплопроводность меха, пера, подкожного жира?</w:t>
      </w:r>
    </w:p>
    <w:p w:rsidR="004E5744" w:rsidRPr="00D266E9" w:rsidRDefault="004E5744" w:rsidP="004E574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Объясните, почему стеклянный баллон электрической лампочки нагревается сильнее в том случае, когда он загрязнен, покрыт пылью или копотью.</w:t>
      </w:r>
    </w:p>
    <w:p w:rsidR="00D266E9" w:rsidRDefault="004E5744" w:rsidP="004E5744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  <w:r w:rsidRPr="00D266E9">
        <w:rPr>
          <w:rFonts w:ascii="Times New Roman" w:hAnsi="Times New Roman" w:cs="Times New Roman"/>
          <w:sz w:val="24"/>
          <w:szCs w:val="24"/>
        </w:rPr>
        <w:tab/>
      </w:r>
    </w:p>
    <w:p w:rsidR="00D266E9" w:rsidRDefault="00D266E9" w:rsidP="004E5744">
      <w:pPr>
        <w:tabs>
          <w:tab w:val="left" w:pos="1815"/>
        </w:tabs>
        <w:rPr>
          <w:rFonts w:ascii="Times New Roman" w:hAnsi="Times New Roman" w:cs="Times New Roman"/>
          <w:sz w:val="24"/>
          <w:szCs w:val="24"/>
        </w:rPr>
      </w:pPr>
    </w:p>
    <w:p w:rsidR="00E00CD3" w:rsidRPr="00D266E9" w:rsidRDefault="00D266E9" w:rsidP="004E5744">
      <w:pPr>
        <w:tabs>
          <w:tab w:val="left" w:pos="1815"/>
        </w:tabs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</w:t>
      </w:r>
      <w:r w:rsidR="004E5744" w:rsidRPr="00D266E9">
        <w:rPr>
          <w:rFonts w:ascii="Times New Roman" w:hAnsi="Times New Roman" w:cs="Times New Roman"/>
          <w:b/>
          <w:sz w:val="28"/>
          <w:szCs w:val="24"/>
        </w:rPr>
        <w:t>Выполните задания:</w:t>
      </w:r>
    </w:p>
    <w:p w:rsidR="004E5744" w:rsidRPr="00D266E9" w:rsidRDefault="004E5744" w:rsidP="004E5744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D266E9">
        <w:rPr>
          <w:rFonts w:eastAsia="Times New Roman"/>
          <w:lang w:eastAsia="ru-RU"/>
        </w:rPr>
        <w:t>Подберите фрагменты из литературных произведений, в которых приводятся примеры разных видов теплопередачи. Оформите в электронном виде (по возможности).</w:t>
      </w:r>
    </w:p>
    <w:p w:rsidR="004E5744" w:rsidRPr="00D266E9" w:rsidRDefault="004E5744" w:rsidP="004E5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вашего знакомого нет холодильника, а ему нужно сохранить как можно дольше замороженные продукты. Предложите различные способы хранения продуктов.</w:t>
      </w:r>
    </w:p>
    <w:p w:rsidR="004E5744" w:rsidRPr="00D266E9" w:rsidRDefault="004E5744" w:rsidP="004E5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Придумайте проекты теплоизоляции зданий, построенных в тундре и лесопосадочной зоне.</w:t>
      </w:r>
    </w:p>
    <w:p w:rsidR="00D02E7C" w:rsidRDefault="004F1F43" w:rsidP="004E5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Выпишите </w:t>
      </w:r>
      <w:r w:rsidR="00D02E7C"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закона термодинамики и виды тепловых двигателей.</w:t>
      </w:r>
    </w:p>
    <w:p w:rsidR="00D266E9" w:rsidRPr="00D266E9" w:rsidRDefault="00D266E9" w:rsidP="004E5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 схематично основные части теплового двигателя и поясните принцип работы теплового двигателя и холодильной машины.</w:t>
      </w:r>
    </w:p>
    <w:p w:rsidR="00D02E7C" w:rsidRPr="00D266E9" w:rsidRDefault="00D02E7C" w:rsidP="00D02E7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Приведите примеры необратимых явлений в природе.</w:t>
      </w:r>
    </w:p>
    <w:p w:rsidR="00E00CD3" w:rsidRDefault="00D02E7C" w:rsidP="004E5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</w:t>
      </w:r>
      <w:r w:rsidR="00E00CD3" w:rsidRP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конспект на тему «Влияние тепловых двигателей на окружающую среду».</w:t>
      </w:r>
    </w:p>
    <w:p w:rsidR="00D266E9" w:rsidRPr="00D266E9" w:rsidRDefault="004F1F43" w:rsidP="004E574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Изучите порядок выполнения задач по теме и решите </w:t>
      </w:r>
      <w:r w:rsid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самостоятельной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26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расположенные ниже.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1.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Газ получил количество теплоты, равное 1 кДж, и его сжали, совершив при этом работу 600 Дж. Как при этом изменилась внутренняя энергия газа?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Решение: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1-му закону термодинамики: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 = ΔU + A,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ΔU = Q – А.</w:t>
      </w:r>
      <w:bookmarkStart w:id="0" w:name="_GoBack"/>
      <w:bookmarkEnd w:id="0"/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газ сжимают, то работа газа будет отрицательной: – 600 Дж. Подставляя численные значения в формулу и переводя 1 кДж = 1000 Дж, получаем: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ΔU = 1600 Дж.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  уменьшилась</w:t>
      </w:r>
      <w:proofErr w:type="gram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1600 Дж.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F1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2.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работу совершил газ, взятый в количестве двух молей при изобарном нагревании на 50 градусов Кельвина и как при этом изменилась их внутренняя энергия?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Решение: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10883" y="6978770"/>
            <wp:positionH relativeFrom="column">
              <wp:align>left</wp:align>
            </wp:positionH>
            <wp:positionV relativeFrom="paragraph">
              <wp:align>top</wp:align>
            </wp:positionV>
            <wp:extent cx="1742536" cy="1655944"/>
            <wp:effectExtent l="0" t="0" r="0" b="1905"/>
            <wp:wrapSquare wrapText="bothSides"/>
            <wp:docPr id="8" name="Рисунок 8" descr="https://fsd.multiurok.ru/html/2017/09/30/s_59cfb9bf9f95b/699325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9/30/s_59cfb9bf9f95b/699325_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36" cy="16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2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2077 Дж.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3. 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расширения газа, вызванного его нагреванием, в цилиндре с площадью поперечного сечения S = 200 см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газу было передано количество теплоты Q = 1,5 • 10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5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Дж, причём давление газа оставалось постоянным и равным р = 2 • 10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7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Па.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сколько изменилась внутренняя энергия газа, если поршень передвинулся на расстояние </w:t>
      </w:r>
      <w:proofErr w:type="spell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Δh</w:t>
      </w:r>
      <w:proofErr w:type="spell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30 см?</w:t>
      </w:r>
    </w:p>
    <w:p w:rsidR="009F23B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Согласно первому закону термодинамики в форме</w:t>
      </w:r>
    </w:p>
    <w:p w:rsidR="009F23B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Q = ΔU + А', где А' = </w:t>
      </w:r>
      <w:proofErr w:type="spell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pSΔh</w:t>
      </w:r>
      <w:proofErr w:type="spell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работа, совершённая газом. 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Отсюда ΔU = Q - </w:t>
      </w:r>
      <w:proofErr w:type="spell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pSΔh</w:t>
      </w:r>
      <w:proofErr w:type="spell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30 кДж.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30 кДж.</w:t>
      </w:r>
    </w:p>
    <w:p w:rsidR="009F23B3" w:rsidRDefault="004F1F43" w:rsidP="009F2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 4. 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азот нагревается при постоянном давлении</w:t>
      </w:r>
      <w:r w:rsidR="009F23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Зная, что масса азота</w:t>
      </w:r>
    </w:p>
    <w:p w:rsidR="004F1F43" w:rsidRDefault="009F23B3" w:rsidP="009F2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m = 280</w:t>
      </w:r>
      <w:r w:rsidR="004F1F43"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г, количество затраченной теплоты Q = 600 Дж и удельная теплоёмкость азота при постоянном объёме </w:t>
      </w:r>
      <w:proofErr w:type="spellStart"/>
      <w:r w:rsidR="004F1F43"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r w:rsidR="004F1F43" w:rsidRPr="004F1F4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v</w:t>
      </w:r>
      <w:proofErr w:type="spellEnd"/>
      <w:r w:rsidR="004F1F43"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745 Дж</w:t>
      </w:r>
      <w:proofErr w:type="gramStart"/>
      <w:r w:rsidR="004F1F43"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/(</w:t>
      </w:r>
      <w:proofErr w:type="gramEnd"/>
      <w:r w:rsidR="004F1F43"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 • К), определите, на сколько повысилась температура азота. Молярная масса азота М = 0,028 кг/моль.</w:t>
      </w:r>
    </w:p>
    <w:p w:rsidR="009F23B3" w:rsidRPr="004F1F43" w:rsidRDefault="009F23B3" w:rsidP="009F2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Решение.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Согласно первому закону термодинамики Q = ΔU + А'.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Изменение внутренней энергии ΔU = </w:t>
      </w:r>
      <w:proofErr w:type="spell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v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mΔT</w:t>
      </w:r>
      <w:proofErr w:type="spell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при изобарном процессе А' = </w:t>
      </w:r>
      <w:proofErr w:type="spell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pΔV</w:t>
      </w:r>
      <w:proofErr w:type="spell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(m/</w:t>
      </w:r>
      <w:proofErr w:type="gram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M)R</w:t>
      </w:r>
      <w:proofErr w:type="gram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ΔT.</w:t>
      </w:r>
    </w:p>
    <w:p w:rsidR="004F1F43" w:rsidRPr="004F1F43" w:rsidRDefault="004F1F43" w:rsidP="004F1F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Следовательно, Q = </w:t>
      </w:r>
      <w:proofErr w:type="spell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mΔ</w:t>
      </w:r>
      <w:proofErr w:type="gramStart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</w:t>
      </w:r>
      <w:proofErr w:type="spell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proofErr w:type="gram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v</w:t>
      </w:r>
      <w:proofErr w:type="spellEnd"/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R/M), откуда</w:t>
      </w:r>
    </w:p>
    <w:p w:rsidR="004F1F43" w:rsidRPr="004F1F43" w:rsidRDefault="004F1F43" w:rsidP="004F1F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1F4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8665" cy="353695"/>
            <wp:effectExtent l="0" t="0" r="635" b="8255"/>
            <wp:docPr id="7" name="Рисунок 7" descr="https://fsd.multiurok.ru/html/2017/09/30/s_59cfb9bf9f95b/699325_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9/30/s_59cfb9bf9f95b/699325_2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F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Ответ: 2,1К.</w:t>
      </w:r>
    </w:p>
    <w:p w:rsidR="004E5744" w:rsidRPr="004F1F43" w:rsidRDefault="004E5744" w:rsidP="004F1F43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5744" w:rsidRDefault="004E5744">
      <w:pPr>
        <w:rPr>
          <w:noProof/>
          <w:lang w:eastAsia="ru-RU"/>
        </w:rPr>
      </w:pPr>
    </w:p>
    <w:p w:rsidR="004E5744" w:rsidRDefault="004E5744">
      <w:pPr>
        <w:rPr>
          <w:noProof/>
          <w:lang w:eastAsia="ru-RU"/>
        </w:rPr>
      </w:pPr>
    </w:p>
    <w:p w:rsidR="004E5744" w:rsidRDefault="004E5744">
      <w:pPr>
        <w:rPr>
          <w:noProof/>
          <w:lang w:eastAsia="ru-RU"/>
        </w:rPr>
      </w:pPr>
    </w:p>
    <w:p w:rsidR="004E5744" w:rsidRDefault="004E5744">
      <w:pPr>
        <w:rPr>
          <w:noProof/>
          <w:lang w:eastAsia="ru-RU"/>
        </w:rPr>
      </w:pPr>
    </w:p>
    <w:p w:rsidR="004E5744" w:rsidRDefault="004E5744">
      <w:pPr>
        <w:rPr>
          <w:noProof/>
          <w:lang w:eastAsia="ru-RU"/>
        </w:rPr>
      </w:pPr>
    </w:p>
    <w:p w:rsidR="004E5744" w:rsidRDefault="004E5744">
      <w:pPr>
        <w:rPr>
          <w:noProof/>
          <w:lang w:eastAsia="ru-RU"/>
        </w:rPr>
      </w:pPr>
    </w:p>
    <w:p w:rsidR="004E5744" w:rsidRDefault="004E5744">
      <w:pPr>
        <w:rPr>
          <w:noProof/>
          <w:lang w:eastAsia="ru-RU"/>
        </w:rPr>
      </w:pPr>
    </w:p>
    <w:p w:rsidR="004E5744" w:rsidRDefault="004E57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5AE9F8" wp14:editId="27CEA018">
            <wp:extent cx="5941060" cy="8177932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1DA" w:rsidRDefault="004E5744">
      <w:r>
        <w:rPr>
          <w:noProof/>
          <w:lang w:eastAsia="ru-RU"/>
        </w:rPr>
        <w:drawing>
          <wp:inline distT="0" distB="0" distL="0" distR="0" wp14:anchorId="6DBE9BB5">
            <wp:extent cx="6676276" cy="91894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78" cy="919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51DA" w:rsidSect="004E5744">
      <w:pgSz w:w="11906" w:h="16838"/>
      <w:pgMar w:top="851" w:right="127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74EB4"/>
    <w:multiLevelType w:val="multilevel"/>
    <w:tmpl w:val="3B8E0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BD74D3"/>
    <w:multiLevelType w:val="multilevel"/>
    <w:tmpl w:val="409AB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702"/>
    <w:rsid w:val="004E5744"/>
    <w:rsid w:val="004F1F43"/>
    <w:rsid w:val="006F3702"/>
    <w:rsid w:val="009F23B3"/>
    <w:rsid w:val="00C512CA"/>
    <w:rsid w:val="00D02E7C"/>
    <w:rsid w:val="00D051DA"/>
    <w:rsid w:val="00D266E9"/>
    <w:rsid w:val="00E00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95B20-C47C-412C-8590-8C651C851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74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E5744"/>
    <w:rPr>
      <w:rFonts w:ascii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F1F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6RttLdm45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Oy5A4nRSzQ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NUQApklja4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rubuki.com/authors/a-firsov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Анжелика</cp:lastModifiedBy>
  <cp:revision>4</cp:revision>
  <dcterms:created xsi:type="dcterms:W3CDTF">2020-03-28T08:38:00Z</dcterms:created>
  <dcterms:modified xsi:type="dcterms:W3CDTF">2020-03-28T10:07:00Z</dcterms:modified>
</cp:coreProperties>
</file>