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1E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7662AC">
        <w:rPr>
          <w:rFonts w:ascii="Times New Roman" w:hAnsi="Times New Roman" w:cs="Times New Roman"/>
          <w:b/>
          <w:sz w:val="28"/>
          <w:szCs w:val="28"/>
        </w:rPr>
        <w:t>Лекции №51-№54 ОТЖИГ И ЗАКАЛКА СТАЛИ</w:t>
      </w:r>
    </w:p>
    <w:p w:rsidR="00DA741E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A741E" w:rsidRDefault="00DA741E" w:rsidP="00DA74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лекции</w:t>
      </w:r>
    </w:p>
    <w:p w:rsidR="00DA741E" w:rsidRDefault="00DA741E" w:rsidP="00DA74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DA741E" w:rsidRDefault="00DA741E" w:rsidP="00DA74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отжига</w:t>
      </w:r>
    </w:p>
    <w:p w:rsidR="00DA741E" w:rsidRDefault="00DA741E" w:rsidP="00DA74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закалки</w:t>
      </w:r>
    </w:p>
    <w:p w:rsidR="00DA741E" w:rsidRDefault="00DA741E" w:rsidP="00DA74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Режимы термической обработки</w:t>
      </w:r>
    </w:p>
    <w:p w:rsidR="00DA741E" w:rsidRPr="00024629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024629">
        <w:rPr>
          <w:rFonts w:ascii="Times New Roman" w:hAnsi="Times New Roman" w:cs="Times New Roman"/>
          <w:b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024629">
        <w:rPr>
          <w:rFonts w:ascii="Times New Roman" w:hAnsi="Times New Roman" w:cs="Times New Roman"/>
          <w:b/>
          <w:sz w:val="28"/>
          <w:szCs w:val="28"/>
        </w:rPr>
        <w:t>IPRBooks</w:t>
      </w:r>
      <w:proofErr w:type="spellEnd"/>
      <w:r w:rsidRPr="0002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41E" w:rsidRPr="00024629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02462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DA741E" w:rsidRPr="00024629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024629">
        <w:rPr>
          <w:rFonts w:ascii="Times New Roman" w:hAnsi="Times New Roman" w:cs="Times New Roman"/>
          <w:b/>
          <w:sz w:val="28"/>
          <w:szCs w:val="28"/>
        </w:rPr>
        <w:t xml:space="preserve">Адреса сайтов (книг) </w:t>
      </w:r>
    </w:p>
    <w:p w:rsidR="00DA741E" w:rsidRPr="00024629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024629">
        <w:rPr>
          <w:rFonts w:ascii="Times New Roman" w:hAnsi="Times New Roman" w:cs="Times New Roman"/>
          <w:b/>
          <w:sz w:val="28"/>
          <w:szCs w:val="28"/>
        </w:rPr>
        <w:t>http://www.iprbookshop.ru/20129.html</w:t>
      </w:r>
    </w:p>
    <w:p w:rsidR="00DA741E" w:rsidRPr="00024629" w:rsidRDefault="00DA741E" w:rsidP="00DA741E">
      <w:pPr>
        <w:rPr>
          <w:rFonts w:ascii="Times New Roman" w:hAnsi="Times New Roman" w:cs="Times New Roman"/>
          <w:b/>
          <w:sz w:val="28"/>
          <w:szCs w:val="28"/>
        </w:rPr>
      </w:pPr>
      <w:r w:rsidRPr="00024629">
        <w:rPr>
          <w:rFonts w:ascii="Times New Roman" w:hAnsi="Times New Roman" w:cs="Times New Roman"/>
          <w:b/>
          <w:sz w:val="28"/>
          <w:szCs w:val="28"/>
        </w:rPr>
        <w:t>http://www.iprbookshop.ru/epd-reader?publicationId=34726</w:t>
      </w:r>
    </w:p>
    <w:p w:rsidR="00DA741E" w:rsidRDefault="00DA741E" w:rsidP="00DA741E">
      <w:pPr>
        <w:rPr>
          <w:rFonts w:ascii="Times New Roman" w:hAnsi="Times New Roman" w:cs="Times New Roman"/>
          <w:sz w:val="28"/>
          <w:szCs w:val="28"/>
        </w:rPr>
      </w:pPr>
    </w:p>
    <w:p w:rsidR="00DA741E" w:rsidRPr="007662AC" w:rsidRDefault="00DA741E" w:rsidP="00DA741E">
      <w:pPr>
        <w:rPr>
          <w:rFonts w:ascii="Times New Roman" w:hAnsi="Times New Roman" w:cs="Times New Roman"/>
          <w:b/>
          <w:sz w:val="32"/>
          <w:szCs w:val="32"/>
        </w:rPr>
      </w:pPr>
      <w:r w:rsidRPr="007662A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7662AC">
        <w:rPr>
          <w:rFonts w:ascii="Times New Roman" w:hAnsi="Times New Roman" w:cs="Times New Roman"/>
          <w:b/>
          <w:sz w:val="32"/>
          <w:szCs w:val="32"/>
        </w:rPr>
        <w:t>жиг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Отжигом называют термообработку, в результате которой в сплаве получают равновесную структуру. Существует несколько видов этой операции, но все они включают нагрев до температуры, зависящей от марки стали, выдержку и охлаждение с небольшой скоростью. Назначение отжига стали – снижение внутренних напряжений и повышение пластичности, сопровождаемые некоторым уменьшением прочности.</w:t>
      </w:r>
    </w:p>
    <w:p w:rsidR="00DA741E" w:rsidRPr="007662AC" w:rsidRDefault="00DA741E" w:rsidP="00DA741E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Виды отжига стали первого рода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такой термообработки не характерны фазовые превращения. Выделяют несколько типов технологий отжига первого рода.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Гомогенизация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вид отжига направлен на снижение химической неоднородности, возникающей в результате рекристаллизации.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Определение! </w:t>
      </w: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Рекристаллизацией называют процесс появления новых (чаще всего 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равноосных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зерен за счет других фаз. Этот процесс особенно интенсивно проходит в пластически деформированных материалах.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Гомогенизация производится при высоких температурах с длительными выдержками: от 2-х до 48 часов. После этого сталь приобретает повышенные пластические свойства.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Рекристаллизационный</w:t>
      </w:r>
      <w:proofErr w:type="spellEnd"/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отжиг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проката способом холодной прокатки является причиной вытягивания зерен в направлении главной деформации. В результате этого появляется наклеп (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нагартовка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Определение!</w:t>
      </w: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Наклепом (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нагартовкой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называют упрочнение стали из-за трансформации структуры в процессе пластического деформирования при температурах менее температуры рекристаллизации.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сталь, для которой уже характерен наклеп, подвергать дальнейшему деформированию, она разрушится. Поэтому для ликвидации этого эффекта применяют 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рекристаллизационный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отжиг, режим которого определяется химическим составом сплава, нагрев в этом случае производится выше температур рекристаллизации. Начальные температуры рекристаллизации составляют:</w:t>
      </w:r>
    </w:p>
    <w:p w:rsidR="00DA741E" w:rsidRPr="007662AC" w:rsidRDefault="00DA741E" w:rsidP="00DA741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чистых металлов – 0,4Тпл,</w:t>
      </w:r>
    </w:p>
    <w:p w:rsidR="00DA741E" w:rsidRPr="007662AC" w:rsidRDefault="00DA741E" w:rsidP="00DA741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обычных сплавов – 0,6Тпл,</w:t>
      </w:r>
    </w:p>
    <w:p w:rsidR="00DA741E" w:rsidRPr="007662AC" w:rsidRDefault="00DA741E" w:rsidP="00DA741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сложных 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термопрочных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сплавов – 0,8Тпл.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отжига определяется геометрией изделия и составляет обычно от получаса до двух часов. Во время этой термообработки происходит:</w:t>
      </w:r>
    </w:p>
    <w:p w:rsidR="00DA741E" w:rsidRPr="007662AC" w:rsidRDefault="00DA741E" w:rsidP="00DA741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зародышей новых зерен;</w:t>
      </w:r>
    </w:p>
    <w:p w:rsidR="00DA741E" w:rsidRPr="007662AC" w:rsidRDefault="00DA741E" w:rsidP="00DA741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новых зерен;</w:t>
      </w:r>
    </w:p>
    <w:p w:rsidR="00DA741E" w:rsidRPr="007662AC" w:rsidRDefault="00DA741E" w:rsidP="00DA741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исчезновение деформированных зерен;</w:t>
      </w:r>
    </w:p>
    <w:p w:rsidR="00DA741E" w:rsidRPr="007662AC" w:rsidRDefault="00DA741E" w:rsidP="00DA741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наклепа;</w:t>
      </w:r>
    </w:p>
    <w:p w:rsidR="00DA741E" w:rsidRPr="007662AC" w:rsidRDefault="00DA741E" w:rsidP="00DA741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 металла в равновесное состояние.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Внимание! </w:t>
      </w: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зерна после отжига зависит от степени деформации, которой </w:t>
      </w: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подвергнут прокат. Если она приближалась к </w:t>
      </w: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критической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зерна после отжига будут крупными, что крайне нежелательно. Поэтому степень деформации перед термообработкой не должна превышать 60%. После 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рекристаллизационного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отжига образуется мелкозернистая однофазная структура, обеспечивающая оптимальное сочетание прочности и пластичности.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термическая обработка может быть:</w:t>
      </w:r>
    </w:p>
    <w:p w:rsidR="00DA741E" w:rsidRPr="007662AC" w:rsidRDefault="00DA741E" w:rsidP="00DA741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предварительной – перед холодным деформированием, если исходная сталь уже обладает некоторой степенью упрочнения;</w:t>
      </w:r>
    </w:p>
    <w:p w:rsidR="00DA741E" w:rsidRPr="007662AC" w:rsidRDefault="00DA741E" w:rsidP="00DA741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промежуточной – используется между операциями холодной прокатки, если суммарная степень деформаций слишком велика и есть вероятность, что запасов пластичности стали может не хватить;</w:t>
      </w:r>
    </w:p>
    <w:p w:rsidR="00DA741E" w:rsidRPr="007662AC" w:rsidRDefault="00DA741E" w:rsidP="00DA741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окончательной – если в результате должен получиться полуфабрикат с высокой степенью пластичности.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Отжиг для снятия внутренних напряжений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напряжения могут быть:</w:t>
      </w:r>
    </w:p>
    <w:p w:rsidR="00DA741E" w:rsidRPr="007662AC" w:rsidRDefault="00DA741E" w:rsidP="00DA741E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термическими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образованными во время неравномерного нагрева или охлаждения с различной скоростью отдельных элементов изделия, после сварки, литья, механообработки;</w:t>
      </w:r>
    </w:p>
    <w:p w:rsidR="00DA741E" w:rsidRPr="007662AC" w:rsidRDefault="00DA741E" w:rsidP="00DA741E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структурными – появившимися в результате фазовых превращений, которые реализовались в различных частях металла с разной скоростью.</w:t>
      </w:r>
      <w:proofErr w:type="gramEnd"/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Внутренние напряжения при эксплуатации детали могут превысить предел прочности и стать причиной разрушения. Отжиг, позволяющий избежать негативных последствий, осуществляется при температурах ниже температуры кристаллизации и составляющих 0,2-0,3Тпл.</w:t>
      </w:r>
    </w:p>
    <w:p w:rsidR="00DA741E" w:rsidRPr="007662AC" w:rsidRDefault="00DA741E" w:rsidP="00DA741E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Режимы отжига второго рода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вид термообработки предназначен для образования равновесной структуры в металлах и сплавах путем фазовых превращений. В данном случае происходит как частичная, так и полная замена начальной структуры.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Такой вид отжига разделяют </w:t>
      </w: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полный и неполный:</w:t>
      </w:r>
    </w:p>
    <w:p w:rsidR="00DA741E" w:rsidRPr="007662AC" w:rsidRDefault="00DA741E" w:rsidP="00DA741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общая рекристаллизация;</w:t>
      </w:r>
    </w:p>
    <w:p w:rsidR="00DA741E" w:rsidRPr="007662AC" w:rsidRDefault="00DA741E" w:rsidP="00DA741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gram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неполном</w:t>
      </w:r>
      <w:proofErr w:type="gram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частично сохраняется исходная структура, неполный отжиг широко востребован для </w:t>
      </w:r>
      <w:proofErr w:type="spellStart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заэвтектоидных</w:t>
      </w:r>
      <w:proofErr w:type="spellEnd"/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(содержащих более 0,8% углерода) углеродистых и нержавеющих сталей.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Патентирование является специфическим процессом, но по характеру фазовых превращений его можно отнести к отжигу второго рода. Этот вид изотермической обработки применяется для получения высококачественной канатной, пружинной и рояльной проволоки с содержанием углерода 0,45-0,8%. Проволока при патентировании проходит следующие этапы:</w:t>
      </w:r>
    </w:p>
    <w:p w:rsidR="00DA741E" w:rsidRPr="007662AC" w:rsidRDefault="00DA741E" w:rsidP="00DA741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нагрев в проходной печи;</w:t>
      </w:r>
    </w:p>
    <w:p w:rsidR="00DA741E" w:rsidRPr="007662AC" w:rsidRDefault="00DA741E" w:rsidP="00DA741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пропуск через соляную или свинцовую ванну, температура которой – 450-550°C;</w:t>
      </w:r>
    </w:p>
    <w:p w:rsidR="00DA741E" w:rsidRPr="007662AC" w:rsidRDefault="00DA741E" w:rsidP="00DA741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намотку на приводной барабан.</w:t>
      </w:r>
    </w:p>
    <w:p w:rsidR="00DA741E" w:rsidRPr="007662AC" w:rsidRDefault="00DA741E" w:rsidP="00DA741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6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этих операций образуется структура тонкопластинчатого троостита или сорбита. Эти микроструктуры позволяют получать при волочении степень обжатия более 75%.</w:t>
      </w:r>
    </w:p>
    <w:p w:rsidR="00DA741E" w:rsidRPr="007662AC" w:rsidRDefault="00DA741E" w:rsidP="00DA741E">
      <w:pPr>
        <w:rPr>
          <w:rFonts w:ascii="Times New Roman" w:hAnsi="Times New Roman" w:cs="Times New Roman"/>
          <w:sz w:val="28"/>
          <w:szCs w:val="28"/>
        </w:rPr>
      </w:pPr>
    </w:p>
    <w:p w:rsidR="00DA741E" w:rsidRPr="007662AC" w:rsidRDefault="00DA741E" w:rsidP="00DA741E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7662A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Закалка </w:t>
      </w:r>
    </w:p>
    <w:p w:rsidR="00DA741E" w:rsidRPr="007662AC" w:rsidRDefault="00DA741E" w:rsidP="00DA741E">
      <w:pPr>
        <w:rPr>
          <w:rFonts w:ascii="Times New Roman" w:hAnsi="Times New Roman" w:cs="Times New Roman"/>
          <w:sz w:val="28"/>
          <w:szCs w:val="28"/>
        </w:rPr>
      </w:pPr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Закалка стали – это процесс термообработки, суть которого заключается в нагреве стали до температуры выше критической с последующим быстрым охлаждением. В результате этой операции повышаются </w:t>
      </w:r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твердость</w:t>
      </w:r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и прочность стали, а пластичность снижается. При нагреве и охлаждении сталей происходит перестройка атомной решетки. Критические значения температур у разных марок сталей неодинаковы: они зависят от содержания углерода и легирующих примесей, а также от скорости нагрева и охлаждения. После закалки сталь становится хрупкой и твердой. Поверхностный слой изделий при нагреве в термических печах покрывается окалиной и </w:t>
      </w:r>
      <w:proofErr w:type="spell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обезуглероживается</w:t>
      </w:r>
      <w:proofErr w:type="spell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тем более</w:t>
      </w:r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чем выше температура нагрева и время выдержки в печи. Если детали имеют</w:t>
      </w:r>
      <w:r w:rsidRPr="007662AC">
        <w:rPr>
          <w:rFonts w:ascii="Times New Roman" w:hAnsi="Times New Roman" w:cs="Times New Roman"/>
          <w:color w:val="333333"/>
          <w:sz w:val="28"/>
          <w:szCs w:val="28"/>
          <w:shd w:val="clear" w:color="auto" w:fill="E5E5E5"/>
        </w:rPr>
        <w:t xml:space="preserve"> 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малый припуск для дальнейшей обработки, то брак этот является неисправимым. Режимы закалки </w:t>
      </w:r>
      <w:proofErr w:type="spellStart"/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закалки</w:t>
      </w:r>
      <w:proofErr w:type="spellEnd"/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стали зависят от ее состава и технических требований к изделию. Охлаждать детали при закалке следует быстро, чтобы аустенит не успел превратиться в структуры промежуточные (сорбит или троостит). Необходимая скорость охлаждения обеспечивается посредством выбора охлаждающей среды. При этом чрезмерно быстрое охлаждение приводит к появлению трещин или короблению изделия. Чтобы этого избежать, в интервале температур от 300 до 200 градусов скорость охлаждения надо замедлять, применяя для этого комбинированные методы закалки. Большое значение для уменьшения коробления изделия имеет способ погружения детали в охлаждающую среду. Нагрев металла</w:t>
      </w:r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>се способы закалки стали состоят из: нагрева стали; последующей выдержки для достижения сквозного прогрева изделия и завершения структурных превращений; охлаждения с определенной</w:t>
      </w:r>
      <w:r w:rsidRPr="007662AC">
        <w:rPr>
          <w:rFonts w:ascii="Times New Roman" w:hAnsi="Times New Roman" w:cs="Times New Roman"/>
          <w:color w:val="333333"/>
          <w:sz w:val="28"/>
          <w:szCs w:val="28"/>
          <w:shd w:val="clear" w:color="auto" w:fill="E5E5E5"/>
        </w:rPr>
        <w:t xml:space="preserve"> 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скоростью. Изделия из углеродистой стали нагревают в камерных печах. Предварительный подогрев в этом случае не требуется, так как эти марки сталей не подвергаются растрескиванию или короблению. Сложные изделия (например, инструмент, имеющий выступающие тонкие грани или резкие переходы) предварительно подогревают: в соляных ваннах путем </w:t>
      </w:r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двух-или</w:t>
      </w:r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lastRenderedPageBreak/>
        <w:t>трехкратного погружения на 2 – 4 секунды; в отдельных печах до температуры 400 – 500 градусов по Цельсию. Нагрев всех частей изделия должен протекать равномерно. Если это невозможно обеспечить за один прием (крупные поковки), то делаются две выдержки для сквозного прогрева. Если в печь помещается только одна деталь, то время нагрева сокращается. Так, например, одна дисковая фреза толщиной 24 мм нагревается в течение 13 минут, а десять таких изделий – в течение 18 минут. Защита изделия от окалины и обезуглероживания</w:t>
      </w:r>
      <w:proofErr w:type="gram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Д</w:t>
      </w:r>
      <w:proofErr w:type="gram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ля изделий, поверхности которых после термообработки не шлифуются, выгорание углерода и образование окалины недопустимо. Защищают поверхности от подобного брака применением защитных газов, подаваемых в полость электропечи. Разумеется, такой прием возможен только в специальных герметизированных печах. Источником подаваемого в зону нагрева газа служат генераторы защитного газа. Они могут работать на метане, аммиаке и других углеводородных газах. Если защитная атмосфера отсутствует, то изделия перед нагревом упаковывают в тару и засыпают отработанным карбюризатором, чугунной стружкой (термисту следует знать, что древесный уголь не защищает инструментальные стали от обезуглероживания). Чтобы в тару не попадал воздух, ее обмазывают глиной. Соляные ванны при нагреве не дают металлу окисляться, но от обезуглероживания не защищают. Поэтому на производстве их раскисляют не менее двух раз в смену бурой, кровяной солью или борной кислотой. Соляные ванны, работающие на температурах 760 – 1000 градусов Цельсия, весьма эффективно раскисляются древесным углем. Для этого стакан, имеющий множество отверстий по всей поверхности, наполняют просушенным углем древесным, закрывают крышкой (чтобы уголь не всплыл) и после подогрева опускают на дно соляной ванны. Сначала появляется значительное количество языков пламени, затем оно уменьшается. Если в течение смены таким способом трижды раскислять ванну, то нагреваемые изделия будут полностью защищены от обезуглероживания. Степень </w:t>
      </w:r>
      <w:proofErr w:type="spell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раскисления</w:t>
      </w:r>
      <w:proofErr w:type="spell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соляных ванн проверяется очень просто: обычное лезвие, нагретое в ванне в течение 5 – 7 минут в качественно </w:t>
      </w:r>
      <w:proofErr w:type="spellStart"/>
      <w:r w:rsidRPr="007662AC">
        <w:rPr>
          <w:rFonts w:ascii="Times New Roman" w:hAnsi="Times New Roman" w:cs="Times New Roman"/>
          <w:color w:val="333333"/>
          <w:sz w:val="28"/>
          <w:szCs w:val="28"/>
        </w:rPr>
        <w:t>раскисленной</w:t>
      </w:r>
      <w:proofErr w:type="spellEnd"/>
      <w:r w:rsidRPr="007662AC">
        <w:rPr>
          <w:rFonts w:ascii="Times New Roman" w:hAnsi="Times New Roman" w:cs="Times New Roman"/>
          <w:color w:val="333333"/>
          <w:sz w:val="28"/>
          <w:szCs w:val="28"/>
        </w:rPr>
        <w:t xml:space="preserve"> ванне и закаленное в воде, будет ломаться, а не гнуться. Охлаждающие жидкости Основной охлаждающей жидкостью для стали является вода. Если в воду добавить небольшое количество солей или мыла, то скорость охлаждения изменится. Поэтому ни в коем случае нельзя использовать закалочный бак для посторонних целей (например, для мытья рук). Для достижения одинаковой твердости на закаленной поверхности необходимо поддерживать температуру охлаждающей жидкости 20 – 30 градусов. Не следует часто менять воду в 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баке. Совершенно недопустимо охлаждать изделие в проточной воде. Недостатком водяной закалки является образование трещин и коробления. Поэтому таким методом закаливают изделия только несложной формы или цементированные. При закалке изделий сложной конфигурации из конструкционной стали применяется пятидесятипроцентный раствор соды каустической (холодный или подогретый до 50 – 60 градусов). Детали, нагретые в соляной ванне и закаленные в этом растворе, получаются светлыми. Нельзя допускать, чтобы температура раствора превышала 60 градусов. Режимы Пары, образующиеся при закалке в растворе каустика, вредны для человека, поэтому закалочную ванну обязательно оборудуют вытяжной вентиляцией. Закалку легированной стали производят в минеральных маслах. Кстати, тонкие изделия из углеродистой стали также проводят в масле. Главное преимущество масляных ванн заключается в том, что скорость охлаждения не зависит от температуры масла: при температуре 20 градусов и 150 градусов изделие будет охлаждаться с одинаковой скоростью. Следует остерегаться попадания воды в масляную ванну, так как это может привести к растрескиванию изделия. Что интересно: в масле, разогретом до температуры выше 100 градусов, попадание воды не приводит к появлению трещин в металле. Недостатком масляной ванны является: выделение вредных газов при закалке; образование налета на изделии; склонность масла к воспламеняемости; постепенное ухудшение закаливающей способности. Стали с устойчивым аустенитом (например,</w:t>
      </w:r>
      <w:r w:rsidRPr="007662AC">
        <w:rPr>
          <w:rFonts w:ascii="Times New Roman" w:hAnsi="Times New Roman" w:cs="Times New Roman"/>
          <w:color w:val="333333"/>
          <w:sz w:val="28"/>
          <w:szCs w:val="28"/>
          <w:shd w:val="clear" w:color="auto" w:fill="E5E5E5"/>
        </w:rPr>
        <w:t xml:space="preserve"> 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t>Х12М) можно охлаждать воздухом, который подают компрессором или вентилятором. При этом важно не допускать попадания в воздухопровод воды: это может привести к образованию трещин на изделии. Ступенчатая закалка выполняется в горячем масле, расплавленных щелочах, солях легкоплавких. Прерывистая закалка сталей в двух охлаждающих средах применяется для обработки сложных деталей, изготовленных из углеродистых сталей. Сначала их охлаждают в воде до температуры 250 – 200 градусов, а затем в масле. Изделие выдерживается в воде не более 1 – 2 секунд на каждые 5 – 6 мм толщины. Если время выдержки в воде увеличить, то на изделии неизбежно появятся трещины. Перенос детали из воды в масло следует выполнять очень быстро.</w:t>
      </w:r>
      <w:r w:rsidRPr="007662AC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p w:rsidR="00D4557C" w:rsidRDefault="00D4557C"/>
    <w:sectPr w:rsidR="00D4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8C0"/>
    <w:multiLevelType w:val="multilevel"/>
    <w:tmpl w:val="BCD8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F7F"/>
    <w:multiLevelType w:val="multilevel"/>
    <w:tmpl w:val="535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D5108"/>
    <w:multiLevelType w:val="multilevel"/>
    <w:tmpl w:val="C46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B5341"/>
    <w:multiLevelType w:val="hybridMultilevel"/>
    <w:tmpl w:val="6C1027E4"/>
    <w:lvl w:ilvl="0" w:tplc="CD8E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651C"/>
    <w:multiLevelType w:val="multilevel"/>
    <w:tmpl w:val="68F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73115"/>
    <w:multiLevelType w:val="multilevel"/>
    <w:tmpl w:val="394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A6BF4"/>
    <w:multiLevelType w:val="multilevel"/>
    <w:tmpl w:val="832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20E29"/>
    <w:multiLevelType w:val="hybridMultilevel"/>
    <w:tmpl w:val="E3666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8"/>
    <w:rsid w:val="00213D98"/>
    <w:rsid w:val="00D4557C"/>
    <w:rsid w:val="00D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2020-03-27T21:57:00Z</dcterms:created>
  <dcterms:modified xsi:type="dcterms:W3CDTF">2020-03-27T21:57:00Z</dcterms:modified>
</cp:coreProperties>
</file>