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CB9" w:rsidRPr="00391CB9" w:rsidRDefault="00391CB9" w:rsidP="00391CB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91CB9">
        <w:rPr>
          <w:rFonts w:ascii="Times New Roman" w:eastAsia="Calibri" w:hAnsi="Times New Roman" w:cs="Times New Roman"/>
          <w:b/>
          <w:sz w:val="32"/>
          <w:szCs w:val="32"/>
        </w:rPr>
        <w:t>ЭЛЕКТРОННОЕ ОБУЧЕНИЕ</w:t>
      </w:r>
    </w:p>
    <w:p w:rsidR="00D278DE" w:rsidRDefault="00391CB9" w:rsidP="00391CB9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91CB9">
        <w:rPr>
          <w:rFonts w:ascii="Times New Roman" w:eastAsia="Calibri" w:hAnsi="Times New Roman" w:cs="Times New Roman"/>
          <w:sz w:val="32"/>
          <w:szCs w:val="32"/>
        </w:rPr>
        <w:t>Учебные материалы по дисциплине «</w:t>
      </w:r>
      <w:r>
        <w:rPr>
          <w:rFonts w:ascii="Times New Roman" w:eastAsia="Calibri" w:hAnsi="Times New Roman" w:cs="Times New Roman"/>
          <w:sz w:val="32"/>
          <w:szCs w:val="32"/>
        </w:rPr>
        <w:t xml:space="preserve">ОУД </w:t>
      </w:r>
      <w:r w:rsidRPr="00391CB9">
        <w:rPr>
          <w:rFonts w:ascii="Times New Roman" w:eastAsia="Calibri" w:hAnsi="Times New Roman" w:cs="Times New Roman"/>
          <w:sz w:val="32"/>
          <w:szCs w:val="32"/>
        </w:rPr>
        <w:t>0</w:t>
      </w:r>
      <w:r>
        <w:rPr>
          <w:rFonts w:ascii="Times New Roman" w:eastAsia="Calibri" w:hAnsi="Times New Roman" w:cs="Times New Roman"/>
          <w:sz w:val="32"/>
          <w:szCs w:val="32"/>
        </w:rPr>
        <w:t>9</w:t>
      </w:r>
      <w:r w:rsidRPr="00391CB9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Биология</w:t>
      </w:r>
      <w:r w:rsidRPr="00391CB9">
        <w:rPr>
          <w:rFonts w:ascii="Times New Roman" w:eastAsia="Calibri" w:hAnsi="Times New Roman" w:cs="Times New Roman"/>
          <w:sz w:val="32"/>
          <w:szCs w:val="32"/>
        </w:rPr>
        <w:t>» для учебной группы №1</w:t>
      </w:r>
      <w:r>
        <w:rPr>
          <w:rFonts w:ascii="Times New Roman" w:eastAsia="Calibri" w:hAnsi="Times New Roman" w:cs="Times New Roman"/>
          <w:sz w:val="32"/>
          <w:szCs w:val="32"/>
        </w:rPr>
        <w:t>0</w:t>
      </w:r>
      <w:r w:rsidRPr="00391CB9">
        <w:rPr>
          <w:rFonts w:ascii="Times New Roman" w:eastAsia="Calibri" w:hAnsi="Times New Roman" w:cs="Times New Roman"/>
          <w:sz w:val="32"/>
          <w:szCs w:val="32"/>
        </w:rPr>
        <w:t>1,1</w:t>
      </w:r>
      <w:r>
        <w:rPr>
          <w:rFonts w:ascii="Times New Roman" w:eastAsia="Calibri" w:hAnsi="Times New Roman" w:cs="Times New Roman"/>
          <w:sz w:val="32"/>
          <w:szCs w:val="32"/>
        </w:rPr>
        <w:t>04</w:t>
      </w:r>
      <w:r w:rsidRPr="00391CB9">
        <w:rPr>
          <w:rFonts w:ascii="Times New Roman" w:eastAsia="Calibri" w:hAnsi="Times New Roman" w:cs="Times New Roman"/>
          <w:sz w:val="32"/>
          <w:szCs w:val="32"/>
        </w:rPr>
        <w:t>,1</w:t>
      </w:r>
      <w:r>
        <w:rPr>
          <w:rFonts w:ascii="Times New Roman" w:eastAsia="Calibri" w:hAnsi="Times New Roman" w:cs="Times New Roman"/>
          <w:sz w:val="32"/>
          <w:szCs w:val="32"/>
        </w:rPr>
        <w:t>05</w:t>
      </w:r>
      <w:r w:rsidRPr="00391CB9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391CB9" w:rsidRPr="00391CB9" w:rsidRDefault="00391CB9" w:rsidP="00391CB9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91CB9">
        <w:rPr>
          <w:rFonts w:ascii="Times New Roman" w:eastAsia="Calibri" w:hAnsi="Times New Roman" w:cs="Times New Roman"/>
          <w:sz w:val="32"/>
          <w:szCs w:val="32"/>
        </w:rPr>
        <w:t xml:space="preserve">на период с 23.04.2020 г по </w:t>
      </w:r>
      <w:r>
        <w:rPr>
          <w:rFonts w:ascii="Times New Roman" w:eastAsia="Calibri" w:hAnsi="Times New Roman" w:cs="Times New Roman"/>
          <w:sz w:val="32"/>
          <w:szCs w:val="32"/>
        </w:rPr>
        <w:t>10</w:t>
      </w:r>
      <w:r w:rsidRPr="00391CB9">
        <w:rPr>
          <w:rFonts w:ascii="Times New Roman" w:eastAsia="Calibri" w:hAnsi="Times New Roman" w:cs="Times New Roman"/>
          <w:sz w:val="32"/>
          <w:szCs w:val="32"/>
        </w:rPr>
        <w:t>.0</w:t>
      </w:r>
      <w:r>
        <w:rPr>
          <w:rFonts w:ascii="Times New Roman" w:eastAsia="Calibri" w:hAnsi="Times New Roman" w:cs="Times New Roman"/>
          <w:sz w:val="32"/>
          <w:szCs w:val="32"/>
        </w:rPr>
        <w:t>4</w:t>
      </w:r>
      <w:r w:rsidRPr="00391CB9">
        <w:rPr>
          <w:rFonts w:ascii="Times New Roman" w:eastAsia="Calibri" w:hAnsi="Times New Roman" w:cs="Times New Roman"/>
          <w:sz w:val="32"/>
          <w:szCs w:val="32"/>
        </w:rPr>
        <w:t>.2020г.</w:t>
      </w:r>
    </w:p>
    <w:p w:rsidR="00391CB9" w:rsidRPr="00391CB9" w:rsidRDefault="00391CB9" w:rsidP="00391CB9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391CB9" w:rsidRDefault="00391CB9" w:rsidP="00391CB9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391CB9">
        <w:rPr>
          <w:rFonts w:ascii="Times New Roman" w:eastAsia="Calibri" w:hAnsi="Times New Roman" w:cs="Times New Roman"/>
          <w:sz w:val="32"/>
          <w:szCs w:val="32"/>
        </w:rPr>
        <w:t>Тем</w:t>
      </w:r>
      <w:r w:rsidR="00D278DE">
        <w:rPr>
          <w:rFonts w:ascii="Times New Roman" w:eastAsia="Calibri" w:hAnsi="Times New Roman" w:cs="Times New Roman"/>
          <w:sz w:val="32"/>
          <w:szCs w:val="32"/>
        </w:rPr>
        <w:t>ы</w:t>
      </w:r>
      <w:bookmarkStart w:id="0" w:name="_GoBack"/>
      <w:bookmarkEnd w:id="0"/>
      <w:r w:rsidRPr="00391CB9">
        <w:rPr>
          <w:rFonts w:ascii="Times New Roman" w:eastAsia="Calibri" w:hAnsi="Times New Roman" w:cs="Times New Roman"/>
          <w:sz w:val="32"/>
          <w:szCs w:val="32"/>
        </w:rPr>
        <w:t xml:space="preserve"> учебных занятий:</w:t>
      </w:r>
    </w:p>
    <w:p w:rsidR="00391CB9" w:rsidRDefault="00391CB9" w:rsidP="00391CB9">
      <w:pPr>
        <w:pStyle w:val="a4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391CB9">
        <w:rPr>
          <w:rFonts w:ascii="Times New Roman" w:eastAsia="Calibri" w:hAnsi="Times New Roman" w:cs="Times New Roman"/>
          <w:sz w:val="32"/>
          <w:szCs w:val="32"/>
        </w:rPr>
        <w:t>«Гипотезы происхождения жизни. Краткая история развития органического мира. Современные гипотезы о происхождении человека. Эволюция человека».</w:t>
      </w:r>
    </w:p>
    <w:p w:rsidR="00391CB9" w:rsidRDefault="00391CB9" w:rsidP="008870EE">
      <w:pPr>
        <w:pStyle w:val="a4"/>
        <w:numPr>
          <w:ilvl w:val="0"/>
          <w:numId w:val="5"/>
        </w:num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proofErr w:type="gramStart"/>
      <w:r w:rsidRPr="00391CB9">
        <w:rPr>
          <w:rFonts w:ascii="Times New Roman" w:eastAsia="Calibri" w:hAnsi="Times New Roman" w:cs="Times New Roman"/>
          <w:sz w:val="32"/>
          <w:szCs w:val="32"/>
        </w:rPr>
        <w:t>Практическая  работа</w:t>
      </w:r>
      <w:proofErr w:type="gramEnd"/>
      <w:r w:rsidRPr="00391CB9">
        <w:rPr>
          <w:rFonts w:ascii="Times New Roman" w:eastAsia="Calibri" w:hAnsi="Times New Roman" w:cs="Times New Roman"/>
          <w:sz w:val="32"/>
          <w:szCs w:val="32"/>
        </w:rPr>
        <w:t xml:space="preserve"> № 7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  <w:r w:rsidRPr="00391CB9">
        <w:rPr>
          <w:rFonts w:ascii="Times New Roman" w:eastAsia="Calibri" w:hAnsi="Times New Roman" w:cs="Times New Roman"/>
          <w:sz w:val="32"/>
          <w:szCs w:val="32"/>
        </w:rPr>
        <w:t>Анализ и оценка различных гипотез происхождения жизни и человека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:rsidR="00391CB9" w:rsidRDefault="00391CB9" w:rsidP="00391CB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32"/>
        </w:rPr>
      </w:pPr>
      <w:r w:rsidRPr="00391CB9">
        <w:rPr>
          <w:rFonts w:ascii="Times New Roman" w:hAnsi="Times New Roman" w:cs="Times New Roman"/>
          <w:sz w:val="32"/>
        </w:rPr>
        <w:t>«Человеческие расы, их происхождение и единство»</w:t>
      </w:r>
    </w:p>
    <w:p w:rsidR="00D278DE" w:rsidRPr="00D278DE" w:rsidRDefault="00D278DE" w:rsidP="00D278DE">
      <w:pPr>
        <w:rPr>
          <w:rFonts w:ascii="Times New Roman" w:hAnsi="Times New Roman" w:cs="Times New Roman"/>
          <w:sz w:val="32"/>
        </w:rPr>
      </w:pPr>
      <w:r w:rsidRPr="00D278DE">
        <w:rPr>
          <w:rFonts w:ascii="Times New Roman" w:hAnsi="Times New Roman" w:cs="Times New Roman"/>
          <w:sz w:val="32"/>
        </w:rPr>
        <w:t xml:space="preserve">Для полного освоения теоретической части указанных тем необходимо использовать учебный материал электронной библиотечной системы (ЭБС) </w:t>
      </w:r>
      <w:proofErr w:type="spellStart"/>
      <w:r w:rsidRPr="00D278DE">
        <w:rPr>
          <w:rFonts w:ascii="Times New Roman" w:hAnsi="Times New Roman" w:cs="Times New Roman"/>
          <w:sz w:val="32"/>
        </w:rPr>
        <w:t>IPRBooks</w:t>
      </w:r>
      <w:proofErr w:type="spellEnd"/>
    </w:p>
    <w:p w:rsidR="00D278DE" w:rsidRPr="00D278DE" w:rsidRDefault="00D278DE" w:rsidP="00D278DE">
      <w:pPr>
        <w:rPr>
          <w:rFonts w:ascii="Times New Roman" w:hAnsi="Times New Roman" w:cs="Times New Roman"/>
          <w:sz w:val="32"/>
        </w:rPr>
      </w:pPr>
      <w:r w:rsidRPr="00D278DE">
        <w:rPr>
          <w:rFonts w:ascii="Times New Roman" w:hAnsi="Times New Roman" w:cs="Times New Roman"/>
          <w:sz w:val="32"/>
          <w:highlight w:val="magenta"/>
        </w:rPr>
        <w:t>Адрес сайта ЭБС: http://www.iprbookshop.ru</w:t>
      </w:r>
    </w:p>
    <w:p w:rsidR="00D278DE" w:rsidRPr="00D278DE" w:rsidRDefault="00D278DE" w:rsidP="00D278DE">
      <w:pPr>
        <w:rPr>
          <w:rFonts w:ascii="Times New Roman" w:hAnsi="Times New Roman" w:cs="Times New Roman"/>
          <w:sz w:val="32"/>
        </w:rPr>
      </w:pPr>
      <w:r w:rsidRPr="00D278DE">
        <w:rPr>
          <w:rFonts w:ascii="Times New Roman" w:hAnsi="Times New Roman" w:cs="Times New Roman"/>
          <w:sz w:val="32"/>
        </w:rPr>
        <w:t>Рекомендованная для использования литература:</w:t>
      </w:r>
    </w:p>
    <w:p w:rsidR="003F7856" w:rsidRPr="003F7856" w:rsidRDefault="003F7856" w:rsidP="003F7856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Верхошенцева</w:t>
      </w:r>
      <w:proofErr w:type="spellEnd"/>
      <w:r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Ю.П. Биология [Электронный ресурс]: учебное пособие для СПО/ </w:t>
      </w:r>
      <w:proofErr w:type="spellStart"/>
      <w:r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Верхошенцева</w:t>
      </w:r>
      <w:proofErr w:type="spellEnd"/>
      <w:r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Ю.П.— Электрон. текстовые </w:t>
      </w:r>
      <w:proofErr w:type="gramStart"/>
      <w:r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данные.—</w:t>
      </w:r>
      <w:proofErr w:type="gramEnd"/>
      <w:r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Саратов: Профобразование, 2020.— 146 c.— Режим доступа: http://www.iprbookshop.ru/91854.html.— ЭБС «</w:t>
      </w:r>
      <w:proofErr w:type="spellStart"/>
      <w:r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IPRbooks</w:t>
      </w:r>
      <w:proofErr w:type="spellEnd"/>
      <w:r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367B34" w:rsidRPr="00367B34" w:rsidRDefault="00367B34" w:rsidP="00367B34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Курбатова Н.С. Общая биология [Электронный ресурс]: учебное пособие для СПО/ Курбатова Н.С., Козлова Е.А.— Электрон. текстовые </w:t>
      </w:r>
      <w:proofErr w:type="gramStart"/>
      <w:r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данные.—</w:t>
      </w:r>
      <w:proofErr w:type="gramEnd"/>
      <w:r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Саратов: Научная книга, 2019.— 159 c.— Режим доступа: http://www.iprbookshop.ru/87078.html.— ЭБС «</w:t>
      </w:r>
      <w:proofErr w:type="spellStart"/>
      <w:r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IPRbooks</w:t>
      </w:r>
      <w:proofErr w:type="spellEnd"/>
      <w:r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413404" w:rsidRPr="00367B34" w:rsidRDefault="00413404" w:rsidP="00413404">
      <w:pPr>
        <w:rPr>
          <w:rFonts w:ascii="Times New Roman" w:hAnsi="Times New Roman" w:cs="Times New Roman"/>
          <w:sz w:val="28"/>
          <w:szCs w:val="28"/>
        </w:rPr>
      </w:pPr>
    </w:p>
    <w:p w:rsidR="00413404" w:rsidRPr="00D278DE" w:rsidRDefault="003F7856" w:rsidP="00413404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278D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Тема: «Гипотезы происхождения жизни. </w:t>
      </w:r>
      <w:r w:rsidR="003B69D1" w:rsidRPr="00D278D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Краткая история развития органического мира. Современные гипотезы о происхождении человека. Эволюция человека</w:t>
      </w:r>
      <w:r w:rsidRPr="00D278D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 w:rsidR="003B69D1" w:rsidRPr="00D278D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Возраст Земли около 4,6 млрд лет. Жизнь на Земле возникла в океане более 3,5 млрд лет назад.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Историю развития жизни на Земле изучают по ископаемым останкам организмов или следам их жизнедеятельности. Они встречаются в горных породах разного возраста.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Геохронологическая шкала истории развития органического мира Земли включает эры и периоды. Выделяют следующие эры:</w:t>
      </w:r>
    </w:p>
    <w:p w:rsidR="00355E37" w:rsidRPr="00355E37" w:rsidRDefault="00355E37" w:rsidP="00355E37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архейская (архей) — эра древнейшей жизни,</w:t>
      </w:r>
    </w:p>
    <w:p w:rsidR="00355E37" w:rsidRPr="00355E37" w:rsidRDefault="00355E37" w:rsidP="00355E37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протерозойская (протерозой) — эра первичной жизни,</w:t>
      </w:r>
    </w:p>
    <w:p w:rsidR="00355E37" w:rsidRPr="00355E37" w:rsidRDefault="00355E37" w:rsidP="00355E37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палеозойская (палеозой) — эра древней жизни,</w:t>
      </w:r>
    </w:p>
    <w:p w:rsidR="00355E37" w:rsidRPr="00355E37" w:rsidRDefault="00355E37" w:rsidP="00355E37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мезозойская (мезозой) — эра средней жизни,</w:t>
      </w:r>
    </w:p>
    <w:p w:rsidR="00355E37" w:rsidRPr="00355E37" w:rsidRDefault="00355E37" w:rsidP="00355E37">
      <w:pPr>
        <w:numPr>
          <w:ilvl w:val="0"/>
          <w:numId w:val="1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кайнозойская (кайнозой) — эра новой жизни.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Названия периодов образованы либо от названий местностей, где впервые были найдены соответствующие отложения (город Пермь, графство Девон), либо от происходивших в то время процессов (в угольный период — карбон — происходила закладка отложений каменного угля, в меловой — мела и т.д.).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8"/>
        <w:gridCol w:w="1934"/>
        <w:gridCol w:w="1823"/>
        <w:gridCol w:w="2040"/>
        <w:gridCol w:w="1710"/>
      </w:tblGrid>
      <w:tr w:rsidR="00355E37" w:rsidRPr="00355E37" w:rsidTr="00E97D17"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Геохронологическая шкала и история развития живых организмов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Период, продолжительность, млн лет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Климат и геологические процессы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Мир животных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Мир растений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Важнейшие ароморфозы</w:t>
            </w:r>
          </w:p>
        </w:tc>
      </w:tr>
      <w:tr w:rsidR="00355E37" w:rsidRPr="00355E37" w:rsidTr="00E97D17"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Кайнозойская, 66 млн лет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Антропоген, 1,5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Неоднократные смены потеплений и похолоданий. Крупные оледенения в средних широтах Северного полушария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Современный животный мир. Эволюция и господство человека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Современный растительный мир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Интенсивное развитие коры головного мозга; </w:t>
            </w:r>
            <w:proofErr w:type="spellStart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прямохождение</w:t>
            </w:r>
            <w:proofErr w:type="spellEnd"/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Неоген, 23,0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Палеоген, 41±2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Равномерный теплый климат. 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Интенсивное горообразование. Движение материков, обособляются Черное, Каспийское, Средиземное моря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Доминируют млекопитаю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щие, птицы, насекомые; появляются первые приматы (лемуры, долгопяты), позднее парапитеки и дриопитеки; исчезают многие группы пресмыкающихся, головоногих моллюсков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Широко распространяются 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цветковые растения, особенно травянистые; сокращается флора голосеменных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355E37" w:rsidRPr="00355E37" w:rsidTr="00E97D17"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Мезозойская, 240 млн лет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Меловой (мел), 70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Похолодание климата, увеличение площади Мирового океана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Преобладают костистые рыбы, </w:t>
            </w:r>
            <w:proofErr w:type="spellStart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первоптицы</w:t>
            </w:r>
            <w:proofErr w:type="spellEnd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мелкие млекопитающие; появляются и распространяются плацентарные млекопитающие и современные птицы; вымирают гигантские пресмыкающиеся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Появляются и начинают доминировать покрытосеменные; сокращаются папоротники и голосеменные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Возникновение цветка и плода. Появление матки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Юрский (юра), 60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Вначале влажный климат сменяется засушливым на экваторе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Господствуют гигантские пресмыкающиеся, костистые рыбы, насекомые, головоногие моллюски; появляется археоптерикс; вымирают древние хрящевые рыбы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Господствуют современные голосеменные; вымирают древние голосеменные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Триасовый (триас), 35±5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Ослабление климатической зональности. Начало движения материков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Преобладают земноводные, головоногие моллюски, травоядные и хищные пресмыкающиеся; появляются костистые рыбы, яйцекладущие и сумчатые млекопитающие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Преобладают древние голосеменные; появляются современные голосеменные; вымирают семенные папоротники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Появление четырехкамерного сердца; полное разделение артериального и венозного кровотока; появление </w:t>
            </w:r>
            <w:proofErr w:type="spellStart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теплокровности</w:t>
            </w:r>
            <w:proofErr w:type="spellEnd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 появление молочных желез</w:t>
            </w:r>
          </w:p>
        </w:tc>
      </w:tr>
      <w:tr w:rsidR="00355E37" w:rsidRPr="00355E37" w:rsidTr="00E97D17"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Палеозойская, 570 млн лет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Пермский (</w:t>
            </w:r>
            <w:proofErr w:type="spellStart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пермь</w:t>
            </w:r>
            <w:proofErr w:type="spellEnd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), 50±10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Резкая зональность климата, 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завершение горообразовательных процессов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Господствуют морские беспозвоноч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ные, акулы; быстро развиваются пресмыкающиеся и насекомые; возникают зверозубые и травоядные пресмыкающиеся; вымирают стегоцефалы и трилобиты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Богатая флора семенных и травянистых 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папоротников; появляются древние голосеменные; вымирают древовидные хвощи, плауны и папоротники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Образование пыльцевой 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трубки и семени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Карбонский</w:t>
            </w:r>
            <w:proofErr w:type="spellEnd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(карбон), 65±10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Распространение лесных болот. Равномерно влажный теплый климат сменяется в конце периода засушливым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Доминируют земноводные, моллюски, акулы, двоякодышащие рыбы; появляются и быстро развиваются крылатые формы насекомых, пауки, скорпионы; возникают первые пресмыкающиеся; заметно уменьшаются трилобиты и стегоцефалы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Обилие древовидных, папоротникообразных, образующих «каменноугольные леса»; возникают семенные папоротники; исчезают псилофиты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Появление внутреннего оплодотворения; появление плотных оболочек яйца; ороговение кожи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Девонский (девон), 55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Смена сухих и дождливых сезонов, оледенение на территории современных Южной Африки и Америки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Преобладают панцирные, моллюски, трилобиты, кораллы; появляются кистеперые, двоякодышащие и </w:t>
            </w:r>
            <w:proofErr w:type="spellStart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лучеперые</w:t>
            </w:r>
            <w:proofErr w:type="spellEnd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рыбы, стегоцефалы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Богатая флора псилофитов; появляются мхи, папоротниковидные, грибы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Расчленение тела растений на органы; преобразование плавников в наземные конечности; появление органов воздушного дыхания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Силурийский (силур), 35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Вначале сухой, затем влажный климат, горообразование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Богатая фауна трилобитов, моллюсков, ракообразных, кораллов; появляются панцирные рыбы, первые наземные беспозвоночные: многоножки, скорпионы, бескрылые насекомые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Обилие водорослей; растения выходят на сушу — появляются псилофиты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Дифференцировка тела растений на ткани; разделение тела животных на отделы; образование челюстей и поясов конечностей у позвоночных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Ордовикский (</w:t>
            </w:r>
            <w:proofErr w:type="spellStart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ордовик</w:t>
            </w:r>
            <w:proofErr w:type="spellEnd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), 55±10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Кембрийский (кембрий), 80±20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Оледенение сменяется умеренно влажным, потом сухим климатом. Большая 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часть суши занята морем, горообразование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 xml:space="preserve">Преобладают губки, кишечнополостные, черви, иглокожие, трилобиты; </w:t>
            </w: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появляются бесчелюстные позвоночные (щитковые), моллюски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Процветание всех отделов водорослей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355E37" w:rsidRPr="00355E37" w:rsidTr="00E97D17"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Протерозойская, 2600 млн лет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Поверхность планеты — голая пустыня. Частые оледенения, активное образование горных пород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Широко распространены простейшие; появляются все типы беспозвоночных, иглокожих; первичные хордовые — подтип Бесчерепные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Широко распространены бактерии, сине-зеленые и зеленые водоросли; появляются красные водоросли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Появление двусторонней симметрии</w:t>
            </w:r>
          </w:p>
        </w:tc>
      </w:tr>
      <w:tr w:rsidR="00355E37" w:rsidRPr="00355E37" w:rsidTr="00E97D17">
        <w:tc>
          <w:tcPr>
            <w:tcW w:w="0" w:type="auto"/>
            <w:gridSpan w:val="5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DDDDDD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Архейская, 3500 (3800) млн лет</w:t>
            </w:r>
          </w:p>
        </w:tc>
      </w:tr>
      <w:tr w:rsidR="00355E37" w:rsidRPr="00355E37" w:rsidTr="00E97D17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Активная вулканическая деятельность. Анаэробные условия жизни в мелководье</w:t>
            </w:r>
          </w:p>
        </w:tc>
        <w:tc>
          <w:tcPr>
            <w:tcW w:w="0" w:type="auto"/>
            <w:gridSpan w:val="2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Возникновение жизни: прокариоты (бактерии, сине-зеленые водоросли), эукариоты (зеленые водоросли, простейшие), примитивные многоклеточные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vAlign w:val="center"/>
            <w:hideMark/>
          </w:tcPr>
          <w:p w:rsidR="00355E37" w:rsidRPr="00355E37" w:rsidRDefault="00355E37" w:rsidP="00355E37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Появление фотосинтеза, аэробного дыхания, </w:t>
            </w:r>
            <w:proofErr w:type="spellStart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эукариотических</w:t>
            </w:r>
            <w:proofErr w:type="spellEnd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клеток, полового процесса, </w:t>
            </w:r>
            <w:proofErr w:type="spellStart"/>
            <w:r w:rsidRPr="00355E3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многоклеточности</w:t>
            </w:r>
            <w:proofErr w:type="spellEnd"/>
          </w:p>
        </w:tc>
      </w:tr>
    </w:tbl>
    <w:p w:rsidR="00355E37" w:rsidRPr="00355E37" w:rsidRDefault="00355E37" w:rsidP="00355E3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Архейская эра (эра древнейшей жизни: 3500 (3800-2600) млн лет назад)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Первые живые организмы на Земле появились по разным данным 3,8-3,2 млрд лет назад. Это были </w:t>
      </w:r>
      <w:proofErr w:type="spellStart"/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прокариотические</w:t>
      </w:r>
      <w:proofErr w:type="spellEnd"/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гетеротрофные анаэробы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(доядерные, питающиеся готовыми органическими веществами, не нуждающиеся в кислороде). Они жили в первичном океане и питались растворенными в его воде органическими веществами, созданными </w:t>
      </w:r>
      <w:proofErr w:type="spell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абиогенно</w:t>
      </w:r>
      <w:proofErr w:type="spell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неорганических веществ под действием энергии ультрафиолетовых лучей Солнца и грозовых разрядов.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Атмосфера Земли состояла преимущественно из CO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CO, 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N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водяных паров, небольших количеств NH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S, CH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4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почти не содержала свободного кислорода 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Отсутствие свободного кислорода обеспечило возможность накопления в океане </w:t>
      </w:r>
      <w:proofErr w:type="spell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абиогенно</w:t>
      </w:r>
      <w:proofErr w:type="spell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созданных органических веществ, в противном случае они сразу же расщеплялись бы кислородом.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Первые гетеротрофы осуществляли окисление органических веществ анаэробно — без участия кислорода путем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брожения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 брожении органические вещества расщепляются не полностью, и энергии образуется немного. По этой причине эволюция на ранних этапах развития жизни шла очень медленно.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течением времени гетеротрофы сильно размножились и им стало не хватать </w:t>
      </w:r>
      <w:proofErr w:type="spell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абиогенно</w:t>
      </w:r>
      <w:proofErr w:type="spell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созданного органического вещества. Тогда возникли </w:t>
      </w:r>
      <w:proofErr w:type="spellStart"/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прокариотические</w:t>
      </w:r>
      <w:proofErr w:type="spellEnd"/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автотрофные анаэробы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Они могли синтезировать органические вещества из неорганических самостоятельно сначала посредством хемосинтеза, а затем — фотосинтеза.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Первым был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фотосинтез анаэробный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который не сопровождался выделением кислорода: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6CO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+ 12H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S → C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6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6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+ 12S + 6H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появился фотосинтез аэробный: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6CO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+ 6H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 → C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6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6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+ 6O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Аэробный фотосинтез был характерен для существ, похожих на современных </w:t>
      </w:r>
      <w:proofErr w:type="spell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цианобактерий</w:t>
      </w:r>
      <w:proofErr w:type="spell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Выделяющийся при фотосинтезе свободный кислород стал окислять растворенные в воде океана двухвалентное железо, соединения серы и марганца. Эти вещества превращались в нерастворимые формы и оседали на дне океана, где образовали залежи железных, серных и марганцевых руд, которые в настоящее время использует человек.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Окисление растворенных в океане веществ происходило в течение сотен миллионов лет, и только когда их запасы в океане были исчерпаны, кислород стал накапливаться в воде и диффундировать в атмосферу.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Необходимо отметить, что обязательным условием накопления в океане и атмосфере кислорода было погребение некоторой части синтезированного 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организмами органического вещества на дне океана. В противном случае, если бы вся органика расщеплялась с участием кислорода, его излишков не оставалось бы и кислород не смог бы накапливаться. Неразложившиеся тела организмов оседали на дне океана, где образовали залежи ископаемого топлива — нефти и газа.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Накопление в океане свободного кислорода сделало возможным появление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автотрофных и гетеротрофных аэробов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Это </w:t>
      </w:r>
      <w:proofErr w:type="gram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произошло</w:t>
      </w:r>
      <w:proofErr w:type="gram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когда концентрация 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атмосфере достигла 1% от современного уровня (а он равен 21%).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аэробном окислении (дыхании) органические вещества расщепляются до конечных продуктов — CO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 и образуется в 18 раз больше энергии, чем при бескислородном окислении (брожении):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C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6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12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6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+ 6O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→ 6CO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+ 6H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 + 38АТФ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Поскольку при аэробных процессах стало выделяться намного больше энергии, эволюция организмов значительно ускорилась.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результате симбиоза различных </w:t>
      </w:r>
      <w:proofErr w:type="spell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прокариотических</w:t>
      </w:r>
      <w:proofErr w:type="spell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клеток появились первые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эукариоты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(ядерные).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эволюции эукариот возник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половой процесс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— обмен организмов генетическим материалом — ДНК. Благодаря половому процессу эволюция пошла еще быстрее, поскольку к мутационной изменчивости добавилась комбинативная.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Сначала эукариоты были одноклеточными, а затем появились первые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многоклеточные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организмы. Переход к </w:t>
      </w:r>
      <w:proofErr w:type="spell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многоклеточности</w:t>
      </w:r>
      <w:proofErr w:type="spell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растений, животных и грибов произошел независимо друг от друга.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Многоклеточные организмы получили ряд преимуществ по сравнению с одноклеточными:</w:t>
      </w:r>
    </w:p>
    <w:p w:rsidR="00355E37" w:rsidRPr="00355E37" w:rsidRDefault="00355E37" w:rsidP="00355E37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большую продолжительность онтогенеза, так как в ходе индивидуального развития организма происходит замещение одних клеток другими;</w:t>
      </w:r>
    </w:p>
    <w:p w:rsidR="00355E37" w:rsidRPr="00355E37" w:rsidRDefault="00355E37" w:rsidP="00355E37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многочисленное потомство, поскольку для размножения организма может выделить больше клеток;</w:t>
      </w:r>
    </w:p>
    <w:p w:rsidR="00355E37" w:rsidRPr="00355E37" w:rsidRDefault="00355E37" w:rsidP="00355E37">
      <w:pPr>
        <w:numPr>
          <w:ilvl w:val="0"/>
          <w:numId w:val="2"/>
        </w:numPr>
        <w:shd w:val="clear" w:color="auto" w:fill="FFFFFF"/>
        <w:spacing w:before="60" w:after="6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значительные размеры и разнообразное строение тела, что обеспечивает большую устойчивость к внешним факторам среды за счет стабильности внутренней среды организма.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Ученые не имеют единого мнения по вопросу, когда возникли половой процесс и </w:t>
      </w:r>
      <w:proofErr w:type="spell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многоклеточность</w:t>
      </w:r>
      <w:proofErr w:type="spell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в архейскую или протерозойскую эру.</w:t>
      </w:r>
    </w:p>
    <w:p w:rsidR="00355E37" w:rsidRPr="00355E37" w:rsidRDefault="00355E37" w:rsidP="00355E3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Протерозойская эра (эра первичной жизни: 2600-570 млн лет назад)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Появление многоклеточных еще более ускорило эволюцию и за относительно короткий период (в геологическом масштабе времени) 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появились различные виды живых организмов, приспособленные к разным условиям существования. Новые формы жизни занимали и формировали все новые экологические ниши в разных областях и глубинах океана. В породах возрастом 580 млн лет уже имеются отпечатки существ с твердыми скелетами и поэтому изучать эволюцию с этого периода гораздо легче. Твердые скелеты служат опорой для тел организмов и способствуют увеличению их размеров.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концу протерозойской эры (570 млн лет назад) сложилась система продуценты-</w:t>
      </w:r>
      <w:proofErr w:type="spell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консументы</w:t>
      </w:r>
      <w:proofErr w:type="spell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сформировался кислородно-углеродный биогеохимический круговорот веществ.</w:t>
      </w:r>
    </w:p>
    <w:p w:rsidR="00355E37" w:rsidRPr="00355E37" w:rsidRDefault="00355E37" w:rsidP="00355E3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Палеозойская эра (эра древней жизни: 570-240 млн лет назад)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первый период палеозойской эры —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кембрийский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(570-505 млн лет назад) — произошел так называемый «эволюционный взрыв»: за короткое время образовались почти все известные в настоящее время типы животных. Все предшествующее этому периоду эволюционное время получило название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докембрий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или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криптозой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(«эра скрытой жизни») — это 7/8 истории Земли. Время после кембрия назвали </w:t>
      </w:r>
      <w:proofErr w:type="spellStart"/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фанерозоем</w:t>
      </w:r>
      <w:proofErr w:type="spell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(«эрой явной жизни»).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как кислорода образовывалось все больше, атмосфера постепенно приобретала окислительные свойства. Когда концентрация 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атмосфере достигла 10% от современного уровня (на границе силура и девона), на высоте 20-25 км в атмосфере начал образовываться озоновый слой. Он формировался из молекул 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под действием энергии ультрафиолетовых лучей Солнца: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→ O + 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+ O → 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Молекулы озона (O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3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обладают способностью отражать ультрафиолетовые лучи. В результате озоновый экран стал защитой живых организмов от губительных для них в больших дозах ультрафиолетовых лучей. </w:t>
      </w:r>
      <w:proofErr w:type="gramStart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 этого защитой</w:t>
      </w:r>
      <w:proofErr w:type="gramEnd"/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служила вода. Теперь жизнь получила возможность выйти из океана на сушу.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 живых существ на сушу начался в кембрийском периоде: первыми на нее вышли бактерии, а затем — грибы и низшие растения. В результате на суше образовалась почва и в </w:t>
      </w:r>
      <w:r w:rsidRPr="00355E3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силурийский период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(435-400 млн лет назад) на суше появились первые сосудистые растения — псилофиты. Выход на сушу способствовал появлению у растений тканей (покровных, проводящих, механических и др.) и органов (корня, стебля, листьев). В результате появились высшие растения. Первыми сухопутными животными стали членистоногие, произошедшие от морских ракоскорпионов.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это время в морской среде эволюционировали хордовые: от беспозвоночных хордовых произошли позвоночные рыбы, а в девоне от </w:t>
      </w: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кистеперых рыб амфибии. Они господствовали на суше 75 млн лет и были представлены очень крупными формами. В пермский период, когда климат стал холодней и засушливей, превосходство над амфибиями получили рептилии.</w:t>
      </w:r>
    </w:p>
    <w:p w:rsidR="00355E37" w:rsidRPr="00355E37" w:rsidRDefault="00355E37" w:rsidP="00355E3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Мезозойская эра (эра средней жизни: 240-66 млн лет назад)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мезозойской эре — «эра динозавров» — рептилии достигли своего расцвета (образовались их многочисленные формы) и упадка. В триасе появились крокодилы и черепахи, а от зверозубых рептилий произошел класс Млекопитающие. В течение всей мезозойской эры млекопитающие были мелкими и не были широко распространены. В конце мелового периода наступило похолодание и произошло массовое вымирание рептилий, окончательные причины которого до конца не выяснены. В меловом периоде появились покрытосеменные (цветковые).</w:t>
      </w:r>
    </w:p>
    <w:p w:rsidR="00355E37" w:rsidRPr="00355E37" w:rsidRDefault="00355E37" w:rsidP="00355E3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Кайнозойская эра (эра новой жизни: 66 млн лет назад — настоящее время)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кайнозойской эре широко распространились млекопитающие, птицы, членистоногие, цветковые растения. Появился человек.</w:t>
      </w:r>
    </w:p>
    <w:p w:rsidR="00355E37" w:rsidRPr="00355E37" w:rsidRDefault="00355E37" w:rsidP="00355E37">
      <w:pPr>
        <w:shd w:val="clear" w:color="auto" w:fill="FFFFFF"/>
        <w:spacing w:before="60" w:after="18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настоящее время деятельность человека стала важным фактором развития биосферы.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Тест по теме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67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на Земле возникла: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1)первоначально на суше.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2)первоначально в океане.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3)на границе суши и океана.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4)одновременно на суше и в океане.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67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живые организмы, появившиеся на Земле по способу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 и дыхания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1)аэробными автотрофами. 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2)анаэробными автотрофами.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3)аэробными гетеротрофами.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4)анаэробными гетеротрофами.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3.Организмы, появившиеся на Земле при истощении запаса синтезированных абиогенным путем органических веществ, по способу дыхания и способу питания были: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1)аэробными автотрофами     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3)анаэробными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автотрофами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2)аэробными гетеротрофами   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4)анаэробными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гетеротрофами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4.Началом биологической эволюции жизни на Земле принято считать момент возникновения первых: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1)органических веществ              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3)одноклеточных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прокариотических</w:t>
      </w:r>
      <w:proofErr w:type="spell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организмов                             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proofErr w:type="spell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коацерватных</w:t>
      </w:r>
      <w:proofErr w:type="spell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капель из органических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веществ  4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)одноклеточных </w:t>
      </w:r>
      <w:proofErr w:type="spell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эукариотических</w:t>
      </w:r>
      <w:proofErr w:type="spell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организмов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5.Правильная геохронологическая последовательность эр в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истории  Земли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следующая: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1)архей, протерозой, палеозой, мезозой, кайнозой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2)протерозой, архей, палеозой, мезозой, кайнозой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3)архей, палеозой, протерозой, кайнозой, мезозой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4)кайнозой, мезозой, палеозой, протерозой, архей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6.С момента появления первых живых организмов прошло, в млрд. лет: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1)около 5    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3)около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2.5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2)около 3.5  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4)около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1.5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 эволюционное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событие в развитии органического мира в архее: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1)выход растений на сушу           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3)появление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расцвет прокариот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2)появление и расцвет эукариот  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4)появление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многоклеточных животных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8.Деятельность живых организмов в протерозое привела к: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1)образованию почвы                           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3)поглощению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кислорода из атмосферы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2)накоплению в атмосфере кислорода 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4)поднятию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суши и образованию материков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367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Выходу растений на сушу в раннем палеозое предшествовало: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1)формирование озонового экрана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2)насыщение атмосферы кислородом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3)насыщение атмосферы углекислым газом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4)появление и развитие у них проводящей ткани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10.Галвное эволюционное событие в развитии органического мира в позднем палеозое (девон, карбон, </w:t>
      </w:r>
      <w:proofErr w:type="spell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пермь</w:t>
      </w:r>
      <w:proofErr w:type="spellEnd"/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) :</w:t>
      </w:r>
      <w:proofErr w:type="gramEnd"/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1)Выход первых растений (псилофитов) на сушу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2)выход первых беспозвоночных животных на сушу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3)выход первых позвоночных (стегоцефалов) на сушу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4)расцвет в морях многоклеточных водорослей и костных рыб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11.Главное эволюционное событие в развитии органического мира в конце мезозоя (мел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) :</w:t>
      </w:r>
      <w:proofErr w:type="gramEnd"/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1)Расцвет водорослей и пресмыкающихся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2)появление голосеменных и первых птиц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3)появление покрытосеменных и высших млекопитающих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4)расцвет пресмыкающихся и появление первых млекопитающих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12.Господствующее положение птиц в эволюции органического мира связано с их: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1)Относительно крупными размерами тела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2)высокой плодовитостью и заботой о потомстве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proofErr w:type="spell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теплокровностью</w:t>
      </w:r>
      <w:proofErr w:type="spell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крупным головным мозгом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4)приспособленностью к разным способам размножения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13.Главное эволюционное событие в развитии органического мира в начале кайнозоя (</w:t>
      </w:r>
      <w:proofErr w:type="gramStart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палеоген,  неоген</w:t>
      </w:r>
      <w:proofErr w:type="gramEnd"/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третичный период) :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1)господство насекомых и голосеменных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2)появление первых млекопитающих птиц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>3)господство покрытосеменных и появление приматов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E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4)расцвет пресмыкающихся и появление покрытосеменных </w:t>
      </w:r>
    </w:p>
    <w:p w:rsidR="00355E37" w:rsidRPr="00355E37" w:rsidRDefault="00355E37" w:rsidP="00355E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E37" w:rsidRPr="00367B34" w:rsidRDefault="00355E37" w:rsidP="0041340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74978" w:rsidRPr="00367B34" w:rsidRDefault="00367B34" w:rsidP="0077497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Тест</w:t>
      </w:r>
      <w:r w:rsidR="00774978" w:rsidRPr="00367B34">
        <w:rPr>
          <w:rFonts w:ascii="Times New Roman" w:hAnsi="Times New Roman" w:cs="Times New Roman"/>
          <w:sz w:val="28"/>
          <w:szCs w:val="28"/>
        </w:rPr>
        <w:t xml:space="preserve"> выполняется в </w:t>
      </w:r>
      <w:proofErr w:type="spellStart"/>
      <w:r w:rsidR="00774978" w:rsidRPr="00367B34">
        <w:rPr>
          <w:rFonts w:ascii="Times New Roman" w:hAnsi="Times New Roman" w:cs="Times New Roman"/>
          <w:sz w:val="28"/>
          <w:szCs w:val="28"/>
          <w:shd w:val="clear" w:color="auto" w:fill="FFFFFF"/>
        </w:rPr>
        <w:t>Microsoft</w:t>
      </w:r>
      <w:proofErr w:type="spellEnd"/>
      <w:r w:rsidR="00774978" w:rsidRPr="00367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74978" w:rsidRPr="00367B34">
        <w:rPr>
          <w:rFonts w:ascii="Times New Roman" w:hAnsi="Times New Roman" w:cs="Times New Roman"/>
          <w:sz w:val="28"/>
          <w:szCs w:val="28"/>
          <w:shd w:val="clear" w:color="auto" w:fill="FFFFFF"/>
        </w:rPr>
        <w:t>Word</w:t>
      </w:r>
      <w:proofErr w:type="spellEnd"/>
      <w:r w:rsidR="00774978" w:rsidRPr="00367B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(отправить работу по почте) и в тетради (тетради показывают после карантина).</w:t>
      </w:r>
    </w:p>
    <w:p w:rsidR="00774978" w:rsidRPr="00367B34" w:rsidRDefault="00774978" w:rsidP="0077497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4978" w:rsidRPr="00367B34" w:rsidRDefault="00774978" w:rsidP="0077497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67B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Срок сдачи работ – 2</w:t>
      </w:r>
      <w:r w:rsidR="003F0954" w:rsidRPr="00367B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Pr="00367B3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марта 2020г.</w:t>
      </w:r>
    </w:p>
    <w:p w:rsidR="00413404" w:rsidRPr="00367B34" w:rsidRDefault="00413404" w:rsidP="00413404">
      <w:pPr>
        <w:rPr>
          <w:rFonts w:ascii="Times New Roman" w:hAnsi="Times New Roman" w:cs="Times New Roman"/>
          <w:sz w:val="28"/>
          <w:szCs w:val="28"/>
        </w:rPr>
      </w:pPr>
    </w:p>
    <w:p w:rsidR="00BB773D" w:rsidRPr="00BB773D" w:rsidRDefault="00BB773D" w:rsidP="00BB773D">
      <w:pPr>
        <w:spacing w:after="0" w:line="360" w:lineRule="auto"/>
        <w:jc w:val="center"/>
        <w:rPr>
          <w:rFonts w:ascii="Cambria" w:eastAsia="Times New Roman" w:hAnsi="Cambria" w:cs="Times New Roman"/>
          <w:b/>
          <w:i/>
          <w:spacing w:val="-1"/>
          <w:sz w:val="32"/>
          <w:szCs w:val="32"/>
          <w:lang w:eastAsia="ru-RU"/>
        </w:rPr>
      </w:pPr>
      <w:proofErr w:type="gramStart"/>
      <w:r w:rsidRPr="00BB773D">
        <w:rPr>
          <w:rFonts w:ascii="Cambria" w:eastAsia="Times New Roman" w:hAnsi="Cambria" w:cs="Times New Roman"/>
          <w:b/>
          <w:i/>
          <w:spacing w:val="-1"/>
          <w:sz w:val="32"/>
          <w:szCs w:val="32"/>
          <w:lang w:eastAsia="ru-RU"/>
        </w:rPr>
        <w:t>Практическая  работа</w:t>
      </w:r>
      <w:proofErr w:type="gramEnd"/>
      <w:r w:rsidRPr="00BB773D">
        <w:rPr>
          <w:rFonts w:ascii="Cambria" w:eastAsia="Times New Roman" w:hAnsi="Cambria" w:cs="Times New Roman"/>
          <w:b/>
          <w:i/>
          <w:spacing w:val="-1"/>
          <w:sz w:val="32"/>
          <w:szCs w:val="32"/>
          <w:lang w:eastAsia="ru-RU"/>
        </w:rPr>
        <w:t xml:space="preserve"> № 7</w:t>
      </w:r>
    </w:p>
    <w:p w:rsidR="00BB773D" w:rsidRPr="00BB773D" w:rsidRDefault="00BB773D" w:rsidP="00BB773D">
      <w:pPr>
        <w:spacing w:after="0" w:line="240" w:lineRule="auto"/>
        <w:ind w:firstLine="567"/>
        <w:jc w:val="center"/>
        <w:rPr>
          <w:rFonts w:ascii="Cambria" w:eastAsia="Times New Roman" w:hAnsi="Cambria" w:cs="Times New Roman"/>
          <w:b/>
          <w:spacing w:val="-1"/>
          <w:sz w:val="28"/>
          <w:szCs w:val="28"/>
          <w:lang w:eastAsia="ru-RU"/>
        </w:rPr>
      </w:pPr>
      <w:r w:rsidRPr="00BB773D">
        <w:rPr>
          <w:rFonts w:ascii="Cambria" w:eastAsia="Times New Roman" w:hAnsi="Cambria" w:cs="Times New Roman"/>
          <w:b/>
          <w:spacing w:val="-1"/>
          <w:sz w:val="28"/>
          <w:szCs w:val="28"/>
          <w:lang w:eastAsia="ru-RU"/>
        </w:rPr>
        <w:t>Анализ и оценка различных гипотез происхождения жизни и человека</w:t>
      </w:r>
    </w:p>
    <w:p w:rsidR="00BB773D" w:rsidRPr="00BB773D" w:rsidRDefault="00BB773D" w:rsidP="00BB773D">
      <w:pPr>
        <w:spacing w:before="100" w:beforeAutospacing="1"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познакомиться с различными гипотезами происхождения жизни на Земле и происхождения человека.</w:t>
      </w:r>
    </w:p>
    <w:p w:rsidR="00BB773D" w:rsidRPr="00BB773D" w:rsidRDefault="00BB773D" w:rsidP="00BB773D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i/>
          <w:sz w:val="16"/>
          <w:szCs w:val="16"/>
          <w:lang w:eastAsia="ru-RU"/>
        </w:rPr>
      </w:pPr>
    </w:p>
    <w:p w:rsidR="00BB773D" w:rsidRPr="00BB773D" w:rsidRDefault="00BB773D" w:rsidP="00BB7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1. Анализ </w:t>
      </w:r>
      <w:bookmarkStart w:id="1" w:name="YANDEX_47"/>
      <w:bookmarkEnd w:id="1"/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fldChar w:fldCharType="begin"/>
      </w: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instrText xml:space="preserve"> HYPERLINK "http://hghltd.yandex.net/yandbtm?fmode=envelope&amp;url=http%3A%2F%2Flarbh.narod.ru%2Findex.files%2FLab11.doc&amp;lr=49&amp;text=%D0%BB%D0%B0%D0%B1%D0%BE%D1%80%D0%B0%D1%82%D0%BE%D1%80%D0%BD%D0%B0%D1%8F%20%D1%80%D0%B0%D0%B1%D0%BE%D1%82%D0%B0%20%D0%98%D0%B7%D1%83%D1%87%D0%B5%D0%BD%D0%B8%D0%B5%20%D1%81%D1%85%D0%BE%D0%B4%D1%81%D1%82%D0%B2%D0%B0%20%D0%B7%D0%B0%D1%80%D0%BE%D0%B4%D1%8B%D1%88%D0%B5%D0%B9%20%D1%87%D0%B5%D0%BB%D0%BE%D0%B2%D0%B5%D0%BA%D0%B0%20%D0%B8%20%D0%B4%D1%80%D1%83%D0%B3%D0%B8%D1%85%20%D0%BF%D0%BE%D0%B7%D0%B2%D0%BE%D0%BD%D0%BE%D1%87%D0%BD%D1%8B%D1%85%20%D0%BA%D0%B0%D0%BA%20%D0%B4%D0%BE%D0%BA%D0%B0%D0%B7%D0%B0%D1%82%D0%B5%D0%BB%D1%8C%D1%81%D1%82%D0%B2%D0%BE%20%D0%B8%D1%85%20%D1%8D%D0%B2%D0%BE%D0%BB%D1%8E%D1%86%D0%B8%D0%BE%D0%BD%D0%BD%D0%BE%D0%B3%D0%BE%20%D1%80%D0%BE%D0%B4%D1%81%D1%82%D0%B2%D0%B0&amp;l10n=ru&amp;mime=doc&amp;sign=4aaa8a74d4a3ca941e96a178842e65f4&amp;keyno=0" \l "YANDEX_46" </w:instrText>
      </w: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fldChar w:fldCharType="end"/>
      </w:r>
      <w:hyperlink r:id="rId5" w:anchor="YANDEX_48" w:history="1"/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 оценка различных гипотез происхождения жизни</w:t>
      </w:r>
    </w:p>
    <w:p w:rsidR="00BB773D" w:rsidRPr="00BB773D" w:rsidRDefault="00BB773D" w:rsidP="00BB773D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BB773D" w:rsidRPr="00BB773D" w:rsidRDefault="00BB773D" w:rsidP="00BB773D">
      <w:pPr>
        <w:spacing w:before="100" w:beforeAutospacing="1" w:after="0" w:line="360" w:lineRule="auto"/>
        <w:ind w:left="360" w:hanging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Многообразие теорий возникновения жизни на Земле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1. Креационизм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этой </w:t>
      </w:r>
      <w:proofErr w:type="gram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теории</w:t>
      </w:r>
      <w:proofErr w:type="gram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возникла в результате какого-то сверхъестественного события в прошлом. Ее придерживаются последователи почти всех наиболее распространенных религиозных учений.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Традиционное иудейско-христианское представление о сотворении мира, изложенное в Книге Бытия, вызывало и продолжает вызывать споры. Хотя все христиане признают, что Библия – это завет Господа людям, по вопросу о длине «дня»,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упоминавшегося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Книге Бытия, существуют разногласия.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Некоторые считают, что мир и все населяющие его организмы были созданы за 6 дней по 24 часа. Другие христиане не относятся к Библии как к научной книге и считают, что в Книге Бытия изложено в понятной для людей форме теологическое откровение о сотворении всех живых существ всемогущим Творцом.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божественного сотворения мира мыслится как имевший место лишь однажды и потому недоступный для наблюдения. Этого достаточно, чтобы вынести всю концепцию божественного сотворения за рамки научного исследования. Наука занимается только теми явлениями, которые поддаются наблюдению, а потому она никогда не будет в состоянии ни доказать, ни опровергнуть эту концепцию.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2. Теория стационарного состояния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этой теории, Земля никогда не возникала, а существовала вечно; она всегда способна поддерживать жизнь, а если и изменялась, то очень мало; виды тоже существовали всегда.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методы датирования дают все более высокие оценки возраста Земли, что позволяет сторонникам теории стационарного состояния полагать, что Земля и виды существовали всегда. У каждого вида есть две возможности – либо изменение численности, либо вымирание.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Сторонники этой теории не признают, что наличие или отсутствие определенных ископаемых остатков может указывать на время появления или вымирания того или иного вида, и приводят в качестве примера представителя кистеперых рыб – латимерию. По палеонтологическим данным, кистеперые вымерли около 70 млн. лет назад. Однако это заключение пришлось пересмотреть, когда в районе Мадагаскара были найдены живые представители кистеперых. Сторонники теории стационарного состояния утверждают, что, только изучая ныне живущие виды и сравнивая </w:t>
      </w:r>
      <w:bookmarkStart w:id="2" w:name="YANDEX_49"/>
      <w:bookmarkEnd w:id="2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://hghltd.yandex.net/yandbtm?fmode=envelope&amp;url=http%3A%2F%2Flarbh.narod.ru%2Findex.files%2FLab11.doc&amp;lr=49&amp;text=%D0%BB%D0%B0%D0%B1%D0%BE%D1%80%D0%B0%D1%82%D0%BE%D1%80%D0%BD%D0%B0%D1%8F%20%D1%80%D0%B0%D0%B1%D0%BE%D1%82%D0%B0%20%D0%98%D0%B7%D1%83%D1%87%D0%B5%D0%BD%D0%B8%D0%B5%20%D1%81%D1%85%D0%BE%D0%B4%D1%81%D1%82%D0%B2%D0%B0%20%D0%B7%D0%B0%D1%80%D0%BE%D0%B4%D1%8B%D1%88%D0%B5%D0%B9%20%D1%87%D0%B5%D0%BB%D0%BE%D0%B2%D0%B5%D0%BA%D0%B0%20%D0%B8%20%D0%B4%D1%80%D1%83%D0%B3%D0%B8%D1%85%20%D0%BF%D0%BE%D0%B7%D0%B2%D0%BE%D0%BD%D0%BE%D1%87%D0%BD%D1%8B%D1%85%20%D0%BA%D0%B0%D0%BA%20%D0%B4%D0%BE%D0%BA%D0%B0%D0%B7%D0%B0%D1%82%D0%B5%D0%BB%D1%8C%D1%81%D1%82%D0%B2%D0%BE%20%D0%B8%D1%85%20%D1%8D%D0%B2%D0%BE%D0%BB%D1%8E%D1%86%D0%B8%D0%BE%D0%BD%D0%BD%D0%BE%D0%B3%D0%BE%20%D1%80%D0%BE%D0%B4%D1%81%D1%82%D0%B2%D0%B0&amp;l10n=ru&amp;mime=doc&amp;sign=4aaa8a74d4a3ca941e96a178842e65f4&amp;keyno=0" \l "YANDEX_48" </w:instrTex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bookmarkStart w:id="3" w:name="YANDEX_LAST"/>
      <w:bookmarkEnd w:id="3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 ископаемыми остатками, можно делать вывод о вымирании, да и то он может оказаться неверным. Внезапное появление какого-либо ископаемого вида в определенном пласте объясняется увеличением численности его популяции или перемещением в места, благоприятные для сохранения остатков.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3. Теория панспермии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теория не предлагает никакого механизма для объяснения первичного возникновения жизни, а выдвигает идею о ее внеземном происхождении. Поэтому ее нельзя считать теорией возникновения жизни как таковой; она просто переносит проблему в какое-то другое место во Вселенной. Гипотеза была выдвинута Ю. Либихом и Г. Рихтером в середине </w:t>
      </w:r>
      <w:r w:rsidRPr="00BB773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XIX</w:t>
      </w:r>
      <w:r w:rsidRPr="00BB7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proofErr w:type="gram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гипотезе панспермии</w:t>
      </w:r>
      <w:proofErr w:type="gram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жизнь существует вечно и переносится с планеты на планету метеоритами. Простейшие организмы или их споры («семена жизни»), попадая на новую планету и найдя здесь благоприятные условия, размножаются, давая начало эволюции от простейших форм к сложным. Возможно, что жизнь на Земле возникла из одной – единственной колонии микроорганизмов, заброшенных из космоса.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обоснования этой теории используются многократные появления НЛО, наскальные изображения предметов, похожих на ракеты и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«космонавтов», а также сообщения якобы о встречах с инопланетянами. При изучении материалов метеоритов и комет в них были обнаружены многие «предшественники живого» </w:t>
      </w:r>
      <w:r w:rsidRPr="00BB77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вещества, как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цианогены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синильная кислота и органические соединения, которые, возможно, сыграли роль «семян», падавших на голую Землю.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Сторонниками этой гипотезы были лауреаты Нобелев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ской премии Ф. Крик, Л.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Оргел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. Ф. Крик основывался на двух косвенных доказательствах: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универсальности генетического кода;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необходимости для нормального метаболизма всех живых существ молибдена, который встречается сейчас на планете крайне редко.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если жизнь возникла не на Земле, то как она возникла вне ее?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4. Физические гипотезы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физических гипотез лежит признание коренных отличий живого вещества от неживого. Рассмотрим гипотезу происхождения жизни, выдвинутую в 30-е годы </w:t>
      </w:r>
      <w:r w:rsidRPr="00BB77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В. И. Вернадским.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Взгляды на сущность жизни привели Вернадского к выводу, что она появилась на Земле в форме биосферы. Коренные, фундаментальные особенности живого вещества требуют для его возникновения не химических, а физических процессов. Это должна быть своеобразная катастрофа, потрясение самих основ мироздания.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распространенными в 30-х годах </w:t>
      </w:r>
      <w:r w:rsidRPr="00BB77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 гипотезами образования Луны в результате отрыва от Земли вещества, заполнявшего ранее Тихоокеанскую впадину, Вернадский предположил, что этот процесс мог вызвать то спиральное, вихревое движение земного вещества, которое больше не повторилось.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Вернадский происхождение жизни осмысливал в тех же масштабах и интервалах времени, что и возникновение самой Вселенной. При катастрофе условия внезапно меняются, и из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протоматерии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возникают живая и неживая материя.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5. Химические гипотезы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группа гипотеза основывается на химической специфике жизни и связывает ее происхождение с историей Земли. Рассмотрим некоторые гипотезы этой группы.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 истоков истории химических гипотез стояли </w:t>
      </w:r>
      <w:r w:rsidRPr="00BB77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воззрения Э. Геккеля.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Геккель считал, что сначала под действием химических и физических причин </w:t>
      </w:r>
      <w:r w:rsidRPr="00BB77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появились соединения углерода.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вещества представляли собой не растворы, а взвеси маленьких комочков. Первичные комочки были способны к накоплению разных веществ и росту, за которым следовало деление. Затем появи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лась безъядерная клетка – исходная форма для всех живых существ на Земле.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 Определенным этапом в развитии химических гипотез абиогенеза стала </w:t>
      </w:r>
      <w:r w:rsidRPr="00BB77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концепция А. И. Опарина,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выдвинутая им в 1922 – 1924 гг. </w:t>
      </w:r>
      <w:r w:rsidRPr="00BB773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века. Гипотеза Опарина представляет собой синтез дарвинизма с биохимией. По Опарину,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наследственность стала следствием отбора. В гипотезе Опарина желаемое выдастся за действитель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ное. Сначала нее особенности жизни сводятся к обмену веществ, а затем его моделирование объявляется реше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нном загадки возникновения жизни.</w:t>
      </w:r>
    </w:p>
    <w:p w:rsidR="00BB773D" w:rsidRPr="00BB773D" w:rsidRDefault="00BB773D" w:rsidP="00BB77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• </w:t>
      </w:r>
      <w:r w:rsidRPr="00BB77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Гипотеза Дж. Бернала 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предполагает, что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абиогенно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никшие небольшие молекулы нуклеиновых кислот из нескольких нуклеотидов могли сразу же соединяться с теми аминокислотами, которые они кодируют. В этой гипотезе первичная живая система видится как биохимическая жизнь без организмов, осуществляющая самовоспроизведение и обмен веществ. Организмы же, по Дж. Берналу, появляются вторично, в ходе обособления отдельных участков такой биохимической жизни с помощью мембран.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• </w:t>
      </w:r>
      <w:proofErr w:type="gram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 последней химической гипотезы возникновения жизни на нашей планете рассмотрим </w:t>
      </w:r>
      <w:r w:rsidRPr="00BB77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гипотезу Г. В. </w:t>
      </w:r>
      <w:proofErr w:type="spellStart"/>
      <w:r w:rsidRPr="00BB77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Войткевича</w:t>
      </w:r>
      <w:proofErr w:type="spellEnd"/>
      <w:r w:rsidRPr="00BB773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выдвинутую в 1988 году. Согласно этой гипотезе, возникновение органических веществ переносится в космическое пространство. В специфичес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ких условиях космоса идет синтез органических веществ (многочисленные органические вещества найдены в метеоритах – углеводы, углеводороды, азотистые основания, аминокислоты, жирные кислоты и др.). Не исключено, что в космических просторах могли образоваться нуклеотиды и даже молекулы ДНК. Однако, по мнению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Войткевича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химическая эволюция на большинстве планет Солнечной системы оказалась замороженной и продолжилась лишь на Земле, найдя там подходящие условия. При охлаждении и конденсации газовой туманности на первичной Земле оказался весь набор органических соединений. В этих условиях живое вещество появилось и конденсировалось вокруг возникших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абиогенно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молекул ДНК. Итак, по гипотезе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Войткевича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первоначально появилась жизнь биохимическая, а в ходе ее эволюции появились отдельные организмы.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происхождения человека волновала его ещё с древнейших времён. Откуда мы взялись? Этот вопрос ставили и философы, и естествоиспытатели. Раздел биологии, изучающий человека, называют антропологией, а происхождение эволюцию человека – антропогенезом.</w:t>
      </w:r>
    </w:p>
    <w:p w:rsidR="00BB773D" w:rsidRPr="00BB773D" w:rsidRDefault="00BB773D" w:rsidP="00BB773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Эволюционная теория антропогенеза имеет обширный набор разнообразных доказательств – палеонтологических, археологических, биологических, генетических, культурных, психологических и других. Однако многие из этих доказательств могут трактоваться неоднозначно.</w:t>
      </w:r>
    </w:p>
    <w:p w:rsidR="00BB773D" w:rsidRPr="00BB773D" w:rsidRDefault="00BB773D" w:rsidP="00BB773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в проблеме происхождения Вселенной и возникновения жизни, существует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креационисткое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представление о божественном сотворении человека. Взгляды, основанные на том, что человека создал Бог или боги, возникли гораздо ранее, чем материалистические теории самозарождения жизни и эволюции обезьяны в человека.</w:t>
      </w:r>
    </w:p>
    <w:p w:rsidR="00BB773D" w:rsidRPr="00BB773D" w:rsidRDefault="00BB773D" w:rsidP="00BB773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разных философских, теологических учениях древности акт творения человека приписывался различным божествам. Например, по месопотамским мифам, боги под предводительством Мардука убили своих прежних правителей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Абзу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жену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Тиамат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кровь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Абзу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смешали с глиной, и из этой глины возник первый человек. Индусы имели свои воззрения на сотворение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мира и человека в нем. По их взглядам, а точнее, по дошедшим до нас древним рукописям, в мире властвовал триумвират – Шива, Кришна и Вишну, которые и положили начало человечеству. У древних инков, ацтеков,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дагонов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скандинавов были свои версии, которые в главном совпадали: человек – творения Высшего разума или попросту Бога.</w:t>
      </w:r>
    </w:p>
    <w:p w:rsidR="00BB773D" w:rsidRPr="00BB773D" w:rsidRDefault="00BB773D" w:rsidP="00BB773D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Второй, довольно распространённой с недавних времен гипотезой является космическая: людей доставили на Землю представители внеземных цивилизаций (ажиотаж с НЛО, некоторые более серьёзные и научно обоснованные аргументы, связанные с наскальными рисунками доисторических людей, неразгаданные до сей поры тайны строительства монументальных сооружений во времена ранних цивилизаций). Эта гипотеза пока никем не опровергнута, а потому имеет право на существование. 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Общепринятой же в современной науке является основанная на труде Ч. Дарвина. В 1871 году выходит книга Дарвина «Происхождение человека и половой отбор», в которой показано не только несомненное сходство, но и родство человека и приматов. Дарвин утверждал, что предок человека может быть найден по современной классификации, среди форм, которые могут быть даже ниже, чем человекообразные обезьяны. 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и обезьяны подвергаются сходным психологическим и физиологическим процессам в ухаживании, воспроизведении, рождаемости и заботе о потомстве. Русский перевод этой книги появился в том же году. 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следующем году выходит книга Дарвина «Выражение эмоций у человека и животных», в которой на основе изучения лицевых мышц и средств выражения эмоций у человека и животных еще на одном примере доказывается их родство</w:t>
      </w:r>
      <w:r w:rsidRPr="00BB77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B773D" w:rsidRPr="00BB773D" w:rsidRDefault="00BB773D" w:rsidP="00BB7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B773D" w:rsidRPr="00BB773D" w:rsidRDefault="00BB773D" w:rsidP="00BB773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Гипотезы происхождения человека</w:t>
      </w:r>
    </w:p>
    <w:p w:rsidR="00BB773D" w:rsidRPr="00BB773D" w:rsidRDefault="00BB773D" w:rsidP="00BB773D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Прародиной человека считают Южную Африку, где были найдены останки приматов, названных парапитеками (латинский корень </w:t>
      </w:r>
      <w:proofErr w:type="spellStart"/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питек</w:t>
      </w:r>
      <w:proofErr w:type="spellEnd"/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означает «обезьяна»). Эти останки датируют примерно 4 – 5 мил. лет. Именно в этом регионе находятся мощные залежи урана и зафиксирован повышенный радиационный фон, который мог обусловить мутацию у этих приматов. Таким образом, высокий радиационный фон мог стать одним из первых фактов антропогенеза.</w:t>
      </w:r>
    </w:p>
    <w:p w:rsidR="00BB773D" w:rsidRPr="00BB773D" w:rsidRDefault="00BB773D" w:rsidP="00BB773D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Обезьяны как высшие приматы издавна привлекали внимание людей (естественно, и ученых в том числе). Но активное изучение приматов началось лишь с 50-х годов XX в., особенно резко увеличился исследовательский интерес к ним в 70-е годы. В мире сейчас примерно 70 центров по изучению приматов, 50 из них – в США.</w:t>
      </w:r>
    </w:p>
    <w:p w:rsidR="00BB773D" w:rsidRPr="00BB773D" w:rsidRDefault="00BB773D" w:rsidP="00BB773D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Еще Аристотель отмечал сходство высших обезьян с человеком, считая при этом, что обезьяна «менее красива, чем лошадь, она более похожа на человека». Карл Линней в первом издании «Системы природы» (1735г.) объединил человека и обезьян в один отряд и дал ему имя «приматы» (один из первых). Ж.Б. Ламарк в «Философии зоологии» (</w:t>
      </w:r>
      <w:smartTag w:uri="urn:schemas-microsoft-com:office:smarttags" w:element="metricconverter">
        <w:smartTagPr>
          <w:attr w:name="ProductID" w:val="1809 г"/>
        </w:smartTagPr>
        <w:r w:rsidRPr="00BB773D">
          <w:rPr>
            <w:rFonts w:ascii="Times New Roman" w:eastAsia="Times New Roman" w:hAnsi="Times New Roman" w:cs="Times New Roman"/>
            <w:bCs/>
            <w:iCs/>
            <w:sz w:val="28"/>
            <w:szCs w:val="28"/>
            <w:lang w:eastAsia="ru-RU"/>
          </w:rPr>
          <w:t>1809 г</w:t>
        </w:r>
      </w:smartTag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.) изложил гипотезу </w:t>
      </w:r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происхождения человека от обезьян путем исторического развития организмов, но боясь церкви, припасал: «Вот каким могло бы выглядеть происхождение человека, если б оно не было иным».</w:t>
      </w:r>
    </w:p>
    <w:p w:rsidR="00BB773D" w:rsidRPr="00BB773D" w:rsidRDefault="00BB773D" w:rsidP="00BB773D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Подлинный перевод в приматологии произвел Ч. Дарвин, который в 1781 году опубликовал книгу «Происхождение человека и половой отбор» с обоснованием идеи о естественном (без всякого вмешательства каких-либо нематериальных сил) происхождение человека от древних вымерших человекообразных обезьян в процессе естественного и полового отбора.</w:t>
      </w:r>
    </w:p>
    <w:p w:rsidR="00BB773D" w:rsidRPr="00BB773D" w:rsidRDefault="00BB773D" w:rsidP="00BB773D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Первые представители отряда приматов появились на Земле более 70 млн. лет назад. Среди ныне живущих приматов насчитывается примерно 210 видов.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разделяются на два подотряда – подотряд обезьян, низших приматов и подотряд высших приматов.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низшим приматам относятся в основном мелкие животные (самые крупные из них достигают размеров собаки):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банканский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долгопят,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лепилимур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(длина около </w:t>
      </w:r>
      <w:smartTag w:uri="urn:schemas-microsoft-com:office:smarttags" w:element="metricconverter">
        <w:smartTagPr>
          <w:attr w:name="ProductID" w:val="10 см"/>
        </w:smartTagPr>
        <w:r w:rsidRPr="00BB77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см</w:t>
        </w:r>
      </w:smartTag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масса 40 – 60 г). Подотряд высших приматов наряду с человеком включает всех обезьян, разделяющихся на широконосых обезьян (все они низшие обезьяны: капуцины, ревуны и др.) и узконосых обезьян (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мартышкообразные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низшие обезьяны, высшие обезьяны и человек). 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Высшие человекообразные обезьяны (гиббоны, орангутанг, гориллы, шимпанзе и др.) и человек образуют особое надсемейство. В отличие всех других млекопитающих зрение у приматов объемное, стереоскопическое, цветовое (различают 2 – 3 цвета). 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эволюции приматов уменьшилась острота восприятия высокочастотных звуков и обоняния. Высокое качество зрения при развитой передней конечности (у высших приматов ее можно назвать рукой), недоступная другим животным взаимосвязь глаз – рука создали приматам исключительные возможности для сложных форм поведения. Большинство приматов живут стадами (но не все, гиббоны живут парами).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Стадный образ жизни помогает защищаться от врагов, способствует взаимному обмену навыками, воспитанию молодняка. Ценным является очень развитая способность к подражанию, наблюдается (особенно в группах низших обезьян, например, мартышек) взаимопомощь и сотрудничество.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 общего стада формируются группы на основе родственных и приятельских связей. Кроме обезьян такое не свойственно другим видам животных. Существуют стада обезьян и с одним взрослым самцом, и с несколькими. Встречается господство в группах и самок</w:t>
      </w:r>
      <w:r w:rsidRPr="00BB77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Гамадрилы (разновидность павианов, относящихся к низшим обезьянам) используют почти 20 различных звуковых сигналов, подсчитано, что они пользуются семью типами взглядов и десятью жестами. Летом 1977 года в Институте экспериментальной патологии и терапии Академии медицинских наук СССР сотрудники стали свидетелями того, как огромный самец – павиан, видя, что лаборантка не торопится вытереть ему кровь после укола, взял вату и сам сделал это. 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всех человекообразных обезьян вместе с человеком характерны округлая голова с выступающим лицевым отделом, крупный высокоразвитый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мозг, богатая мимика, длинные и развитые передние конечности (руки) с ногтями, сходное число позвонков и ребер, хождение на двух ногах. Несколько отличается гиббон, у которого и мозг поменьше и механизм передвижения более древний. У всех антропоидов отсутствуют хвост и защечные мешки. Самые крупные антропоиды – гориллы (рост до </w:t>
      </w:r>
      <w:smartTag w:uri="urn:schemas-microsoft-com:office:smarttags" w:element="metricconverter">
        <w:smartTagPr>
          <w:attr w:name="ProductID" w:val="2 м"/>
        </w:smartTagPr>
        <w:r w:rsidRPr="00BB77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 м</w:t>
        </w:r>
      </w:smartTag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масса до </w:t>
      </w:r>
      <w:smartTag w:uri="urn:schemas-microsoft-com:office:smarttags" w:element="metricconverter">
        <w:smartTagPr>
          <w:attr w:name="ProductID" w:val="300 кг"/>
        </w:smartTagPr>
        <w:r w:rsidRPr="00BB77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300 кг</w:t>
        </w:r>
      </w:smartTag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Шимпанзе (рост до </w:t>
      </w:r>
      <w:smartTag w:uri="urn:schemas-microsoft-com:office:smarttags" w:element="metricconverter">
        <w:smartTagPr>
          <w:attr w:name="ProductID" w:val="150 см"/>
        </w:smartTagPr>
        <w:r w:rsidRPr="00BB77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150 см</w:t>
        </w:r>
      </w:smartTag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масса до </w:t>
      </w:r>
      <w:smartTag w:uri="urn:schemas-microsoft-com:office:smarttags" w:element="metricconverter">
        <w:smartTagPr>
          <w:attr w:name="ProductID" w:val="80 кг"/>
        </w:smartTagPr>
        <w:r w:rsidRPr="00BB77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80 кг</w:t>
        </w:r>
      </w:smartTag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представляют собой наиболее близкий человеку род. 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головного мозга – один из главных факторов выживания. Они питаются растениями, но замечены и в хищничестве и даже каннибализме. Заметим, что и в становлении человека охота и потребление мяса сыграли огромную роль.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Высшим обезьянам (например, шимпанзе) свойственна «человечность» бытового поведения на воле: они обнимаются при встречах, похлопывают друг друга по плечу или спине, соприкасаются руками. 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специальных, экспериментальных условиях высшие обезьяны делают палки, расщепляя острым камнем доску, обучаются жестовому языку глухонемых и другим способам несловесного общения, вполне целенаправленно рисуют, находят пути в лабиринтах и т.д.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 иммунологическое и биохимическое родство человека с обезьянами. Человекообразные, высшие обезьяны ближе к человеку, чем к низшим узконосым обезьянам, по параметрам головного мозга, структуре лейкоцитов и т. п.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Известны случаи успешного переливания крови шимпанзе людям, имеющим соответствующую крупу крови, и наоборот. Для низших же узконосых обезьян кровь человека оказывается слишком чужеродной. Обмен кровью здесь невозможен.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анатомические отличия человека от антропоидов все же значительны. Главные из них – те, которые обеспечивают человеку возможность полноценной трудовой деятельности. У обезьян же, даже самых высших, наблюдаются все-таки лишь намеки на таковую.</w:t>
      </w:r>
      <w:r w:rsidRPr="00BB773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Останки австралопитеков (букв. с лат. </w:t>
      </w:r>
      <w:r w:rsidRPr="00BB77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южная обезьяна) датируют примерно 3 мил. лет. Предполагают, что именно в это время под влиянием похолодания джунгли начали отступать, появилась африканская лесостепь – саванна, а обезьяны оказались на открытых пространствах. Это вынудило их в целях выживания встать на задние конечности: так лучше просматривались окрестности и легче было заметить опасность. 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Вторым фактором антропогенеза стало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прямохождение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Встав на задние конечности, предки человека освободили передние и ими начали изготавливать орудия труда (и, конечно, защиты).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XX века в Восточной Африке были найдены останки «человека умелого» (возраст останков 2 млн. лет), рядом с которыми обнаружили орудия труда из расколотой речной гальки. Труд стал третьим фактором антропогенеза.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четвертичном периоде кайнозойской эры разошлись эволюционные линии человека и </w:t>
      </w:r>
      <w:proofErr w:type="spellStart"/>
      <w:proofErr w:type="gram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приматов.Найденные</w:t>
      </w:r>
      <w:proofErr w:type="spellEnd"/>
      <w:proofErr w:type="gram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XIX века французским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антропологом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Дюбуа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острове Ява останки назвали питекантропом (букв. </w:t>
      </w:r>
      <w:r w:rsidRPr="00BB77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обезьяночеловек). Существование этого промежуточного звена эволюции человека предсказал еще в 60-х. годах XIX века основоположник экологии Эрнст Геккель (1834 – 1919). Эти существа использовали ножи, скребки, ручные рубила. Останки датировали примерно 500 тыс. лет, объем мозга составлял около 900 куб. см. В 20-х. годах XX века выдающийся французский антрополог П. Тейяр де Шарден (1881 – 1955) нашел в окрестностях Пекина аналогичные питекантропу останки, назвав это существо синантропом (китайский человек).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питекантропа и синантропа (древнейшие люди) говорило о том, что примерно 500 тысяч лет назад человек покинул африканский континент и начал расселяться по планете.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Еще раньше, при жизни Ч. Дарвина в долине реки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Неандр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Германии были обнаружены останки существа, жившего 150 – 50 тысяч лет назад. Этот человек был назван неандертальцем (древние люди), имел довольно большой объем мозга, покатый лоб, надбровные дуги, низкую черепную коробку; он охотился на мамонтов, т. е. начал употреблять мясную пищу (есть даже гипотеза о том, что неандертальцы истребили мамонтов), жил в пещерах, научился пользоваться огнем, но еще не умел его добывать. Неандертальцы впервые начали хоронить тела своих умерших сородичей.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Десять лет спустя после открытия неандертальцев в пещере </w:t>
      </w:r>
      <w:proofErr w:type="spell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Кро-Маньон</w:t>
      </w:r>
      <w:proofErr w:type="spell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Франции были найдены останки существ, близких по облику и объему черепа (около 1600 куб. см.) к современному человеку.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Кроманьонцы умели добывать огонь, строить жилища, строение их гортани говорило о том, что они владели членораздельной речью. Жили они примерно 40 – 15 тыс. лет назад, одевались в шкуру убитых животных (это говорило о том, что они окончательно утратили волосяной покров). Кроманьонец – это уже «человек разумный».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следующими факторами антропогенеза стали овладение огнем и членораздельная речь как средство общения.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антропологи считают, что на кроманьонце кончилась биологическая эволюция. После кроманьонца человек не изменился генетически (хотя процесс эволюции вряд ли может закончиться).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 в том, что 40 тыс. лет для эволюции – очень </w:t>
      </w:r>
      <w:proofErr w:type="gram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большой</w:t>
      </w:r>
      <w:proofErr w:type="gram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временной интервал, который вряд ли даст возможность набрать эволюционные изменения впрямую. Примерно в эпоху кроманьонцев начали складываться расовые различия, у изолированных групп людей складывались особые признаки, обусловленные жизненными условиями. Несколько лет назад, уже в XXI веке были проведены очень любопытные хромосомные наблюдения крови у жителей Кении (с древнейших времен эта страна была перекрестком многих торговых путей, и там происходило «великое смешение» народов). Наблюдали «мужскую» У – хромосому. По разнообразию структуры и характеру изменения этой хромосомы был сделан вывод о том, что прародитель человечества (условный Адам) жил в Кении примерно 60 тыс. лет назад, когда еще не было разделения людей на расы, а затем его потомки 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расселились по Европе и Азии. Какая-то из этих ветвей, возможно, и стала кроманьонцами.</w:t>
      </w:r>
    </w:p>
    <w:p w:rsidR="00BB773D" w:rsidRPr="00BB773D" w:rsidRDefault="00BB773D" w:rsidP="00BB773D">
      <w:pPr>
        <w:tabs>
          <w:tab w:val="left" w:pos="58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 Происхождение человека является предметом изучения нескольких наук (антропология, теология, философия, история, палеонтология и т.д.). В соответствии с этим имеется множество теорий происхождения человека, в частности, как социального индивидуума, биологического существа, продукта деятельности внеземных цивилизаций и т.д. Ни одна из существующих теорий происхождения человека не является строго доказанной. В конечном счете, критерием выбора для каждого индивидуума является вера в ту или иную теорию. Существует несколько вариантов выбора собственной точки зрения на происхождение человека: 1. В разных философских, теологических учениях древности акт творения человека приписывался различным божествам. 2. Второй, довольно распространённой с недавних времен гипотезой является космическая: людей доставили на Землю представители внеземных цивилизаций.</w:t>
      </w:r>
    </w:p>
    <w:p w:rsidR="00BB773D" w:rsidRPr="00BB773D" w:rsidRDefault="00BB773D" w:rsidP="00BB773D">
      <w:pPr>
        <w:keepNext/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 Общепринятой же в современной науке является основанная на труде Ч. Дарвина. Он рассказал и доказал своими работами, что не только несомненное сходство, но и родство объединяет человека и приматов.</w:t>
      </w:r>
    </w:p>
    <w:p w:rsidR="00BB773D" w:rsidRPr="00BB773D" w:rsidRDefault="00BB773D" w:rsidP="00BB77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773D" w:rsidRPr="00BB773D" w:rsidRDefault="00BB773D" w:rsidP="00BB7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работы</w:t>
      </w:r>
    </w:p>
    <w:p w:rsidR="00BB773D" w:rsidRPr="00BB773D" w:rsidRDefault="00BB773D" w:rsidP="00BB773D">
      <w:pPr>
        <w:numPr>
          <w:ilvl w:val="0"/>
          <w:numId w:val="3"/>
        </w:numPr>
        <w:tabs>
          <w:tab w:val="clear" w:pos="720"/>
          <w:tab w:val="num" w:pos="0"/>
          <w:tab w:val="left" w:pos="851"/>
        </w:tabs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Прочитать текст «Многообразие теорий возникновения жизни на Земле».</w:t>
      </w:r>
    </w:p>
    <w:p w:rsidR="00BB773D" w:rsidRPr="00BB773D" w:rsidRDefault="00BB773D" w:rsidP="00BB773D">
      <w:pPr>
        <w:numPr>
          <w:ilvl w:val="0"/>
          <w:numId w:val="3"/>
        </w:numPr>
        <w:tabs>
          <w:tab w:val="clear" w:pos="720"/>
          <w:tab w:val="num" w:pos="0"/>
          <w:tab w:val="left" w:pos="851"/>
        </w:tabs>
        <w:spacing w:before="100" w:beforeAutospacing="1"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Заполнить таблицу 3 «Многообразие теорий возникновения жизни на Земле».</w:t>
      </w:r>
    </w:p>
    <w:p w:rsidR="00BB773D" w:rsidRPr="00BB773D" w:rsidRDefault="00BB773D" w:rsidP="00BB77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73D" w:rsidRPr="00BB773D" w:rsidRDefault="00BB773D" w:rsidP="00BB77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 – Многообразие теорий возникновения жизни на Земле</w:t>
      </w:r>
    </w:p>
    <w:p w:rsidR="00BB773D" w:rsidRPr="00BB773D" w:rsidRDefault="00BB773D" w:rsidP="00BB77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946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740"/>
        <w:gridCol w:w="4140"/>
        <w:gridCol w:w="3584"/>
      </w:tblGrid>
      <w:tr w:rsidR="00BB773D" w:rsidRPr="00BB773D" w:rsidTr="00E97D17">
        <w:trPr>
          <w:trHeight w:val="105"/>
        </w:trPr>
        <w:tc>
          <w:tcPr>
            <w:tcW w:w="17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Теории и гипотезы</w:t>
            </w:r>
          </w:p>
        </w:tc>
        <w:tc>
          <w:tcPr>
            <w:tcW w:w="41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Сущность теории или гипотезы</w:t>
            </w:r>
          </w:p>
        </w:tc>
        <w:bookmarkStart w:id="4" w:name="YANDEX_48"/>
        <w:bookmarkEnd w:id="4"/>
        <w:tc>
          <w:tcPr>
            <w:tcW w:w="3584" w:type="dxa"/>
            <w:shd w:val="clear" w:color="auto" w:fill="auto"/>
          </w:tcPr>
          <w:p w:rsidR="00BB773D" w:rsidRPr="00BB773D" w:rsidRDefault="00BB773D" w:rsidP="00BB773D">
            <w:pPr>
              <w:spacing w:beforeAutospacing="1" w:after="0" w:line="10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BB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://hghltd.yandex.net/yandbtm?fmode=envelope&amp;url=http%3A%2F%2Flarbh.narod.ru%2Findex.files%2FLab11.doc&amp;lr=49&amp;text=%D0%BB%D0%B0%D0%B1%D0%BE%D1%80%D0%B0%D1%82%D0%BE%D1%80%D0%BD%D0%B0%D1%8F%20%D1%80%D0%B0%D0%B1%D0%BE%D1%82%D0%B0%20%D0%98%D0%B7%D1%83%D1%87%D0%B5%D0%BD%D0%B8%D0%B5%20%D1%81%D1%85%D0%BE%D0%B4%D1%81%D1%82%D0%B2%D0%B0%20%D0%B7%D0%B0%D1%80%D0%BE%D0%B4%D1%8B%D1%88%D0%B5%D0%B9%20%D1%87%D0%B5%D0%BB%D0%BE%D0%B2%D0%B5%D0%BA%D0%B0%20%D0%B8%20%D0%B4%D1%80%D1%83%D0%B3%D0%B8%D1%85%20%D0%BF%D0%BE%D0%B7%D0%B2%D0%BE%D0%BD%D0%BE%D1%87%D0%BD%D1%8B%D1%85%20%D0%BA%D0%B0%D0%BA%20%D0%B4%D0%BE%D0%BA%D0%B0%D0%B7%D0%B0%D1%82%D0%B5%D0%BB%D1%8C%D1%81%D1%82%D0%B2%D0%BE%20%D0%B8%D1%85%20%D1%8D%D0%B2%D0%BE%D0%BB%D1%8E%D1%86%D0%B8%D0%BE%D0%BD%D0%BD%D0%BE%D0%B3%D0%BE%20%D1%80%D0%BE%D0%B4%D1%81%D1%82%D0%B2%D0%B0&amp;l10n=ru&amp;mime=doc&amp;sign=4aaa8a74d4a3ca941e96a178842e65f4&amp;keyno=0" \l "YANDEX_47" </w:instrText>
            </w:r>
            <w:r w:rsidRPr="00BB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BB77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Доказательства </w:t>
            </w:r>
          </w:p>
        </w:tc>
      </w:tr>
      <w:tr w:rsidR="00BB773D" w:rsidRPr="00BB773D" w:rsidTr="00E97D17">
        <w:trPr>
          <w:trHeight w:val="120"/>
        </w:trPr>
        <w:tc>
          <w:tcPr>
            <w:tcW w:w="17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Креационизм</w:t>
            </w:r>
          </w:p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4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73D" w:rsidRPr="00BB773D" w:rsidTr="00E97D17">
        <w:trPr>
          <w:trHeight w:val="120"/>
        </w:trPr>
        <w:tc>
          <w:tcPr>
            <w:tcW w:w="17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Теория стационарного состояния</w:t>
            </w:r>
          </w:p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4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73D" w:rsidRPr="00BB773D" w:rsidTr="00E97D17">
        <w:trPr>
          <w:trHeight w:val="120"/>
        </w:trPr>
        <w:tc>
          <w:tcPr>
            <w:tcW w:w="17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color w:val="333333"/>
                <w:shd w:val="clear" w:color="auto" w:fill="FFFFFF"/>
                <w:lang w:eastAsia="ru-RU"/>
              </w:rPr>
              <w:t>Панспермия или вечная жизнь</w:t>
            </w:r>
          </w:p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4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73D" w:rsidRPr="00BB773D" w:rsidTr="00E97D17">
        <w:trPr>
          <w:trHeight w:val="120"/>
        </w:trPr>
        <w:tc>
          <w:tcPr>
            <w:tcW w:w="17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lang w:eastAsia="ru-RU"/>
              </w:rPr>
              <w:t>Физические гипотезы</w:t>
            </w:r>
          </w:p>
        </w:tc>
        <w:tc>
          <w:tcPr>
            <w:tcW w:w="41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4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773D" w:rsidRPr="00BB773D" w:rsidTr="00E97D17">
        <w:trPr>
          <w:trHeight w:val="120"/>
        </w:trPr>
        <w:tc>
          <w:tcPr>
            <w:tcW w:w="17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lang w:eastAsia="ru-RU"/>
              </w:rPr>
              <w:t>Химические гипотезы</w:t>
            </w:r>
          </w:p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0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84" w:type="dxa"/>
            <w:shd w:val="clear" w:color="auto" w:fill="auto"/>
          </w:tcPr>
          <w:p w:rsidR="00BB773D" w:rsidRPr="00BB773D" w:rsidRDefault="00BB773D" w:rsidP="00BB773D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B773D" w:rsidRPr="00BB773D" w:rsidRDefault="00BB773D" w:rsidP="00BB773D">
      <w:pPr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Ответить на вопрос: Какой теории придерживаетесь вы лично? Почему?</w:t>
      </w:r>
    </w:p>
    <w:p w:rsidR="00BB773D" w:rsidRPr="00BB773D" w:rsidRDefault="00BB773D" w:rsidP="00BB773D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Наиболее убедительной мне кажется физическая гипотеза возникновения жизни на Земле. Я согласна с Вернадским, в </w:t>
      </w:r>
      <w:proofErr w:type="gramStart"/>
      <w:r w:rsidRPr="00BB773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том</w:t>
      </w:r>
      <w:proofErr w:type="gramEnd"/>
      <w:r w:rsidRPr="00BB773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что жизнь на Земле появилась в форме биосферы. При физических процессах (катастрофах)условия внезапно меняются, и из </w:t>
      </w:r>
      <w:proofErr w:type="spellStart"/>
      <w:r w:rsidRPr="00BB773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проматерии</w:t>
      </w:r>
      <w:proofErr w:type="spellEnd"/>
      <w:r w:rsidRPr="00BB773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возникают живая и неживая материя.</w:t>
      </w:r>
    </w:p>
    <w:p w:rsidR="00BB773D" w:rsidRPr="00BB773D" w:rsidRDefault="00BB773D" w:rsidP="00BB773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2. Анализ и оценка различных гипотез происхождения человека</w:t>
      </w:r>
    </w:p>
    <w:p w:rsidR="00BB773D" w:rsidRPr="00BB773D" w:rsidRDefault="00BB773D" w:rsidP="00BB773D">
      <w:pPr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Прочитать текст «Гипотезы происхождения человека», ответить на вопросы: 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Назовите признаки человека, позволяющие отнести его к подтипу позвоночных животных.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Укажите признаки, определяющие положение человека в классе млекопитающих.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Какие признаки являются общими для человека и человекообразных обезьян? </w:t>
      </w:r>
    </w:p>
    <w:p w:rsidR="00BB773D" w:rsidRPr="00BB773D" w:rsidRDefault="00BB773D" w:rsidP="00BB77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Перечислите особенности строения, присущие только человеку?</w:t>
      </w:r>
    </w:p>
    <w:p w:rsidR="00BB773D" w:rsidRPr="00BB773D" w:rsidRDefault="00BB773D" w:rsidP="00BB773D">
      <w:pPr>
        <w:spacing w:before="100" w:beforeAutospacing="1"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Заполнить таблицу </w:t>
      </w:r>
      <w:proofErr w:type="gramStart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4  «</w:t>
      </w:r>
      <w:proofErr w:type="gramEnd"/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Гипотезы происхождения человека».</w:t>
      </w:r>
    </w:p>
    <w:p w:rsidR="00BB773D" w:rsidRPr="00BB773D" w:rsidRDefault="00BB773D" w:rsidP="00BB77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73D" w:rsidRPr="00BB773D" w:rsidRDefault="00BB773D" w:rsidP="00BB77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73D" w:rsidRPr="00BB773D" w:rsidRDefault="00BB773D" w:rsidP="00BB773D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 – Гипотезы происхождения человека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5"/>
        <w:gridCol w:w="2418"/>
        <w:gridCol w:w="4502"/>
      </w:tblGrid>
      <w:tr w:rsidR="00BB773D" w:rsidRPr="00BB773D" w:rsidTr="00E97D17">
        <w:tc>
          <w:tcPr>
            <w:tcW w:w="2425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ФИО ученого/философа </w:t>
            </w: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Годы жизни</w:t>
            </w: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Представления о происхождении человека</w:t>
            </w:r>
          </w:p>
        </w:tc>
      </w:tr>
      <w:tr w:rsidR="00BB773D" w:rsidRPr="00BB773D" w:rsidTr="00E97D17">
        <w:tc>
          <w:tcPr>
            <w:tcW w:w="2425" w:type="dxa"/>
          </w:tcPr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Анаксимандр</w:t>
            </w:r>
          </w:p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773D" w:rsidRPr="00BB773D" w:rsidTr="00E97D17">
        <w:tc>
          <w:tcPr>
            <w:tcW w:w="2425" w:type="dxa"/>
          </w:tcPr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Аристотель</w:t>
            </w:r>
          </w:p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773D" w:rsidRPr="00BB773D" w:rsidTr="00E97D17">
        <w:trPr>
          <w:trHeight w:val="780"/>
        </w:trPr>
        <w:tc>
          <w:tcPr>
            <w:tcW w:w="2425" w:type="dxa"/>
          </w:tcPr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К. Линней</w:t>
            </w:r>
          </w:p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773D" w:rsidRPr="00BB773D" w:rsidTr="00E97D17">
        <w:trPr>
          <w:trHeight w:val="990"/>
        </w:trPr>
        <w:tc>
          <w:tcPr>
            <w:tcW w:w="2425" w:type="dxa"/>
          </w:tcPr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 Кант</w:t>
            </w:r>
          </w:p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773D" w:rsidRPr="00BB773D" w:rsidRDefault="00BB773D" w:rsidP="00BB773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773D" w:rsidRPr="00BB773D" w:rsidTr="00E97D17">
        <w:tc>
          <w:tcPr>
            <w:tcW w:w="2425" w:type="dxa"/>
          </w:tcPr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А.Н. Радищев</w:t>
            </w:r>
          </w:p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773D" w:rsidRPr="00BB773D" w:rsidTr="00E97D17">
        <w:tc>
          <w:tcPr>
            <w:tcW w:w="2425" w:type="dxa"/>
          </w:tcPr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Каверзнев</w:t>
            </w:r>
          </w:p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773D" w:rsidRPr="00BB773D" w:rsidTr="00E97D17">
        <w:tc>
          <w:tcPr>
            <w:tcW w:w="2425" w:type="dxa"/>
          </w:tcPr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Ж.Б. Робине</w:t>
            </w:r>
          </w:p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773D" w:rsidRPr="00BB773D" w:rsidTr="00E97D17">
        <w:tc>
          <w:tcPr>
            <w:tcW w:w="2425" w:type="dxa"/>
          </w:tcPr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Ж.Б. Ламарк</w:t>
            </w:r>
          </w:p>
          <w:p w:rsidR="00BB773D" w:rsidRPr="00BB773D" w:rsidRDefault="00BB773D" w:rsidP="00BB773D">
            <w:pPr>
              <w:spacing w:before="100" w:beforeAutospacing="1" w:after="115" w:line="15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B773D" w:rsidRPr="00BB773D" w:rsidTr="00E97D17">
        <w:tc>
          <w:tcPr>
            <w:tcW w:w="2425" w:type="dxa"/>
          </w:tcPr>
          <w:p w:rsidR="00BB773D" w:rsidRPr="00BB773D" w:rsidRDefault="00BB773D" w:rsidP="00BB773D">
            <w:pPr>
              <w:spacing w:before="100" w:beforeAutospacing="1" w:after="115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B77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Ч. Дарвин</w:t>
            </w:r>
          </w:p>
          <w:p w:rsidR="00BB773D" w:rsidRPr="00BB773D" w:rsidRDefault="00BB773D" w:rsidP="00BB773D">
            <w:pPr>
              <w:spacing w:before="100" w:beforeAutospacing="1" w:after="115" w:line="13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03" w:type="dxa"/>
          </w:tcPr>
          <w:p w:rsidR="00BB773D" w:rsidRPr="00BB773D" w:rsidRDefault="00BB773D" w:rsidP="00BB77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43" w:type="dxa"/>
          </w:tcPr>
          <w:p w:rsidR="00BB773D" w:rsidRPr="00BB773D" w:rsidRDefault="00BB773D" w:rsidP="00BB773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B773D" w:rsidRPr="00BB773D" w:rsidRDefault="00BB773D" w:rsidP="00BB7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73D" w:rsidRPr="00BB773D" w:rsidRDefault="00BB773D" w:rsidP="00BB77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773D" w:rsidRPr="00BB773D" w:rsidRDefault="00BB773D" w:rsidP="00BB773D">
      <w:pPr>
        <w:tabs>
          <w:tab w:val="left" w:pos="284"/>
        </w:tabs>
        <w:spacing w:before="100" w:beforeAutospacing="1" w:after="100" w:afterAutospacing="1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Контрольные вопросы</w:t>
      </w:r>
    </w:p>
    <w:p w:rsidR="00BB773D" w:rsidRPr="00BB773D" w:rsidRDefault="00BB773D" w:rsidP="00BB773D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исторически формировались взгляды на происхождение человека?</w:t>
      </w:r>
    </w:p>
    <w:p w:rsidR="00BB773D" w:rsidRPr="00BB773D" w:rsidRDefault="00BB773D" w:rsidP="00BB773D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чем основываются доказательства происхождения человека от обезьяны?</w:t>
      </w:r>
    </w:p>
    <w:p w:rsidR="00BB773D" w:rsidRPr="00BB773D" w:rsidRDefault="00BB773D" w:rsidP="00BB773D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общие черты связывают человека и современных человекообразных обезьян?</w:t>
      </w:r>
    </w:p>
    <w:p w:rsidR="00BB773D" w:rsidRPr="00BB773D" w:rsidRDefault="00BB773D" w:rsidP="00BB773D">
      <w:pPr>
        <w:numPr>
          <w:ilvl w:val="0"/>
          <w:numId w:val="4"/>
        </w:numPr>
        <w:tabs>
          <w:tab w:val="left" w:pos="284"/>
        </w:tabs>
        <w:spacing w:before="100" w:beforeAutospacing="1" w:after="100" w:afterAutospacing="1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B77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Каким образом можно оценить количественно генетическую близость человека и человекообразных обезьян?</w:t>
      </w:r>
    </w:p>
    <w:p w:rsidR="00413404" w:rsidRDefault="00BB773D" w:rsidP="004134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BB773D" w:rsidRDefault="00BB773D" w:rsidP="004134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СДАЧИ РАБОТ - 03.04.2020</w:t>
      </w:r>
    </w:p>
    <w:p w:rsidR="0064722F" w:rsidRPr="0064722F" w:rsidRDefault="0064722F" w:rsidP="00647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«Человеческие расы, их происхождение и единство»</w:t>
      </w:r>
    </w:p>
    <w:p w:rsidR="0064722F" w:rsidRPr="0064722F" w:rsidRDefault="0064722F" w:rsidP="006472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Мы с вами живем в очень непростое время. С одной стороны, на пороге 21 века исчезло рабство, конституция практически любой страны запрещает </w:t>
      </w:r>
      <w:proofErr w:type="gramStart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дискриминацию  по</w:t>
      </w:r>
      <w:proofErr w:type="gramEnd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расовым признакам. В США даже слово негр считается оскорбительным и применяется  выражение американец африканского происхождения.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     Что такое расы?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Как они формировались, и стоит ли делить людей по цвету кожи?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</w:t>
      </w: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информационным листом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(приложение 1).</w:t>
      </w: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</w:t>
      </w:r>
      <w:r w:rsidRPr="00647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Основные понятия  урока (задание 1)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Раса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Расоведение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</w:t>
      </w:r>
      <w:proofErr w:type="spellStart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Метисация</w:t>
      </w:r>
      <w:proofErr w:type="spellEnd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Мулаты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Расизм</w:t>
      </w: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</w:t>
      </w:r>
      <w:r w:rsidRPr="00647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Характеристика больших человеческих рас (задание2)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Докажите, что все расы биологически равноценны и едины по происхождению (используя задание № 3).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Однородны ли по своим морфологическим признакам группы людей составляющих одну расу?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Классификация без учета происхождения (приложение 2). Выделяют 3 большие расы, которые включают в себя 22 малые расы, часть из которых переходные. Схема расовой классификации изображается в виде круга. Само существование переходных рас свидетельствует с одной стороны об изменчивости расовых признаков, а с другой стороны об условности деления человечества даже на большие расы. Малые расы возникли в результате смешанных браков, либо сохранили более древние черты, существовавшие до возникновения больших человеческих рас.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Расовая классификация человечества с попыткой реконструкции происхождения рас (приложение 3).</w:t>
      </w: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Как вы думаете, под действием каких факторов возникли расы?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Что необходимо чтобы действие отбора закрепилось?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   Ледниковый период (100 лет назад) на 3 области: европеоид на западе, монголоид на востоке, </w:t>
      </w:r>
      <w:proofErr w:type="spellStart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негроид</w:t>
      </w:r>
      <w:proofErr w:type="spellEnd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юге. По каким признакам шел отбор?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·     </w:t>
      </w:r>
      <w:r w:rsidRPr="00647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Выступление учащихся с сообщениями,  подготовленными  дома.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    Приспособительный характер морфологических признаков;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    Расизм. Примеры расовых агрессий. Социал-дарвинизм.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 Выводы по уроку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(информационный лист, задание 5).Учащиеся самостоятельно формулируют выводы.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     </w:t>
      </w: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Информационный лист</w:t>
      </w: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урока: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6472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Человеческие расы, их происхождение и единство.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1.     </w:t>
      </w: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понятия к уроку.</w:t>
      </w: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Раса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это исторически сложившаяся в определенных географических условиях группа людей, обладающих некоторыми общими наследственными морфологическими и физиологическими признаками.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Расоведение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наука, изучающая расовые особенности, их происхождение, формирование и историю.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Расизм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реакционная теория о разделении человечества на высшие и низшие расы.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Метисация</w:t>
      </w:r>
      <w:proofErr w:type="spellEnd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смешение рас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Мулаты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представители смешанного расового типа (потомки от браков между европеоидным и монголоидным населением)</w:t>
      </w:r>
    </w:p>
    <w:p w:rsidR="0064722F" w:rsidRPr="0064722F" w:rsidRDefault="0064722F" w:rsidP="0064722F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Характеристика больших европейских рас.</w:t>
      </w:r>
    </w:p>
    <w:tbl>
      <w:tblPr>
        <w:tblW w:w="5157" w:type="pct"/>
        <w:tblCellSpacing w:w="15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468"/>
        <w:gridCol w:w="1585"/>
        <w:gridCol w:w="1936"/>
        <w:gridCol w:w="2006"/>
        <w:gridCol w:w="1637"/>
      </w:tblGrid>
      <w:tr w:rsidR="0064722F" w:rsidRPr="0064722F" w:rsidTr="00E97D17">
        <w:trPr>
          <w:tblCellSpacing w:w="15" w:type="dxa"/>
        </w:trPr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Морфологические признаки</w:t>
            </w:r>
          </w:p>
        </w:tc>
        <w:tc>
          <w:tcPr>
            <w:tcW w:w="2812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Расы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Значение признаков</w:t>
            </w:r>
          </w:p>
        </w:tc>
      </w:tr>
      <w:tr w:rsidR="0064722F" w:rsidRPr="0064722F" w:rsidTr="00E97D17">
        <w:trPr>
          <w:tblCellSpacing w:w="15" w:type="dxa"/>
        </w:trPr>
        <w:tc>
          <w:tcPr>
            <w:tcW w:w="1239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Австрало-негроидная</w:t>
            </w:r>
          </w:p>
        </w:tc>
        <w:tc>
          <w:tcPr>
            <w:tcW w:w="9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Европеоидная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Монголоидная</w:t>
            </w:r>
          </w:p>
        </w:tc>
        <w:tc>
          <w:tcPr>
            <w:tcW w:w="886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 </w:t>
            </w:r>
          </w:p>
        </w:tc>
      </w:tr>
      <w:tr w:rsidR="0064722F" w:rsidRPr="0064722F" w:rsidTr="00E97D17">
        <w:trPr>
          <w:tblCellSpacing w:w="15" w:type="dxa"/>
        </w:trPr>
        <w:tc>
          <w:tcPr>
            <w:tcW w:w="123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Особенности:</w:t>
            </w: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Лица</w:t>
            </w:r>
          </w:p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Носа</w:t>
            </w:r>
          </w:p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Губ</w:t>
            </w:r>
          </w:p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Разреза и цвета</w:t>
            </w: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глаз</w:t>
            </w:r>
          </w:p>
          <w:p w:rsidR="0064722F" w:rsidRPr="0064722F" w:rsidRDefault="0064722F" w:rsidP="0064722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Цвет волос</w:t>
            </w: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72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Цвет кожи</w:t>
            </w:r>
          </w:p>
        </w:tc>
        <w:tc>
          <w:tcPr>
            <w:tcW w:w="7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4722F" w:rsidRPr="0064722F" w:rsidRDefault="0064722F" w:rsidP="0064722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72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722F" w:rsidRPr="0064722F" w:rsidRDefault="0064722F" w:rsidP="0064722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3.     </w:t>
      </w: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Прочитайте приведенный ниже текст и ответьте на вопросы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однородны ли по своим морфологическим признакам группы людей, составляющих одну большую расу? Какой вывод можно сделать на основе приведенных в тексте данных?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   «Известно, что южане - жители Южной Европы, чаще брюнеты, среднего роста. А на севере Европы обитают высокие, светловолосые и голубоглазые люди. Разнородны и монголоиды. Внешность, например, вьетнамца отличаются от внешности бурята, а китайца от киргиза. </w:t>
      </w:r>
      <w:proofErr w:type="spellStart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Негроиды</w:t>
      </w:r>
      <w:proofErr w:type="spellEnd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отличаются друг от друга. Среди них известны самые маленькие люди нашей Земли - пигмеи бассейны реки Конго (141 см в среднем у взрослых мужчин) и самые высокие люди, живущие у озера Чад (182 см). </w:t>
      </w:r>
      <w:proofErr w:type="spellStart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Австралоиды</w:t>
      </w:r>
      <w:proofErr w:type="spellEnd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менее разнообразны: иногда у них бывают курчавые волосы, цвет кожи, </w:t>
      </w:r>
      <w:proofErr w:type="spellStart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профилированность</w:t>
      </w:r>
      <w:proofErr w:type="spellEnd"/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лица и другие признаки варьируют не менее сильно».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472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    Проанализируйте следующие данные: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клетках человека любой расы содержится по 46 хромосом; от брака людей белой расы с людьми желтой и черной расы рождаются нормальное плодовитое потомство; кровь человека одной расы можно переливать человеку любой другой расы (если соответствует группа крови)</w:t>
      </w:r>
      <w:r w:rsidRPr="006472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Объясните: а) к каким критериям вида относятся перечисленные выше признаки людей; б) какие выводы вытекают из этих факторов.</w:t>
      </w:r>
    </w:p>
    <w:p w:rsidR="00C45BBE" w:rsidRDefault="00C45BBE" w:rsidP="00C45B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СДАЧИ РАБОТ - 10.04.2020</w:t>
      </w:r>
    </w:p>
    <w:p w:rsidR="00BB773D" w:rsidRPr="00367B34" w:rsidRDefault="00787AF5" w:rsidP="004134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owerPoint.Show.12" ShapeID="_x0000_i1025" DrawAspect="Icon" ObjectID="_1646219922" r:id="rId7"/>
        </w:object>
      </w:r>
    </w:p>
    <w:sectPr w:rsidR="00BB773D" w:rsidRPr="00367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A0D0A"/>
    <w:multiLevelType w:val="multilevel"/>
    <w:tmpl w:val="CA443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7F5157"/>
    <w:multiLevelType w:val="hybridMultilevel"/>
    <w:tmpl w:val="705E5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37C62"/>
    <w:multiLevelType w:val="hybridMultilevel"/>
    <w:tmpl w:val="B082D6D8"/>
    <w:lvl w:ilvl="0" w:tplc="CF4A0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40960B9"/>
    <w:multiLevelType w:val="multilevel"/>
    <w:tmpl w:val="17F09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FA2EF2"/>
    <w:multiLevelType w:val="multilevel"/>
    <w:tmpl w:val="642C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04"/>
    <w:rsid w:val="00355E37"/>
    <w:rsid w:val="00367B34"/>
    <w:rsid w:val="00391CB9"/>
    <w:rsid w:val="003B69D1"/>
    <w:rsid w:val="003F0954"/>
    <w:rsid w:val="003F7856"/>
    <w:rsid w:val="00413404"/>
    <w:rsid w:val="0064722F"/>
    <w:rsid w:val="00774978"/>
    <w:rsid w:val="00787AF5"/>
    <w:rsid w:val="008C3B68"/>
    <w:rsid w:val="00922734"/>
    <w:rsid w:val="00BB773D"/>
    <w:rsid w:val="00C45BBE"/>
    <w:rsid w:val="00D278DE"/>
    <w:rsid w:val="00D3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7F5D38E"/>
  <w15:chartTrackingRefBased/>
  <w15:docId w15:val="{AABD3FB7-5736-4F93-B6FC-23F353B11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77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134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40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404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4134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77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391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PowerPoint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hghltd.yandex.net/yandbtm?fmode=envelope&amp;url=http%3A%2F%2Flarbh.narod.ru%2Findex.files%2FLab11.doc&amp;lr=49&amp;text=%D0%BB%D0%B0%D0%B1%D0%BE%D1%80%D0%B0%D1%82%D0%BE%D1%80%D0%BD%D0%B0%D1%8F%20%D1%80%D0%B0%D0%B1%D0%BE%D1%82%D0%B0%20%D0%98%D0%B7%D1%83%D1%87%D0%B5%D0%BD%D0%B8%D0%B5%20%D1%81%D1%85%D0%BE%D0%B4%D1%81%D1%82%D0%B2%D0%B0%20%D0%B7%D0%B0%D1%80%D0%BE%D0%B4%D1%8B%D1%88%D0%B5%D0%B9%20%D1%87%D0%B5%D0%BB%D0%BE%D0%B2%D0%B5%D0%BA%D0%B0%20%D0%B8%20%D0%B4%D1%80%D1%83%D0%B3%D0%B8%D1%85%20%D0%BF%D0%BE%D0%B7%D0%B2%D0%BE%D0%BD%D0%BE%D1%87%D0%BD%D1%8B%D1%85%20%D0%BA%D0%B0%D0%BA%20%D0%B4%D0%BE%D0%BA%D0%B0%D0%B7%D0%B0%D1%82%D0%B5%D0%BB%D1%8C%D1%81%D1%82%D0%B2%D0%BE%20%D0%B8%D1%85%20%D1%8D%D0%B2%D0%BE%D0%BB%D1%8E%D1%86%D0%B8%D0%BE%D0%BD%D0%BD%D0%BE%D0%B3%D0%BE%20%D1%80%D0%BE%D0%B4%D1%81%D1%82%D0%B2%D0%B0&amp;l10n=ru&amp;mime=doc&amp;sign=4aaa8a74d4a3ca941e96a178842e65f4&amp;keyno=0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7394</Words>
  <Characters>42148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10</cp:revision>
  <dcterms:created xsi:type="dcterms:W3CDTF">2020-03-17T15:12:00Z</dcterms:created>
  <dcterms:modified xsi:type="dcterms:W3CDTF">2020-03-20T11:32:00Z</dcterms:modified>
</cp:coreProperties>
</file>