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06AB0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Математика» для учебной группы №22 на период с 23.04.2020 г по 27.03.2020г.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Default="00A35051" w:rsidP="00A35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A35051" w:rsidRPr="00A35051" w:rsidRDefault="00A35051" w:rsidP="00A3505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35051">
        <w:rPr>
          <w:rFonts w:ascii="Times New Roman" w:hAnsi="Times New Roman" w:cs="Times New Roman"/>
          <w:sz w:val="28"/>
          <w:szCs w:val="28"/>
        </w:rPr>
        <w:t>Понятие о дифференциальном уравнении. Примеры задач, приводящих к дифференциальным уравнениям</w:t>
      </w:r>
      <w:r w:rsidRPr="00A35051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051" w:rsidRPr="00A35051" w:rsidRDefault="00A35051" w:rsidP="00A35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051">
        <w:rPr>
          <w:rFonts w:ascii="Times New Roman" w:hAnsi="Times New Roman" w:cs="Times New Roman"/>
          <w:bCs/>
          <w:sz w:val="28"/>
          <w:szCs w:val="28"/>
        </w:rPr>
        <w:t>Применение дифференциальных  уравнений</w:t>
      </w:r>
    </w:p>
    <w:p w:rsid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</w:t>
      </w:r>
      <w:r>
        <w:rPr>
          <w:rFonts w:ascii="Times New Roman" w:hAnsi="Times New Roman" w:cs="Times New Roman"/>
          <w:bCs/>
          <w:sz w:val="28"/>
          <w:szCs w:val="28"/>
        </w:rPr>
        <w:t>учебный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261678" w:rsidRPr="00956650" w:rsidRDefault="00261678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 и их приложения в технике.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Коновалова Л.В.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261678" w:rsidRPr="00956650" w:rsidRDefault="00261678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Щербакова Ю.В.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Научная книга</w:t>
      </w:r>
    </w:p>
    <w:p w:rsidR="00261678" w:rsidRPr="00956650" w:rsidRDefault="00261678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261678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уравнения. Теория и приложения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Юмагулов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М.Г.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Регулярная и хаотическая динамика, Институт компьютерных исследований</w:t>
      </w:r>
    </w:p>
    <w:p w:rsidR="00261678" w:rsidRPr="00956650" w:rsidRDefault="00261678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 с приложениями к задачам механики, физики, термодинамики и экологии.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Ряжских В.И.,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Бырдин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А.П., Сидоренко А.А.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Воронежский государственный архитектурно-строительный университет, ЭБС АСВ</w:t>
      </w:r>
    </w:p>
    <w:p w:rsidR="00261678" w:rsidRPr="00956650" w:rsidRDefault="00261678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Основы математического анализа. Функция нескольких переменных, дифференциальные уравнения, кратные интегралы.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Андреева И.Ю., Вдовина О.И.,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Гредасов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261678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Назарова Т.М.,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Пупышев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Хаблов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261678" w:rsidRPr="00956650" w:rsidRDefault="00261678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Уральский федеральный университет, ЭБС АСВ</w:t>
      </w: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261678" w:rsidRPr="00956650" w:rsidRDefault="00261678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 вопросы по итогам изучения учебного материала:</w:t>
      </w:r>
    </w:p>
    <w:p w:rsidR="00956650" w:rsidRDefault="00956650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261678" w:rsidRDefault="00737DF4" w:rsidP="00261678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дифференциального уравнения</w:t>
      </w:r>
    </w:p>
    <w:p w:rsidR="00737DF4" w:rsidRDefault="00737DF4" w:rsidP="00261678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дифференциальных уравнений</w:t>
      </w:r>
    </w:p>
    <w:p w:rsidR="00737DF4" w:rsidRPr="00A35051" w:rsidRDefault="00737DF4" w:rsidP="00737DF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</w:t>
      </w:r>
      <w:r w:rsidRPr="00A35051">
        <w:rPr>
          <w:rFonts w:ascii="Times New Roman" w:hAnsi="Times New Roman" w:cs="Times New Roman"/>
          <w:sz w:val="28"/>
          <w:szCs w:val="28"/>
        </w:rPr>
        <w:t>римеры задач, приводящих к дифференциальным уравнениям</w:t>
      </w:r>
      <w:r w:rsidRPr="00A35051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DF4" w:rsidRPr="00737DF4" w:rsidRDefault="00737DF4" w:rsidP="00261678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37DF4">
        <w:rPr>
          <w:rFonts w:ascii="Times New Roman" w:hAnsi="Times New Roman" w:cs="Times New Roman"/>
          <w:color w:val="353535"/>
          <w:sz w:val="28"/>
          <w:szCs w:val="28"/>
        </w:rPr>
        <w:t>Дать определение порядка, или степени</w:t>
      </w:r>
      <w:r w:rsidRPr="00737DF4">
        <w:rPr>
          <w:rFonts w:ascii="Times New Roman" w:hAnsi="Times New Roman" w:cs="Times New Roman"/>
          <w:color w:val="353535"/>
          <w:sz w:val="28"/>
          <w:szCs w:val="28"/>
        </w:rPr>
        <w:t xml:space="preserve"> дифференциального уравнения </w:t>
      </w:r>
    </w:p>
    <w:p w:rsidR="00737DF4" w:rsidRPr="00737DF4" w:rsidRDefault="00737DF4" w:rsidP="00261678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37DF4">
        <w:rPr>
          <w:rFonts w:ascii="Times New Roman" w:hAnsi="Times New Roman" w:cs="Times New Roman"/>
          <w:color w:val="353535"/>
          <w:sz w:val="28"/>
          <w:szCs w:val="28"/>
        </w:rPr>
        <w:t>Что называют р</w:t>
      </w:r>
      <w:r w:rsidRPr="00737DF4">
        <w:rPr>
          <w:rFonts w:ascii="Times New Roman" w:hAnsi="Times New Roman" w:cs="Times New Roman"/>
          <w:color w:val="353535"/>
          <w:sz w:val="28"/>
          <w:szCs w:val="28"/>
        </w:rPr>
        <w:t>ешением (интегралом) дифференциального уравнения</w:t>
      </w:r>
      <w:r w:rsidRPr="00737DF4">
        <w:rPr>
          <w:rFonts w:ascii="Times New Roman" w:hAnsi="Times New Roman" w:cs="Times New Roman"/>
          <w:color w:val="353535"/>
          <w:sz w:val="28"/>
          <w:szCs w:val="28"/>
        </w:rPr>
        <w:t>?</w:t>
      </w:r>
    </w:p>
    <w:p w:rsidR="00956650" w:rsidRPr="00956650" w:rsidRDefault="00737DF4" w:rsidP="00261678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Привести практические примеры применения дифференциальных уравнений</w:t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bookmarkStart w:id="0" w:name="_GoBack"/>
      <w:bookmarkEnd w:id="0"/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95665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201606"/>
    <w:rsid w:val="00261678"/>
    <w:rsid w:val="00737DF4"/>
    <w:rsid w:val="00956650"/>
    <w:rsid w:val="00A35051"/>
    <w:rsid w:val="00C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07.html" TargetMode="External"/><Relationship Id="rId13" Type="http://schemas.openxmlformats.org/officeDocument/2006/relationships/hyperlink" Target="http://www.iprbookshop.ru/9165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49956.html" TargetMode="External"/><Relationship Id="rId12" Type="http://schemas.openxmlformats.org/officeDocument/2006/relationships/hyperlink" Target="http://www.iprbookshop.ru/8783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9332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919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807.html" TargetMode="External"/><Relationship Id="rId14" Type="http://schemas.openxmlformats.org/officeDocument/2006/relationships/hyperlink" Target="http://www.iprbookshop.ru/696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4</cp:revision>
  <dcterms:created xsi:type="dcterms:W3CDTF">2020-03-18T15:55:00Z</dcterms:created>
  <dcterms:modified xsi:type="dcterms:W3CDTF">2020-03-18T16:35:00Z</dcterms:modified>
</cp:coreProperties>
</file>